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3"/>
        <w:gridCol w:w="1191"/>
        <w:gridCol w:w="2149"/>
        <w:gridCol w:w="476"/>
        <w:gridCol w:w="1194"/>
        <w:gridCol w:w="4737"/>
      </w:tblGrid>
      <w:tr w:rsidR="00292AFF" w:rsidRPr="00292AFF" w14:paraId="50552E3D" w14:textId="77777777" w:rsidTr="00292AFF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97E330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33F396BC" w14:textId="77777777" w:rsidR="00292AFF" w:rsidRPr="00292AFF" w:rsidRDefault="00292AFF" w:rsidP="00292AFF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22EA6C2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442DC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9CC65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2971E76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11C70E3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292AF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1C785B5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292AFF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292AFF" w:rsidRPr="00292AFF" w14:paraId="72970ABA" w14:textId="77777777" w:rsidTr="00292AFF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BA9E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1272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391709B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43DC542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F9A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292AFF" w:rsidRPr="00292AFF" w14:paraId="19629AC5" w14:textId="77777777" w:rsidTr="00292AFF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36F0B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7847BB0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25.02.2019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E168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D138BAA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1E96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52C2E1F0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  № 74-п</w:t>
            </w:r>
          </w:p>
        </w:tc>
      </w:tr>
      <w:tr w:rsidR="00292AFF" w:rsidRPr="00292AFF" w14:paraId="26F2B8CB" w14:textId="77777777" w:rsidTr="00292AFF">
        <w:trPr>
          <w:trHeight w:val="1064"/>
          <w:tblCellSpacing w:w="0" w:type="dxa"/>
        </w:trPr>
        <w:tc>
          <w:tcPr>
            <w:tcW w:w="541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8353B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подготовке объектов и жилого сектора к весенне-летнему пожароопасному периоду 2019 года</w:t>
            </w:r>
          </w:p>
        </w:tc>
        <w:tc>
          <w:tcPr>
            <w:tcW w:w="404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F051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48A80622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Федеральным законом от 21.12.1994 №69-ФЗ «О пожарной безопасности», Законом Республики Хакасия от 28.06.2006 №34-ЗРХ «О пожарной безопасности», в целях обеспечения противопожарной безопасности населения, объектов жилого сектора и других объектов в весенне-летний пожароопасный период на территории Аскизского района в 2019 году, руководствуясь статьями    35 и 40 Устава муниципального образования Аскизский район от 20.12.2005, </w:t>
      </w:r>
      <w:r w:rsidRPr="00292AF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Администрация Аскизского района Республики Хакасия постановляет:</w:t>
      </w:r>
    </w:p>
    <w:p w14:paraId="71001DA4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прилагаемый План основных мероприятий по усилению пожарной безопасности в весенне-летний пожароопасный период на 2019 год.</w:t>
      </w:r>
    </w:p>
    <w:p w14:paraId="2C7E0DDF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2.  Рекомендовать главам администраций городских и сельских поселений Аскизского района в срок до 31.03.2019:</w:t>
      </w:r>
    </w:p>
    <w:p w14:paraId="7AE6F010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организовать противопожарную пропаганду среди населения по проведению очистки дворов и приусадебных участков, находящихся в их собственности, от мусора и сухой травы;</w:t>
      </w:r>
    </w:p>
    <w:p w14:paraId="08947DAB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привести в готовность добровольные пожарные дружины (в т.ч. провести противоэнцефалитную профилактику) и организовать их взаимодействие при ликвидации лесостепных пожаров на смежной территории двух и более поселений;</w:t>
      </w:r>
    </w:p>
    <w:p w14:paraId="43A5B34E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хранить копии документов членов добровольной пожарной дружины (паспорт, страховой номер индивидуального лицевого счета, индивидуальный налоговый номер) на случай оплаты работ по тушению пожаров лесного хозяйства Республики Хакасия; </w:t>
      </w:r>
    </w:p>
    <w:p w14:paraId="46DC9B4A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привести в рабочее состояние источники противопожарного водоснабжения (и подъезды к ним), пожарную и приспособленную технику;</w:t>
      </w:r>
    </w:p>
    <w:p w14:paraId="183E4B90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дополнительно определить порядок оповещения населения о возникшей чрезвычайной ситуации. Предусмотреть возможность оповещения и информирования населения об угрозе и возникновении чрезвычайных ситуаций с использованием других средств оповещения (громкоговорящих установок, ручных сирен, рельса, колокол и т.д.). Обратить особое внимание на оповещение и эвакуацию маломобильных групп населения (лица с ограниченными физическими возможностями (инвалиды), престарелые, больные и т.д.);</w:t>
      </w:r>
    </w:p>
    <w:p w14:paraId="28E59972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проверить надежность работы систем оповещения и информирования населения о чрезвычайных ситуациях, обеспечить готовность и знание ответственными должностными лицами муниципальных образований алгоритмов запуска и использования систем оповещения и информирования населения о чрезвычайных ситуациях, провести соответствующую тренировку в каждом населенном пункте на подведомственной территории</w:t>
      </w:r>
      <w:r w:rsidRPr="00292AF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и предоставить результаты в отдел по делам ГО и ЧС Администрации Аскизского района Республики Хакасия;</w:t>
      </w:r>
    </w:p>
    <w:p w14:paraId="0B3C84DB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определить пожарный инвентарь (лопаты, метлы, верхонки, и т.д.) для целей пожаротушения;</w:t>
      </w:r>
    </w:p>
    <w:p w14:paraId="2BC18241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провести учения с добровольными пожарными дружинами по отработке навыков тушения пожаров при участии учреждений лесного хозяйства и подразделений государственной противопожарной службы;</w:t>
      </w:r>
    </w:p>
    <w:p w14:paraId="39AEB009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разработать и представить на согласование в отдел по делам ГО и ЧС Администрации Аскизского района Республики Хакасия «План эвакуации при угрозе и возникновении чрезвычайных ситуаций, обусловленных возникновением лесостепных пожаров»;</w:t>
      </w:r>
    </w:p>
    <w:p w14:paraId="7DA41A7D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предоставить сведения в отдел по делам ГО и ЧС Администрации Аскизского района Республики Хакасия об имеющейся на территории муниципального образования техники, которую можно привлечь к ликвидации лесостепных пожаров (независимо от форм собственности);</w:t>
      </w:r>
    </w:p>
    <w:p w14:paraId="1B9929B8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создать запас горюче-смазочных материалов и продовольствия для техники и населения, привлекаемых к тушению пожаров;</w:t>
      </w:r>
    </w:p>
    <w:p w14:paraId="5DE23881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случае повышения пожарной опасности, вводить на вверенной территории особый противопожарный режим, с установлением дополнительных требований пожарной безопасности, в том числе предусматривающие привлечение населения для локализации пожаров вне границ населенных пунктов, запрет на посещение гражданами лесов, принятия дополнительных мер, препятствующих распространению лесных и иных пожаров вне границ населенных пунктов, а также запрет на разведение костров и проведение пожароопасных работ в населенных пунктах, дачных поселках, садовых участках;</w:t>
      </w:r>
    </w:p>
    <w:p w14:paraId="4A9EA3B3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организовать патрулирование населенных пунктов силами муниципальной пожарной охраны, добровольных противопожарных формирований, патрульными, маневренными, патрульно-маневренными, патрульно-контрольными группами и специалистами администрации;</w:t>
      </w:r>
    </w:p>
    <w:p w14:paraId="42FAE703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в целях раннего обнаружения очагов возгораний, исключения перехода степных пожаров на населенные пункты, в сухую, ветреную погоду на возвышенностях границ населенных пунктов организовывать посты наблюдений;</w:t>
      </w:r>
    </w:p>
    <w:p w14:paraId="2E7D47E4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организовать разъяснительную работу с руководителями предприятий, организациями и населением о необходимости проведения «Субботников» (очистка закрепленной территории от мусора, сухой травы, укомплектование помещений, строений, находящихся в собственности (пользовании) первичными средствами пожаротушения и противопожарным инвентарем). Дополнительно, определить на местах порядок вывоза и утилизации мусора у населения, не имеющего возможности для его утилизации;</w:t>
      </w:r>
    </w:p>
    <w:p w14:paraId="173BBB97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с целью исключения несанкционированного сжигания мусора населением, а также исключения возможного перехода пожаров с территорий свалок, создать рабочие группы по контролю за местами, предназначенными для вывоза мусора населением, а также по контролю за несанкционированными свалками;</w:t>
      </w:r>
    </w:p>
    <w:p w14:paraId="69984773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продолжить активную профилактическую работу в жилом секторе всеми доступными методами (проведение подворовых обходов, распространение памяток, сходы, встречи с населением, методические кабинеты и т.д.), направленную на снижение количества пожаров и гибели людей при них, при этом особое внимание отводить проведению адресной профилактической работе в местах проживания граждан, отнесенных к «группе риска» (места проживания одиноких престарелых граждан, многодетных семей и в неблагополучных семьях);</w:t>
      </w:r>
    </w:p>
    <w:p w14:paraId="11F9FE71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срок до 03.04.2019 для территорий, расположенных в степной местности, и в срок до 24.04.2019 для территорий, расположенных в таежной местности, создать пожароустойчивые зоны вокруг населенных пунктов, кладбищ, свалок путем проведения опашки или направленных контролируемых отжигов.</w:t>
      </w:r>
    </w:p>
    <w:p w14:paraId="3EA2EB99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3. Рекомендовать начальнику Межрайонного центра технической эксплуатации телекоммуникаций (линейно-технический центр села Аскиз) Красноярского филиала ПАО «Ростелеком» С.Р.Кидиекову  обеспечить постоянную, бесперебойную связь с  населенными пунктами Аскизского района.</w:t>
      </w:r>
    </w:p>
    <w:p w14:paraId="0B352F6A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4. Начальнику МКУ «Управление сельского хозяйства администрации Аскизского района» А.А.Зауеру в срок до 24.03.2019:</w:t>
      </w:r>
    </w:p>
    <w:p w14:paraId="1268BF64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проработать вопрос с собственниками и арендаторами земель сельскохозяйственного назначения о создании пожароустойчивых зон путем проведения опашки или контролируемого отжига;</w:t>
      </w:r>
    </w:p>
    <w:p w14:paraId="5783168D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уведомить  собственников и арендаторов земель сельскохозяйственного назначения о необходимости немедленного информирования</w:t>
      </w:r>
      <w:r w:rsidRPr="00292AFF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ОПС №4 – филиала ГКУ РХ «Противопожарная служба» (далее - ОПС-4)  при обнаружении дыма или огня на прилегающей территории;</w:t>
      </w:r>
    </w:p>
    <w:p w14:paraId="5B04F40A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проработать вопрос с собственниками и арендаторами земель сельскохозяйственного назначения о проведении инструктажей с </w:t>
      </w: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подведомственными работниками по соблюдению техники пожарной безопасности в весенне-летний пожароопасный период.</w:t>
      </w:r>
    </w:p>
    <w:p w14:paraId="68131526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5. Рекомендовать директору ООО «Содержание дорог Сибири» В.Г.Сорокину в срок до 31.03.2019 организовать расчистку от мусора территорий, прилегающих к обслуживаемым автодорогам.</w:t>
      </w:r>
    </w:p>
    <w:p w14:paraId="3F1F33C3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6. Рекомендовать начальнику ОПС-4 А.С.Кабану:</w:t>
      </w:r>
    </w:p>
    <w:p w14:paraId="2B119B54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6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 совместно с Территориальным отделом надзорной деятельности и профилактической работы Управления надзорной деятельности и профилактической работы Главного управления МЧС России по Республике Хакасия (далее — ТОНДПР УНДПР ГУ МЧС России по РХ) усилить пожарно-профилактическую работу на объектах экономики и в жилом секторе;</w:t>
      </w:r>
    </w:p>
    <w:p w14:paraId="5D80B709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684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организовать занятия с добровольными пожарными дружинами поселений Аскизского района по отработке навыков тушения пожаров (лесостепных и жилого сектора).</w:t>
      </w:r>
    </w:p>
    <w:p w14:paraId="2DFAC616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35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7. Начальнику отдела по делам ГО и ЧС Администрации Аскизского района Республики Хакасия М.С.Тодышеву:</w:t>
      </w:r>
    </w:p>
    <w:p w14:paraId="088E1077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35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совместно с ОПС-4 и ТОНДПР УНДПР ГУ МЧС России по РХ организовать работу по профилактике пожаров через средства массовой информации;</w:t>
      </w:r>
    </w:p>
    <w:p w14:paraId="4D1A49DF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35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направить уведомление в Аскизскую дистанцию пути (ПЧ-8) Красноярской железной дороги об усилении контроля при проведении отжигов вдоль железнодорожных путей в весенне-летний период.</w:t>
      </w:r>
    </w:p>
    <w:p w14:paraId="0490C309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8. Рекомендовать начальнику ОМВД России по Аскизскому району Л.Н.Мишакову:</w:t>
      </w:r>
    </w:p>
    <w:p w14:paraId="4096EDA3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разработать план оперативных мероприятий по своевременному выявлению и привлечению к ответственности виновников возникновения лесных и степных пожаров и нарушителей правил пожарной безопасности в лесах;</w:t>
      </w:r>
    </w:p>
    <w:p w14:paraId="792756FC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в периоды высокой пожарной опасности, при ограничении свободного доступа населения в леса, обеспечить устройство контрольно-пропускных постов с дежурством сотрудников лесничеств и сотрудников полиции.  </w:t>
      </w:r>
    </w:p>
    <w:p w14:paraId="7540FA67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9. Рекомендовать Балыксинскому и Бирикчульскому лесничествам в срок до 31.03.2019:</w:t>
      </w:r>
    </w:p>
    <w:p w14:paraId="58D3412B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уточнить количество имеющейся техники для борьбы с лесными пожарами с обязательной проверкой их работоспособности;</w:t>
      </w:r>
    </w:p>
    <w:p w14:paraId="3B780349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проработать вопрос о  противоэнцефалитной профилактике для привлекаемых на тушение лесных пожаров добровольцев.</w:t>
      </w:r>
    </w:p>
    <w:p w14:paraId="0622DA3F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10. Рекомендовать директору АУ РХ «Бирикчульлессервис» В.А.Захарову заключить договоры с предпринимателями на выделение техники в случае угрозы или возникновения пожаров на территории подведомственного лесного фонда.</w:t>
      </w:r>
    </w:p>
    <w:p w14:paraId="021B4462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11. Настоящее постановление вступает в силу со дня опубликования и действует до 20.06.2019.</w:t>
      </w:r>
    </w:p>
    <w:p w14:paraId="6B1B1E7E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      12. Настоящее постановление опубликовать  в газете «Аскизский труженик» и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0A6DBF24" w14:textId="77777777" w:rsidR="00292AFF" w:rsidRPr="00292AFF" w:rsidRDefault="00292AFF" w:rsidP="00292AFF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13. Контроль за выполнением настоящего постановления возложить на заместителя главы Администрации Аскизского района Республики Хакасия, председателя Комиссии по предупреждению и ликвидации чрезвычайных ситуаций и обеспечению пожарной безопасности при Администрации Аскизского района Республики Хакасия Н.С.Асочакова.</w:t>
      </w:r>
    </w:p>
    <w:p w14:paraId="2F4A79C2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 </w:t>
      </w:r>
    </w:p>
    <w:p w14:paraId="572DCB5C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12DF77FE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20B1082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D851EC6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6FA59B7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1D507569" w14:textId="77777777" w:rsidR="00292AFF" w:rsidRPr="00292AFF" w:rsidRDefault="00292AFF" w:rsidP="00292AF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2B4EBE7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61CABD94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39D7CD9A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14:paraId="26F769EF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0"/>
          <w:szCs w:val="20"/>
          <w:lang w:eastAsia="ru-RU"/>
        </w:rPr>
        <w:t>Утвержден постановлением Администрации Аскизского района Республики Хакасия</w:t>
      </w:r>
    </w:p>
    <w:p w14:paraId="7CA7B942" w14:textId="77777777" w:rsidR="00292AFF" w:rsidRPr="00292AFF" w:rsidRDefault="00292AFF" w:rsidP="00292AFF">
      <w:pPr>
        <w:spacing w:before="100" w:beforeAutospacing="1" w:after="100" w:afterAutospacing="1" w:line="240" w:lineRule="auto"/>
        <w:ind w:left="540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«____» _____________2019 г. № ________   </w:t>
      </w:r>
    </w:p>
    <w:p w14:paraId="497B0519" w14:textId="77777777" w:rsidR="00292AFF" w:rsidRPr="00292AFF" w:rsidRDefault="00292AFF" w:rsidP="00292AFF">
      <w:pPr>
        <w:spacing w:before="100" w:beforeAutospacing="1" w:after="100" w:afterAutospacing="1" w:line="240" w:lineRule="auto"/>
        <w:ind w:left="15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0F7F6E1F" w14:textId="77777777" w:rsidR="00292AFF" w:rsidRPr="00292AFF" w:rsidRDefault="00292AFF" w:rsidP="00292AFF">
      <w:pPr>
        <w:spacing w:before="100" w:beforeAutospacing="1" w:after="100" w:afterAutospacing="1" w:line="240" w:lineRule="auto"/>
        <w:ind w:left="15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26B04D2A" w14:textId="77777777" w:rsidR="00292AFF" w:rsidRPr="00292AFF" w:rsidRDefault="00292AFF" w:rsidP="00292AFF">
      <w:pPr>
        <w:spacing w:before="100" w:beforeAutospacing="1" w:after="100" w:afterAutospacing="1" w:line="240" w:lineRule="auto"/>
        <w:ind w:left="15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</w:t>
      </w:r>
    </w:p>
    <w:p w14:paraId="548D1D0C" w14:textId="77777777" w:rsidR="00292AFF" w:rsidRPr="00292AFF" w:rsidRDefault="00292AFF" w:rsidP="00292AFF">
      <w:pPr>
        <w:spacing w:before="100" w:beforeAutospacing="1" w:after="100" w:afterAutospacing="1" w:line="240" w:lineRule="auto"/>
        <w:ind w:left="15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основных мероприятий по усилению пожарной безопасности в весенне-летний пожароопасный период на 2019 год</w:t>
      </w:r>
    </w:p>
    <w:p w14:paraId="44A03891" w14:textId="77777777" w:rsidR="00292AFF" w:rsidRPr="00292AFF" w:rsidRDefault="00292AFF" w:rsidP="00292AFF">
      <w:pPr>
        <w:spacing w:before="100" w:beforeAutospacing="1" w:after="100" w:afterAutospacing="1" w:line="240" w:lineRule="auto"/>
        <w:ind w:left="15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292A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</w:t>
      </w:r>
    </w:p>
    <w:tbl>
      <w:tblPr>
        <w:tblW w:w="15000" w:type="dxa"/>
        <w:tblCellSpacing w:w="0" w:type="dxa"/>
        <w:tblInd w:w="-42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4"/>
        <w:gridCol w:w="6673"/>
        <w:gridCol w:w="2827"/>
        <w:gridCol w:w="3916"/>
      </w:tblGrid>
      <w:tr w:rsidR="00292AFF" w:rsidRPr="00292AFF" w14:paraId="54CC38FA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6D908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 пп</w:t>
            </w:r>
          </w:p>
        </w:tc>
        <w:tc>
          <w:tcPr>
            <w:tcW w:w="4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0F74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A28F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</w:t>
            </w:r>
          </w:p>
          <w:p w14:paraId="1E81857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исполнения</w:t>
            </w:r>
          </w:p>
        </w:tc>
        <w:tc>
          <w:tcPr>
            <w:tcW w:w="2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9C68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Ответственный</w:t>
            </w:r>
          </w:p>
          <w:p w14:paraId="4871E788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исполнитель</w:t>
            </w:r>
          </w:p>
        </w:tc>
      </w:tr>
      <w:tr w:rsidR="00292AFF" w:rsidRPr="00292AFF" w14:paraId="7C20F7F0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2B03A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F800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Разработать планы противопожарных мероприятий на весенне-летний пожароопасный период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858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336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292AFF" w:rsidRPr="00292AFF" w14:paraId="76860369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49B0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A06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Разработать планы противопожарной защиты населенных пунктов от лесных и степных пожаров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64360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06 марта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3822F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292AFF" w:rsidRPr="00292AFF" w14:paraId="3BFE90EB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DD825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C6C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Определить порядок привлечения населения для тушения пожаров в населенных пунктах района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C8BA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55B5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292AFF" w:rsidRPr="00292AFF" w14:paraId="45D7E3AA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A5F90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0E923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Совместно с ТОНДПР УНДПР ГУ МЧС России по Республике Хакасия разработать мероприятия по обучению населения правилами пожарной безопасности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CA4A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66D3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ТОНДПР УНДПР ГУ МЧС России по Республике Хакасия (по согласованию)</w:t>
            </w:r>
          </w:p>
        </w:tc>
      </w:tr>
      <w:tr w:rsidR="00292AFF" w:rsidRPr="00292AFF" w14:paraId="53D64995" w14:textId="77777777" w:rsidTr="00292AFF">
        <w:trPr>
          <w:trHeight w:val="145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5DC0F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7E31F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Привести в рабочее состояние источники противопожарного водоснабжения, пожарную и приспособленную технику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0F48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марта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1B7D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организаций (по согласованию), главы сельских и городских поселений (по согласованию)</w:t>
            </w:r>
          </w:p>
        </w:tc>
      </w:tr>
      <w:tr w:rsidR="00292AFF" w:rsidRPr="00292AFF" w14:paraId="09DD3428" w14:textId="77777777" w:rsidTr="00292AFF">
        <w:trPr>
          <w:trHeight w:val="1160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1C5D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0052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Провести занятия с работающим персоналом по правилам пожарной безопасности и действиям в случае пожара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3660B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E6D8A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организаций (по согласованию)</w:t>
            </w:r>
          </w:p>
        </w:tc>
      </w:tr>
      <w:tr w:rsidR="00292AFF" w:rsidRPr="00292AFF" w14:paraId="6BCB3FA5" w14:textId="77777777" w:rsidTr="00292AFF">
        <w:trPr>
          <w:trHeight w:val="2772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6A10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C296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Организовать мероприятия по вспашке противопожарных разрывов по периметру сел, отдельно стоящих кошар, ферм, складов ГСМ минерализованной полосой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9C5E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03 апреля 2019 года (до 24 апреля 2019 — таежная местность)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7C77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Управление сельского хозяйства администрации Аскизского района</w:t>
            </w:r>
          </w:p>
        </w:tc>
      </w:tr>
      <w:tr w:rsidR="00292AFF" w:rsidRPr="00292AFF" w14:paraId="52187ABD" w14:textId="77777777" w:rsidTr="00292AFF">
        <w:trPr>
          <w:trHeight w:val="526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597F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40F30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Создать добровольные пожарные дружины по населенным пунктам и обеспечить их противопожарным инвентарем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754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B4AF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</w:t>
            </w:r>
          </w:p>
        </w:tc>
      </w:tr>
      <w:tr w:rsidR="00292AFF" w:rsidRPr="00292AFF" w14:paraId="0B1C6376" w14:textId="77777777" w:rsidTr="00292AFF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92A8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C0363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Складирование скирд грубых кормов производить согласно правил пожарной безопасности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A3F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0FAA5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сельхозпредприятий (по согласованию)</w:t>
            </w:r>
          </w:p>
        </w:tc>
      </w:tr>
      <w:tr w:rsidR="00292AFF" w:rsidRPr="00292AFF" w14:paraId="32F2F510" w14:textId="77777777" w:rsidTr="00292AFF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05F56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64C4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Запретить сжигание хозяйственного мусора, разведение костров в неустановленных местах на территории муниципального образования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C23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 — апрель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CCA8B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ТОНДПР УНДПР ГУ МЧС России по Республике Хакасия (по согласованию)</w:t>
            </w:r>
          </w:p>
        </w:tc>
      </w:tr>
      <w:tr w:rsidR="00292AFF" w:rsidRPr="00292AFF" w14:paraId="076E1AAE" w14:textId="77777777" w:rsidTr="00292AFF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033F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11.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74E32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Обеспечить проведение занятий с учащимися всех школ района по соблюдению правил пожарной безопасности и действиям в случае возникновения пожара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FB37A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0498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Управление образования администрации Аскизского района</w:t>
            </w:r>
          </w:p>
        </w:tc>
      </w:tr>
      <w:tr w:rsidR="00292AFF" w:rsidRPr="00292AFF" w14:paraId="6AE411E0" w14:textId="77777777" w:rsidTr="00292AFF">
        <w:trPr>
          <w:trHeight w:val="1117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2486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2E7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Усилить пожарно-профилактическую работу в организациях и в жилом секторе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FDC1B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 2019 года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A19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предприятий (по согласованию), главы сельских и городских поселений (по согласованию), ОПС №4 – филиала ГКУ РХ «Противопожарная служба» (по согласованию)</w:t>
            </w:r>
          </w:p>
        </w:tc>
      </w:tr>
      <w:tr w:rsidR="00292AFF" w:rsidRPr="00292AFF" w14:paraId="12E8D4F0" w14:textId="77777777" w:rsidTr="00292AFF">
        <w:trPr>
          <w:trHeight w:val="1389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EA94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AA3D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Средствам массовой информации оказывать содействие в пропаганде профилактики пожаров среди населения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DA0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Весь пожароопас-ный период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404CC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 СМИ «Асхыс Чайааны», Радио «Радио Аскиза» (по согласованию)</w:t>
            </w:r>
          </w:p>
        </w:tc>
      </w:tr>
      <w:tr w:rsidR="00292AFF" w:rsidRPr="00292AFF" w14:paraId="344C74D4" w14:textId="77777777" w:rsidTr="00292AFF">
        <w:trPr>
          <w:trHeight w:val="831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DBD7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A37E4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Обеспечить устойчивой телефонной связью все населенные пункты района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E3C1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454F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Межрайонный центра технической эксплуатации телекоммуникаций (Линейно-технический центр с.Аскиз) Красноярского филиала ПАО «Ростелеком» (по согласованию)</w:t>
            </w:r>
          </w:p>
        </w:tc>
      </w:tr>
      <w:tr w:rsidR="00292AFF" w:rsidRPr="00292AFF" w14:paraId="4E2B7FE8" w14:textId="77777777" w:rsidTr="00292AFF">
        <w:trPr>
          <w:trHeight w:val="1371"/>
          <w:tblCellSpacing w:w="0" w:type="dxa"/>
        </w:trPr>
        <w:tc>
          <w:tcPr>
            <w:tcW w:w="105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AAE7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15.</w:t>
            </w:r>
          </w:p>
        </w:tc>
        <w:tc>
          <w:tcPr>
            <w:tcW w:w="442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4069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Принять меры по очистке улиц, переулков, пожарных проездов от хозяйственного мусора и навоза</w:t>
            </w:r>
          </w:p>
        </w:tc>
        <w:tc>
          <w:tcPr>
            <w:tcW w:w="1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7B7B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FAA77" w14:textId="77777777" w:rsidR="00292AFF" w:rsidRPr="00292AFF" w:rsidRDefault="00292AFF" w:rsidP="00292AF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92AF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сельских и городских поселений (по согласованию), руководители объектов экономики (по согласованию)</w:t>
            </w:r>
          </w:p>
        </w:tc>
      </w:tr>
    </w:tbl>
    <w:p w14:paraId="75D6B79A" w14:textId="77777777" w:rsidR="00292AFF" w:rsidRPr="00292AFF" w:rsidRDefault="00292AFF" w:rsidP="00292A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494E845C" w14:textId="77777777" w:rsidR="00292AFF" w:rsidRPr="00292AFF" w:rsidRDefault="00292AFF" w:rsidP="00292AFF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6438892C" w14:textId="77777777" w:rsidR="00292AFF" w:rsidRPr="00292AFF" w:rsidRDefault="00292AFF" w:rsidP="00292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4" w:history="1">
        <w:r w:rsidRPr="00292AFF">
          <w:rPr>
            <w:rFonts w:ascii="Times New Roman" w:eastAsia="Times New Roman" w:hAnsi="Times New Roman" w:cs="Times New Roman"/>
            <w:color w:val="1759B4"/>
            <w:sz w:val="17"/>
            <w:szCs w:val="17"/>
            <w:u w:val="single"/>
            <w:lang w:eastAsia="ru-RU"/>
          </w:rPr>
          <w:t>Возврат к списку</w:t>
        </w:r>
      </w:hyperlink>
    </w:p>
    <w:p w14:paraId="6464E094" w14:textId="77777777" w:rsidR="00081C04" w:rsidRDefault="00081C04"/>
    <w:sectPr w:rsidR="00081C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C04"/>
    <w:rsid w:val="00081C04"/>
    <w:rsid w:val="0029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AD63B-3B98-43FC-B968-255F9212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2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92A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775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skiz.org/regulatory/february/201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2074</Words>
  <Characters>11822</Characters>
  <Application>Microsoft Office Word</Application>
  <DocSecurity>0</DocSecurity>
  <Lines>98</Lines>
  <Paragraphs>27</Paragraphs>
  <ScaleCrop>false</ScaleCrop>
  <Company/>
  <LinksUpToDate>false</LinksUpToDate>
  <CharactersWithSpaces>13869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2020-08-13T18:13:00Z</dcterms:created>
  <dcterms:modified xsi:type="dcterms:W3CDTF">2020-08-13T18:13:00Z</dcterms:modified>
</cp:coreProperties>
</file>