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1170"/>
        <w:gridCol w:w="993"/>
        <w:gridCol w:w="1560"/>
        <w:gridCol w:w="2971"/>
      </w:tblGrid>
      <w:tr w:rsidR="004E6283" w:rsidRPr="004E6283" w14:paraId="10F663B9" w14:textId="77777777" w:rsidTr="004E6283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6765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58B34CA1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718FAC81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2FD9BFE9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089D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4700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770FAE47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F9DCD7C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53E0D2E8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  <w:p w14:paraId="7307E558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5B4C718E" w14:textId="77777777" w:rsidTr="004E6283">
        <w:trPr>
          <w:tblCellSpacing w:w="0" w:type="dxa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6255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0E354494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923F" w14:textId="77777777" w:rsidR="004E6283" w:rsidRPr="004E6283" w:rsidRDefault="004E6283" w:rsidP="004E628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BB425E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ПОСТАНОВЛЕНИЕ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F4ED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2FDA0DB4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25372A5D" w14:textId="77777777" w:rsidTr="004E6283">
        <w:trPr>
          <w:trHeight w:val="547"/>
          <w:tblCellSpacing w:w="0" w:type="dxa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3326" w14:textId="77777777" w:rsidR="004E6283" w:rsidRPr="004E6283" w:rsidRDefault="004E6283" w:rsidP="004E6283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758FF51E" w14:textId="77777777" w:rsidR="004E6283" w:rsidRPr="004E6283" w:rsidRDefault="004E6283" w:rsidP="004E628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от 08.04.2020</w:t>
            </w:r>
          </w:p>
        </w:tc>
        <w:tc>
          <w:tcPr>
            <w:tcW w:w="37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8892" w14:textId="77777777" w:rsidR="004E6283" w:rsidRPr="004E6283" w:rsidRDefault="004E6283" w:rsidP="004E6283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B730880" w14:textId="77777777" w:rsidR="004E6283" w:rsidRPr="004E6283" w:rsidRDefault="004E6283" w:rsidP="004E6283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с. Аскиз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10EF" w14:textId="77777777" w:rsidR="004E6283" w:rsidRPr="004E6283" w:rsidRDefault="004E6283" w:rsidP="004E6283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7E08732B" w14:textId="77777777" w:rsidR="004E6283" w:rsidRPr="004E6283" w:rsidRDefault="004E6283" w:rsidP="004E6283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№ 282-п</w:t>
            </w:r>
          </w:p>
        </w:tc>
      </w:tr>
      <w:tr w:rsidR="004E6283" w:rsidRPr="004E6283" w14:paraId="1C29ACDB" w14:textId="77777777" w:rsidTr="004E6283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1016F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0DC63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8C5E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CDA27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9C225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5D915DE" w14:textId="77777777" w:rsidR="004E6283" w:rsidRPr="004E6283" w:rsidRDefault="004E6283" w:rsidP="004E6283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428A3FC" w14:textId="77777777" w:rsidR="004E6283" w:rsidRPr="004E6283" w:rsidRDefault="004E6283" w:rsidP="004E6283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627FF8B" w14:textId="77777777" w:rsidR="004E6283" w:rsidRPr="004E6283" w:rsidRDefault="004E6283" w:rsidP="004E6283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7836138" w14:textId="77777777" w:rsidR="004E6283" w:rsidRPr="004E6283" w:rsidRDefault="004E6283" w:rsidP="004E6283">
      <w:pPr>
        <w:shd w:val="clear" w:color="auto" w:fill="FFFFFF"/>
        <w:spacing w:after="0" w:line="240" w:lineRule="auto"/>
        <w:ind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635867F" w14:textId="77777777" w:rsidR="004E6283" w:rsidRPr="004E6283" w:rsidRDefault="004E6283" w:rsidP="004E6283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E759838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705D6D44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4B35AA23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64CCD1DC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209BDA43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1611010D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ходе реализации Муниципальной</w:t>
      </w:r>
    </w:p>
    <w:p w14:paraId="256218DB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программы «Культура Аскизского</w:t>
      </w:r>
    </w:p>
    <w:p w14:paraId="3F6047D3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района на 2017-2020» за 2019 год</w:t>
      </w:r>
    </w:p>
    <w:p w14:paraId="6BB04151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3C6AE32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Рассмотрев отчет по реализации Муниципальной программы «Культура Аскизского района на 2017- 2020 годы» за 2019 год (далее - Программа), утвержденной постановлением Администрации Аскизского района Республики Хакасия от 27 декабря 2016 года № 1292-п, руководствуясь ст. ст. 35,40 Устава муниципального образования Аскизский район от 20.12.2005 г., </w:t>
      </w: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Администрации Аскизского района Республики Хакасия постановляет:</w:t>
      </w:r>
    </w:p>
    <w:p w14:paraId="5815920C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E90C70D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Утвердить прилагаемый отчет по реализации Муниципальной программы «Культура Аскизского района на 2017 – 2020гг.» за 2019 год.</w:t>
      </w:r>
    </w:p>
    <w:p w14:paraId="23311EC2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Начальнику Управления культуры администрации Аскизского района К.В. Барашковой продолжить работу по реализации данной Программы.</w:t>
      </w:r>
    </w:p>
    <w:p w14:paraId="2E75B492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Разместить настоящее постановление на сайте Администрации Аскизского района Республики Хакасия в разделе «Муниципальные программы».</w:t>
      </w:r>
    </w:p>
    <w:p w14:paraId="749D1270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8D944E1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2343EAF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559C56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А.В.Челтыгмашев</w:t>
      </w:r>
    </w:p>
    <w:p w14:paraId="245B6423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11D64D6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FB2429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4B103A1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5E5057E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E10699F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16B0D11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852B23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78B53FA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721648D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71B610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066CB85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Приложение к постановлению</w:t>
      </w:r>
    </w:p>
    <w:p w14:paraId="129A9612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Администрации Аскизского района</w:t>
      </w:r>
    </w:p>
    <w:p w14:paraId="4F7BE177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Республики Хакасия</w:t>
      </w:r>
    </w:p>
    <w:p w14:paraId="5E858385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от 08.04.2020            № 282-п</w:t>
      </w:r>
    </w:p>
    <w:p w14:paraId="431377BB" w14:textId="77777777" w:rsidR="004E6283" w:rsidRPr="004E6283" w:rsidRDefault="004E6283" w:rsidP="004E6283">
      <w:pPr>
        <w:shd w:val="clear" w:color="auto" w:fill="FFFFFF"/>
        <w:spacing w:after="0" w:line="240" w:lineRule="auto"/>
        <w:ind w:left="567" w:right="-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CE528C8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Информация о ходе реализации Муниципальной программы «Культура Аскизского района на 2017-2020 гг.» за 2019 год.</w:t>
      </w:r>
    </w:p>
    <w:p w14:paraId="5E5A776B" w14:textId="77777777" w:rsidR="004E6283" w:rsidRPr="004E6283" w:rsidRDefault="004E6283" w:rsidP="004E6283">
      <w:pPr>
        <w:shd w:val="clear" w:color="auto" w:fill="FFFFFF"/>
        <w:spacing w:after="0" w:line="240" w:lineRule="auto"/>
        <w:ind w:left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FA419E3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№ 1292 – п утверждена Муниципальная программа «Культура Аскизского района на 2017 – 2020 годы» (далее Программа). В Программу внесены изменения постановлениями Администрации Аскизского района Республики Хакасия: от 28.11.2017 № 1204-п, от 29.12.2017 № 1359 – п, от 27.07.2018 № 686-п, от 16.10.2018 № 927-п, от 03.12.2018 № 1049-п, от 29.12.2018 №1149-п, от 09.08.2019 № 530-п.</w:t>
      </w:r>
    </w:p>
    <w:p w14:paraId="65820762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Основными задачами реализации Программы являются:</w:t>
      </w:r>
    </w:p>
    <w:p w14:paraId="48622659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создание оптимальных условий для эффективной организации культурного досуга населения Аскизского района;</w:t>
      </w:r>
    </w:p>
    <w:p w14:paraId="786605D0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- сохранение и развитие системы художественного образования в сфере искусства и культуры;</w:t>
      </w:r>
    </w:p>
    <w:p w14:paraId="7CF9E276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обеспечение условий для безопасности и сохранности музейных, библиотечных и архивных фондов;</w:t>
      </w:r>
    </w:p>
    <w:p w14:paraId="1971CA45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обеспечение условий для поддержки народных художественных, традиционных промыслов в Аскизском районе;</w:t>
      </w:r>
    </w:p>
    <w:p w14:paraId="3D698738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повышение статуса книги и привлечение к чтению и пользованию библиотеками жителей Аскизского района;</w:t>
      </w:r>
    </w:p>
    <w:p w14:paraId="14753422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осуществление охраны объектов культурного наследия, расположенных на территории Аскизского района;</w:t>
      </w:r>
    </w:p>
    <w:p w14:paraId="6F5DA616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199" w:lineRule="atLeast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- обеспечение сохранности и популяризации историко-культурного наследия.</w:t>
      </w:r>
    </w:p>
    <w:p w14:paraId="76B97A7F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финансированием: 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«Поддержка и развитие чтения в Аскизском районе», «Безопасность и сохранность фондов муниципальных музеев, библиотек и архива в Аскизском районе», так же решение указанных задач осуществлялось в рамках реализации входящих в Программу подпрограмм с установленными целями без финансирования: «Популяризация историко-культурного наследия в Аскизском районе».</w:t>
      </w:r>
    </w:p>
    <w:p w14:paraId="449D588A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firstLine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635A9074" w14:textId="77777777" w:rsidR="004E6283" w:rsidRPr="004E6283" w:rsidRDefault="004E6283" w:rsidP="004E6283">
      <w:pPr>
        <w:shd w:val="clear" w:color="auto" w:fill="FFFFFF"/>
        <w:spacing w:after="0" w:line="240" w:lineRule="auto"/>
        <w:ind w:left="142" w:firstLine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464A8AE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Библиотеки Аскизского района</w:t>
      </w:r>
    </w:p>
    <w:p w14:paraId="44A7DC53" w14:textId="77777777" w:rsidR="004E6283" w:rsidRPr="004E6283" w:rsidRDefault="004E6283" w:rsidP="004E6283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Динамика библиотечного обслуживания населения</w:t>
      </w: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1417"/>
      </w:tblGrid>
      <w:tr w:rsidR="004E6283" w:rsidRPr="004E6283" w14:paraId="5DA223BF" w14:textId="77777777" w:rsidTr="004E62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301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0D2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CA04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D96B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88CE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 -  2019</w:t>
            </w:r>
          </w:p>
        </w:tc>
      </w:tr>
      <w:tr w:rsidR="004E6283" w:rsidRPr="004E6283" w14:paraId="05AEF95E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3938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E338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DF4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52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D833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</w:t>
            </w:r>
          </w:p>
        </w:tc>
      </w:tr>
      <w:tr w:rsidR="004E6283" w:rsidRPr="004E6283" w14:paraId="49477A5D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4C1D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BA84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4CD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D938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3DBE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+ 435</w:t>
            </w:r>
          </w:p>
        </w:tc>
      </w:tr>
      <w:tr w:rsidR="004E6283" w:rsidRPr="004E6283" w14:paraId="40A3ADBD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218B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B09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фонд,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ADC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85BE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279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+13880</w:t>
            </w:r>
          </w:p>
        </w:tc>
      </w:tr>
      <w:tr w:rsidR="004E6283" w:rsidRPr="004E6283" w14:paraId="1C17898B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71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2E7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0E1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B5C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F6F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- 5397</w:t>
            </w:r>
          </w:p>
        </w:tc>
      </w:tr>
      <w:tr w:rsidR="004E6283" w:rsidRPr="004E6283" w14:paraId="0CDA0A84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54FD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504B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 в городе/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13AE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CA29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5977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E6283" w:rsidRPr="004E6283" w14:paraId="5EBE9B49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2D17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9B9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библиотечным обслуживанием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5164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3920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6BA0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,2</w:t>
            </w:r>
          </w:p>
        </w:tc>
      </w:tr>
      <w:tr w:rsidR="004E6283" w:rsidRPr="004E6283" w14:paraId="3E91018F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284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B65C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B25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F2C0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713D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</w:t>
            </w:r>
          </w:p>
        </w:tc>
      </w:tr>
      <w:tr w:rsidR="004E6283" w:rsidRPr="004E6283" w14:paraId="20435B91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A0F7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11A6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поступлений (экз) на 1000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F90D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495B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F589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- 133,9</w:t>
            </w:r>
          </w:p>
        </w:tc>
      </w:tr>
      <w:tr w:rsidR="004E6283" w:rsidRPr="004E6283" w14:paraId="6BF6BAD4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9880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43A4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9595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7F5F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3E4C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- 1,0</w:t>
            </w:r>
          </w:p>
        </w:tc>
      </w:tr>
      <w:tr w:rsidR="004E6283" w:rsidRPr="004E6283" w14:paraId="2413645D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535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57D1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BD79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AEE9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065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283" w:rsidRPr="004E6283" w14:paraId="1357BA91" w14:textId="77777777" w:rsidTr="004E62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FEE8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C9D2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5854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5C97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F10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</w:t>
            </w:r>
          </w:p>
        </w:tc>
      </w:tr>
    </w:tbl>
    <w:p w14:paraId="279D0D6A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F1872F3" w14:textId="77777777" w:rsidR="004E6283" w:rsidRPr="004E6283" w:rsidRDefault="004E6283" w:rsidP="004E62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Муниципальное задание по книговыдаче за 2019 год не выполнено по следующим причинам:</w:t>
      </w:r>
    </w:p>
    <w:p w14:paraId="77FEAD24" w14:textId="77777777" w:rsidR="004E6283" w:rsidRPr="004E6283" w:rsidRDefault="004E6283" w:rsidP="004E62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Книжный фонд ветхий на 80%;</w:t>
      </w:r>
    </w:p>
    <w:p w14:paraId="00452841" w14:textId="77777777" w:rsidR="004E6283" w:rsidRPr="004E6283" w:rsidRDefault="004E6283" w:rsidP="004E62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 Обновляемость книжного фонда на 2019 год составил 0,9 при норме 3,8;</w:t>
      </w:r>
    </w:p>
    <w:p w14:paraId="782607EC" w14:textId="77777777" w:rsidR="004E6283" w:rsidRPr="004E6283" w:rsidRDefault="004E6283" w:rsidP="004E62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3. </w:t>
      </w:r>
      <w:r w:rsidRPr="004E628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Дорожают подписные издания, сумма подписки остается неизменной по 70000,00 рублей. Библиотеки, которые работают на 0,5 и 0,75 ставки получают всего по два или три наименования. В основном план не выполнили эти библиотеки.</w:t>
      </w:r>
    </w:p>
    <w:p w14:paraId="660ADF6C" w14:textId="77777777" w:rsidR="004E6283" w:rsidRPr="004E6283" w:rsidRDefault="004E6283" w:rsidP="004E62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6. Балыксинская сельская библиотека не выполнила плановые показатели по книговыдаче, т.к в течение 4 месяцев библиотекарь находилась на больничном.</w:t>
      </w:r>
    </w:p>
    <w:p w14:paraId="4A2A0FA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4AA8005E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мероприятия в 2019 году:</w:t>
      </w:r>
    </w:p>
    <w:p w14:paraId="2A22E98C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В 2019 году в муниципальных библиотеках района велась работа, посвященная знаменательным, памятным датам и событиям</w:t>
      </w:r>
      <w:r w:rsidRPr="004E62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 </w:t>
      </w: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Важнейшие из них:</w:t>
      </w:r>
    </w:p>
    <w:p w14:paraId="186659B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 2018 года по 2028 – Десятилетие детства: в 2019 году - Неделя Детской и юношеской книги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Здравствуй, «Книжкина неделя»!</w:t>
      </w:r>
    </w:p>
    <w:p w14:paraId="298C30E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- 2019 - год Д.А.Гранина: промо-акция "Если книгу не стоит читать два раза, то её вовсе не стоит читать"</w:t>
      </w:r>
    </w:p>
    <w:p w14:paraId="023DA21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-2019 - год театра: Всероссийская акция «Библионочь – 2019» прошла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под лозунгом «Весь мир - театр»</w:t>
      </w:r>
    </w:p>
    <w:p w14:paraId="1180AD8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 2019 – год Писателя в Республике Хакасия:</w:t>
      </w:r>
    </w:p>
    <w:p w14:paraId="108D744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- 2019 – 100 лет М.Е Кильчичакову: юбилейный вечер «Я-кровный сын твой – и здесь мое начало…»</w:t>
      </w:r>
    </w:p>
    <w:p w14:paraId="1DB291AD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68B5111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Культурно - досуговые учреждения Аскизского района</w:t>
      </w:r>
    </w:p>
    <w:p w14:paraId="09B1F45D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В 2019 году деятельность культурно досуговых учреждений района была направлена на обеспечение эффективной работы, их развитие,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наследия.  Общее количество мероприятий по району составляет 2780, охват зрителей 243274, из них 613 на платной основе, охват 36007 чел. По сравнению с 2018 годом количество мероприятий увеличилось на 421, охват зрителей 27599, количество платных мероприятий увеличилось на 119, охват зрителей на 3463. Но, тем не менее, ряд проблемных вопросов остается: уменьшение численности населения; наличие маятниковой миграции населения в связи с отсутствием работы по месту жительства; здания учреждений культуры находятся в аварийном состоянии (МКУК «Балыксинский сельский Дом культуры «Радость»», филиал ОМКУК «Чит</w:t>
      </w:r>
      <w:r w:rsidRPr="004E6283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Хыс» Усть-Базинский сельский клуб, филиал МКУК «Верх-Аскизский ДК» Казановский сельский клуб, Обособленное подразделение МКУК «Кызласский СКК» Лырсинский сельский клуб,</w:t>
      </w:r>
      <w:r w:rsidRPr="004E6283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аварийное состояние кровли в МБУК «Усть-Камыштинском сельском Доме культуры и досуга»); недостаток современного звука и другого технического оборудования; музыкальных инструментов, сценических костюмов; сокращение специалистов на муниципальном уровне, перевод клубных работников на неполный рабочий день, недостаток специалистов по различным жанрам; недостаточная информационная открытость учреждений; изменение досуговых предпочтений населения, появление альтернативы в проведении досуга.</w:t>
      </w:r>
    </w:p>
    <w:p w14:paraId="0AF8389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159"/>
        <w:gridCol w:w="1231"/>
        <w:gridCol w:w="1159"/>
        <w:gridCol w:w="1231"/>
        <w:gridCol w:w="1159"/>
        <w:gridCol w:w="1231"/>
        <w:gridCol w:w="1159"/>
        <w:gridCol w:w="1231"/>
        <w:gridCol w:w="1159"/>
        <w:gridCol w:w="1231"/>
        <w:gridCol w:w="1159"/>
      </w:tblGrid>
      <w:tr w:rsidR="004E6283" w:rsidRPr="004E6283" w14:paraId="4B74E4E9" w14:textId="77777777" w:rsidTr="004E6283">
        <w:trPr>
          <w:trHeight w:val="305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405B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и охват посетителей</w:t>
            </w:r>
          </w:p>
        </w:tc>
      </w:tr>
      <w:tr w:rsidR="004E6283" w:rsidRPr="004E6283" w14:paraId="67961B5D" w14:textId="77777777" w:rsidTr="004E6283">
        <w:trPr>
          <w:trHeight w:val="56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903D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театра в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CF2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Десятилетие детства в России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5243" w14:textId="77777777" w:rsidR="004E6283" w:rsidRPr="004E6283" w:rsidRDefault="004E6283" w:rsidP="004E6283">
            <w:pPr>
              <w:spacing w:after="120" w:line="24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74-ая годовщина Победы в 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9FB8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2558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Антинаркотичес-кие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7018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</w:tr>
      <w:tr w:rsidR="004E6283" w:rsidRPr="004E6283" w14:paraId="70DBD269" w14:textId="77777777" w:rsidTr="004E6283">
        <w:trPr>
          <w:trHeight w:val="12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A60A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8CA6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8CEE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4B06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E060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8963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4B85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FBC3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  <w:p w14:paraId="32EA6EDD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D40C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C04D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320C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DBA9" w14:textId="77777777" w:rsidR="004E6283" w:rsidRPr="004E6283" w:rsidRDefault="004E6283" w:rsidP="004E6283">
            <w:pPr>
              <w:spacing w:after="20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</w:tr>
      <w:tr w:rsidR="004E6283" w:rsidRPr="004E6283" w14:paraId="3EEDA022" w14:textId="77777777" w:rsidTr="004E6283">
        <w:trPr>
          <w:trHeight w:val="36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F544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F391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CE8D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DF00" w14:textId="77777777" w:rsidR="004E6283" w:rsidRPr="004E6283" w:rsidRDefault="004E6283" w:rsidP="004E6283">
            <w:pPr>
              <w:spacing w:after="120" w:line="240" w:lineRule="atLeast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CC6F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7219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16A1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E78A" w14:textId="77777777" w:rsidR="004E6283" w:rsidRPr="004E6283" w:rsidRDefault="004E6283" w:rsidP="004E6283">
            <w:pPr>
              <w:spacing w:before="100" w:beforeAutospacing="1" w:after="120" w:line="24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9D28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E378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4790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3867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283" w:rsidRPr="004E6283" w14:paraId="2CF4EED2" w14:textId="77777777" w:rsidTr="004E6283">
        <w:trPr>
          <w:trHeight w:val="36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497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AF55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3EDA" w14:textId="77777777" w:rsidR="004E6283" w:rsidRPr="004E6283" w:rsidRDefault="004E6283" w:rsidP="004E6283">
            <w:pPr>
              <w:spacing w:after="12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50C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CB83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2561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A3FA" w14:textId="77777777" w:rsidR="004E6283" w:rsidRPr="004E6283" w:rsidRDefault="004E6283" w:rsidP="004E6283">
            <w:pPr>
              <w:spacing w:after="12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67F8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46C5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DDD0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6447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F155" w14:textId="77777777" w:rsidR="004E6283" w:rsidRPr="004E6283" w:rsidRDefault="004E6283" w:rsidP="004E6283">
            <w:pPr>
              <w:spacing w:before="100" w:beforeAutospacing="1" w:after="120"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</w:t>
            </w:r>
          </w:p>
        </w:tc>
      </w:tr>
    </w:tbl>
    <w:p w14:paraId="4B7AB6D2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DC46989" w14:textId="77777777" w:rsidR="004E6283" w:rsidRPr="004E6283" w:rsidRDefault="004E6283" w:rsidP="004E6283">
      <w:pPr>
        <w:shd w:val="clear" w:color="auto" w:fill="FFFFFF"/>
        <w:spacing w:after="0" w:line="240" w:lineRule="auto"/>
        <w:ind w:left="142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Мероприятия, посвященные Году театра в России</w:t>
      </w:r>
    </w:p>
    <w:p w14:paraId="33117F0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рамках Года театра России в культурно - досуговых учреждениях Аскизского района проведено 42 мероприятия, в них приняло участие 5735 чел.</w:t>
      </w:r>
    </w:p>
    <w:p w14:paraId="41438D68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 апреля 2019 г. прошел второй районный фестиваль-конкурс «Поезд сказок», среди драматических коллективов КДУ района, где приняло участие 9 коллективов (в 2018 году 13 коллективов).</w:t>
      </w:r>
    </w:p>
    <w:p w14:paraId="5794A266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итогам конкурса призовые места распределились следующим образом;</w:t>
      </w:r>
    </w:p>
    <w:p w14:paraId="7C27182A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 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val="en-US" w:eastAsia="ru-RU"/>
        </w:rPr>
        <w:t>I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место МКУК «Центр досуга» п. Аскиз;                                                   </w:t>
      </w:r>
    </w:p>
    <w:p w14:paraId="02D6FFC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val="en-US" w:eastAsia="ru-RU"/>
        </w:rPr>
        <w:t>II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место МКУК «Есинский сельский культурный комплекс»;                                                  </w:t>
      </w:r>
    </w:p>
    <w:p w14:paraId="0D1FBE0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III место ОМКУК «Чит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val="en-US" w:eastAsia="ru-RU"/>
        </w:rPr>
        <w:t>i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Хыс».</w:t>
      </w:r>
    </w:p>
    <w:p w14:paraId="15C9DDA0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28 мая состоялась премьера спектакля Аскизского народного театра «Аскизская кадриль» по мотивам пьесы В.Гурьича «Прибайкальская кадриль» постановка Ю.Майнагашева.</w:t>
      </w:r>
    </w:p>
    <w:p w14:paraId="7C480DBE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25 октября в Кызласском СДК состоялась премьера спектакля «Милые мои бандитки».</w:t>
      </w:r>
    </w:p>
    <w:p w14:paraId="73441FAE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7803CCA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Культурно-досуговые формирования: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126"/>
        <w:gridCol w:w="2552"/>
      </w:tblGrid>
      <w:tr w:rsidR="004E6283" w:rsidRPr="004E6283" w14:paraId="46E30037" w14:textId="77777777" w:rsidTr="004E6283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DE7C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формирований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115D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4E6283" w:rsidRPr="004E6283" w14:paraId="1E793B3B" w14:textId="77777777" w:rsidTr="004E6283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193F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4281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26AD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B68E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E6283" w:rsidRPr="004E6283" w14:paraId="10E71628" w14:textId="77777777" w:rsidTr="004E628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1183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A895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1560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D506" w14:textId="77777777" w:rsidR="004E6283" w:rsidRPr="004E6283" w:rsidRDefault="004E6283" w:rsidP="004E6283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4249</w:t>
            </w:r>
          </w:p>
        </w:tc>
      </w:tr>
    </w:tbl>
    <w:p w14:paraId="0C49C13E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97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49"/>
        <w:gridCol w:w="709"/>
        <w:gridCol w:w="709"/>
        <w:gridCol w:w="850"/>
        <w:gridCol w:w="991"/>
        <w:gridCol w:w="850"/>
        <w:gridCol w:w="850"/>
        <w:gridCol w:w="964"/>
        <w:gridCol w:w="794"/>
        <w:gridCol w:w="850"/>
        <w:gridCol w:w="850"/>
      </w:tblGrid>
      <w:tr w:rsidR="004E6283" w:rsidRPr="004E6283" w14:paraId="5C6197E2" w14:textId="77777777" w:rsidTr="004E6283"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30A8" w14:textId="77777777" w:rsidR="004E6283" w:rsidRPr="004E6283" w:rsidRDefault="004E6283" w:rsidP="004E628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 них детских формирова-ний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5B4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Кол-во участников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4A47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 них молодежных формирований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4D32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Кол-во участников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7B57" w14:textId="77777777" w:rsidR="004E6283" w:rsidRPr="004E6283" w:rsidRDefault="004E6283" w:rsidP="004E62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 них взрослых формирований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7BF7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участников</w:t>
            </w:r>
          </w:p>
        </w:tc>
      </w:tr>
      <w:tr w:rsidR="004E6283" w:rsidRPr="004E6283" w14:paraId="4B7AA134" w14:textId="77777777" w:rsidTr="004E6283">
        <w:trPr>
          <w:trHeight w:val="3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9B2F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2B00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5913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D89D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C70B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C836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9F0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52C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4AA1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D955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595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0334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</w:tr>
      <w:tr w:rsidR="004E6283" w:rsidRPr="004E6283" w14:paraId="10A194FC" w14:textId="77777777" w:rsidTr="004E628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3463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9467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167A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FEE4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4FF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6A9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CA5F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8756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CC93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178B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F7CC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582E" w14:textId="77777777" w:rsidR="004E6283" w:rsidRPr="004E6283" w:rsidRDefault="004E6283" w:rsidP="004E628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1581</w:t>
            </w:r>
          </w:p>
        </w:tc>
      </w:tr>
    </w:tbl>
    <w:p w14:paraId="21DD4AD6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18CAB90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Музеи Аскизского района:</w:t>
      </w:r>
    </w:p>
    <w:p w14:paraId="4C9E998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B742D7F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Количество посещаемости музеев района:</w:t>
      </w:r>
    </w:p>
    <w:p w14:paraId="33026B7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70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3087"/>
      </w:tblGrid>
      <w:tr w:rsidR="004E6283" w:rsidRPr="004E6283" w14:paraId="3E3FBAB0" w14:textId="77777777" w:rsidTr="004E6283">
        <w:trPr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26F7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CC2A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399B" w14:textId="77777777" w:rsidR="004E6283" w:rsidRPr="004E6283" w:rsidRDefault="004E6283" w:rsidP="004E628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</w:t>
            </w:r>
          </w:p>
        </w:tc>
      </w:tr>
      <w:tr w:rsidR="004E6283" w:rsidRPr="004E6283" w14:paraId="64D37294" w14:textId="77777777" w:rsidTr="004E6283">
        <w:trPr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C17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B4C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6235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+ 9173 чел.</w:t>
            </w:r>
          </w:p>
        </w:tc>
      </w:tr>
    </w:tbl>
    <w:p w14:paraId="1EDF8430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7FDEF8E7" w14:textId="77777777" w:rsidR="004E6283" w:rsidRPr="004E6283" w:rsidRDefault="004E6283" w:rsidP="004E6283">
      <w:pPr>
        <w:shd w:val="clear" w:color="auto" w:fill="FFFFFF"/>
        <w:spacing w:after="0" w:line="240" w:lineRule="auto"/>
        <w:ind w:left="1134" w:firstLine="28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ДШИ, ДМШ Аскизского района:</w:t>
      </w:r>
    </w:p>
    <w:p w14:paraId="27FFC376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9FA3DFE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Количество детей, привлекаемых к участию в творческих мероприятиях:</w:t>
      </w:r>
    </w:p>
    <w:tbl>
      <w:tblPr>
        <w:tblW w:w="9072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4E6283" w:rsidRPr="004E6283" w14:paraId="34A3B06C" w14:textId="77777777" w:rsidTr="004E6283">
        <w:trPr>
          <w:trHeight w:val="36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EEA0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3031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86E5" w14:textId="77777777" w:rsidR="004E6283" w:rsidRPr="004E6283" w:rsidRDefault="004E6283" w:rsidP="004E62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уменьшение</w:t>
            </w:r>
          </w:p>
        </w:tc>
      </w:tr>
      <w:tr w:rsidR="004E6283" w:rsidRPr="004E6283" w14:paraId="62E2BC3B" w14:textId="77777777" w:rsidTr="004E628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DFA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AB6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EAD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655</w:t>
            </w:r>
          </w:p>
        </w:tc>
      </w:tr>
    </w:tbl>
    <w:p w14:paraId="2F5C1A1F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B62E64F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Самые значимые мероприятия в детских школах искусств в 2019 году:</w:t>
      </w:r>
    </w:p>
    <w:p w14:paraId="1C2A56BE" w14:textId="77777777" w:rsidR="004E6283" w:rsidRPr="004E6283" w:rsidRDefault="004E6283" w:rsidP="004E6283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4E7C2F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 Международный конкурс-фестиваль детского и юношеского творчества «Наше время», г.Новосибирск</w:t>
      </w:r>
    </w:p>
    <w:p w14:paraId="20FEE3A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 Международный конкурс «Великая моя страна» в рамках творческого проекта «Кит», г.Абакан</w:t>
      </w:r>
    </w:p>
    <w:p w14:paraId="6D704991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3) Всероссийский фестиваль юных художников «Уникум», г.Санкт-Петербург</w:t>
      </w:r>
    </w:p>
    <w:p w14:paraId="07C33FF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4) Всероссийский конкурс – фестиваль «Результат», г.Абакан,</w:t>
      </w:r>
    </w:p>
    <w:p w14:paraId="68794C4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5) Межрегиональный конкурс – фестиваль вокального мастерства «Звонкие голоса Хакасии» г. Черногорск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703B6E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6) Открытый республиканский детско – юношеский конкурс национальной  эстрадной песни «Голос Ун»</w:t>
      </w:r>
    </w:p>
    <w:p w14:paraId="3CA49333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0AFD3C3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подразделу «Культура» расходы в 2019 г. составили 31540,45 тыс. рублей при плане 33992,5 тыс. рублей (92,8 %) в том числе на:</w:t>
      </w:r>
    </w:p>
    <w:p w14:paraId="445B9736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РЦКД – 10217,4 тыс. рублей при плане 10218,0 тыс. рублей                   (100 %);</w:t>
      </w:r>
    </w:p>
    <w:p w14:paraId="08C4D560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музеев –5616,4 тыс. рублей при плане 6941,3 тыс. рублей                  (80,9 %);</w:t>
      </w:r>
    </w:p>
    <w:p w14:paraId="023A86CA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районной библиотеки – 15465,5 тыс. рублей при плане 16592,1 тыс. рублей (93,2 %);</w:t>
      </w:r>
    </w:p>
    <w:p w14:paraId="1A51AEB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AA8EA0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45,036 тыс. рублей за счет средств ФБ – 40,573 тыс.руб., за счет средств РХ – 4,013 тыс.руб., МБ – 0,45 тыс.руб., исполнение составило 100,0%;</w:t>
      </w:r>
    </w:p>
    <w:p w14:paraId="4D268121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Комплектование книжных фондов библиотек муниципальных образований при плане 46,111 тыс. рублей за счет ФБ -28,655 тыс.руб., за счет средств РХ – 16,995 тыс.руб., МБ -0,461 тыс.руб., исполнение составило 100,0%;</w:t>
      </w:r>
    </w:p>
    <w:p w14:paraId="5934BB7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Государственная поддержка лучших работников сельских учреждений за счет средств ФБ -50,0 тыс.руб. при плане 50,0 тыс.руб.,</w:t>
      </w: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исполнение составило 100%;</w:t>
      </w:r>
    </w:p>
    <w:p w14:paraId="57095E7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D7A9E1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разделу «Общее образование»:</w:t>
      </w:r>
    </w:p>
    <w:p w14:paraId="04102A3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учреждений дополнительного образования – расходы составили 34094,4 тыс. рублей, при плане 36043,5 тыс. рублей. (94,6 %)</w:t>
      </w:r>
    </w:p>
    <w:p w14:paraId="7B30EAA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EA704FA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Объем финансирования программных мероприятий за 2019 год.</w:t>
      </w:r>
    </w:p>
    <w:p w14:paraId="0876AB7D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B9D848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Подпрограмма «Развитие культуры и искусства Аскизского района»</w:t>
      </w:r>
    </w:p>
    <w:p w14:paraId="74F1BF4D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944D6C5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99,5 % освоена подпрограмма «Развитие культуры и искусства Аскизского района» при плане 10958,0 тыс. рублей, фактически израсходовано 10907,6 </w:t>
      </w: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p w14:paraId="60F02FB0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96250F8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Подпрограмма «Сохранение и развитие художественного образования</w:t>
      </w:r>
    </w:p>
    <w:p w14:paraId="4BC938B9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в сфере искусства и культуры в Аскизском районе»</w:t>
      </w:r>
    </w:p>
    <w:p w14:paraId="0191EA27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5D07E95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94,6 % освоена подпрограмма «Сохранение и развитие художественного образования в сфере искусства и культуры в Аскизском районе» при плане 36043,5 тыс. рублей, фактически израсходовано 34094,35 </w:t>
      </w: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3A94FE9C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0F87BDF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Подпрограмма «Безопасность и сохранность фондов музеев, библиотек и архива Аскизского района»</w:t>
      </w:r>
    </w:p>
    <w:p w14:paraId="57B4BB47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818582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На 80,7 % освоена подпрограмма «Безопасность и сохранность фондов муниципальных музеев, библиотек и архива в Аскизском районе» при плане               7201,0 тыс. рублей, фактически израсходовано 5814,25 тыс. рублей.</w:t>
      </w:r>
    </w:p>
    <w:p w14:paraId="42EBB50D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78D91FB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Подпрограмма «Поддержка и развитие чтения в Аскизском районе»</w:t>
      </w:r>
    </w:p>
    <w:p w14:paraId="3D26375B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E266A7B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92,8 % освоена подпрограмма «Поддержка и развитие чтения в Аскизском районе» при плане 17293,25 </w:t>
      </w: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рублей, фактически израсходовано 16048,25 тыс.</w:t>
      </w:r>
      <w:r w:rsidRPr="004E6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.</w:t>
      </w:r>
    </w:p>
    <w:p w14:paraId="22CFFB61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FEB741C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6D20EAB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Подпрограмма «Популяризация историко-культурного наследия</w:t>
      </w:r>
    </w:p>
    <w:p w14:paraId="63898E4F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в Аскизском районе»</w:t>
      </w:r>
    </w:p>
    <w:p w14:paraId="2F2564E3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89C196D" w14:textId="77777777" w:rsidR="004E6283" w:rsidRPr="004E6283" w:rsidRDefault="004E6283" w:rsidP="004E6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данному направлению финансирование в 2019 г. не было предусмотрено.</w:t>
      </w:r>
    </w:p>
    <w:p w14:paraId="278856F2" w14:textId="77777777" w:rsidR="004E6283" w:rsidRPr="004E6283" w:rsidRDefault="004E6283" w:rsidP="004E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 w:type="textWrapping" w:clear="all"/>
      </w:r>
    </w:p>
    <w:p w14:paraId="347C4E6B" w14:textId="77777777" w:rsidR="004E6283" w:rsidRPr="004E6283" w:rsidRDefault="004E6283" w:rsidP="004E6283">
      <w:pPr>
        <w:shd w:val="clear" w:color="auto" w:fill="FFFFFF"/>
        <w:spacing w:after="0" w:line="240" w:lineRule="auto"/>
        <w:ind w:left="1418" w:right="-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     Оценка эффективности реализации Муниципальной программы Аскизского района Республики Хакасия за 2019 год</w:t>
      </w:r>
    </w:p>
    <w:p w14:paraId="1FD923CF" w14:textId="77777777" w:rsidR="004E6283" w:rsidRPr="004E6283" w:rsidRDefault="004E6283" w:rsidP="004E6283">
      <w:pPr>
        <w:shd w:val="clear" w:color="auto" w:fill="FFFFFF"/>
        <w:spacing w:after="0" w:line="240" w:lineRule="auto"/>
        <w:ind w:left="1418" w:right="-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«Культура Аскизского района на 2017-2020 годы».</w:t>
      </w:r>
    </w:p>
    <w:tbl>
      <w:tblPr>
        <w:tblW w:w="9360" w:type="dxa"/>
        <w:tblCellSpacing w:w="0" w:type="dxa"/>
        <w:tblInd w:w="1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57"/>
        <w:gridCol w:w="1094"/>
        <w:gridCol w:w="1520"/>
        <w:gridCol w:w="1363"/>
        <w:gridCol w:w="1254"/>
        <w:gridCol w:w="1329"/>
      </w:tblGrid>
      <w:tr w:rsidR="004E6283" w:rsidRPr="004E6283" w14:paraId="71888D4A" w14:textId="77777777" w:rsidTr="004E6283">
        <w:trPr>
          <w:trHeight w:val="1438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F73D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D0A4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01E9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21D5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C329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показателей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E06E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C88C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4E6283" w:rsidRPr="004E6283" w14:paraId="214A5D0D" w14:textId="77777777" w:rsidTr="004E6283">
        <w:trPr>
          <w:trHeight w:val="15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13CE8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A4ED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FA802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D320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Par268"/>
            <w:bookmarkEnd w:id="0"/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7C6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530B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70"/>
            <w:bookmarkEnd w:id="1"/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9D5C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4E6283" w:rsidRPr="004E6283" w14:paraId="3B5F3E0F" w14:textId="77777777" w:rsidTr="004E6283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092F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EB8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"Культура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4D0C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9B052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DE758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1059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05DE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3B442DEA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CA8CE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4BB2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BC81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7F1C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126775,3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3F80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FD58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66864,45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E73F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1C5BD7AB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239A8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ABF1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1C61F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A7B4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797A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295A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2E36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0B76B20A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D7365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0ACFB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культуры и искусства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8D101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6F99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1003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26EA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C2F1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7DD643ED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98E92C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6180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"Сохранение и развитие художественного образования в сфере</w:t>
            </w: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искусства и культуры в Аскизском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46C41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9DDF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59800,9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448B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61FA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8D95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2A23DCCD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8E831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0547A" w14:textId="77777777" w:rsidR="004E6283" w:rsidRPr="004E6283" w:rsidRDefault="004E6283" w:rsidP="004E6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"Безопасность и сохранность фондов музеев, библиотек и архива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59A65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0F8D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8573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7529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7603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5D6755DC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A79BE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D3CA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«Поддержка и развитие чтения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B8E5A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116C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44C9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17293,2</w:t>
            </w: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A93A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EFE8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770137D7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5CA70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40BA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«</w:t>
            </w: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Популяризация историко-культурного наследия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F946F" w14:textId="77777777" w:rsidR="004E6283" w:rsidRPr="004E6283" w:rsidRDefault="004E6283" w:rsidP="004E6283">
            <w:pPr>
              <w:spacing w:before="100" w:beforeAutospacing="1" w:line="18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E117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18D7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E3DF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C1E3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431F6059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834F6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46C9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7225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E4280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9CD84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E1073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A014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55A4FE40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01D96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BC28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клубных формирований в досуговых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1C5D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000C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9CDA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405F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6B83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0329DA1D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ABDFC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7332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числа посещений библиотек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156E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E99B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B6F6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E64C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C8792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E6283" w:rsidRPr="004E6283" w14:paraId="3FBC7FFD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1377D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AB60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числа посетителей муниципальных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58EB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2006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5CF5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06D10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4CF9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270A4F6F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6E63A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B065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специалистов, прошедших целевую подготовку в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E946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8C1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DCD9C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59430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2F052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7311FFF1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62067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5E96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числа лауреатов районных. Республиканских и всероссийских конкурсов из числа учащихся детских музыкальных художественных школ и школ искусств (нарастающий итог)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81A6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93F7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4FA5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5DA31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04EF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2CD0A8B2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4B2D2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CD5E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количества списанных по причине ветхости единиц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7519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2EB8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328D6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25E74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E514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4CB855C9" w14:textId="77777777" w:rsidTr="004E6283">
        <w:trPr>
          <w:trHeight w:val="1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48C54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8604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архивных документов, находящихся в условиях, обеспечивающих их постоянное (вечное хранение), в общем количестве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2AE5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A6B63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A2751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B30A2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8FE5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631638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8336A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B957E0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6D1BA4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A58AA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395BE8D1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FECBD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9FE02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районных выставок-конкурсов, фестивалей народных промыслов и ремесел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2430D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34FFF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0B04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81219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B35CE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720BD52D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F709F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03D50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Пополнение фондов библиотек, в том числе детской и отраслевой, к общему объему имеющихся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CC65B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Экземпляров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275E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25838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F1763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10FE7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E6283" w:rsidRPr="004E6283" w14:paraId="7D83C23A" w14:textId="77777777" w:rsidTr="004E628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E0B65" w14:textId="77777777" w:rsidR="004E6283" w:rsidRPr="004E6283" w:rsidRDefault="004E6283" w:rsidP="004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80FC4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паспортов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17F29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82123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BFC02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F865C" w14:textId="77777777" w:rsidR="004E6283" w:rsidRPr="004E6283" w:rsidRDefault="004E6283" w:rsidP="004E6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42A5" w14:textId="77777777" w:rsidR="004E6283" w:rsidRPr="004E6283" w:rsidRDefault="004E6283" w:rsidP="004E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2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42BF28E0" w14:textId="77777777" w:rsidR="004E6283" w:rsidRPr="004E6283" w:rsidRDefault="004E6283" w:rsidP="004E6283">
      <w:pPr>
        <w:shd w:val="clear" w:color="auto" w:fill="FFFFFF"/>
        <w:spacing w:line="240" w:lineRule="auto"/>
        <w:ind w:left="11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3A8FF251" w14:textId="77777777" w:rsidR="004E6283" w:rsidRPr="004E6283" w:rsidRDefault="004E6283" w:rsidP="004E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83">
        <w:rPr>
          <w:rFonts w:ascii="Calibri" w:eastAsia="Times New Roman" w:hAnsi="Calibri" w:cs="Calibri"/>
          <w:b/>
          <w:bCs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3F4FD83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Оценка эффективности Муниципальной программы:</w:t>
      </w:r>
    </w:p>
    <w:p w14:paraId="7526275E" w14:textId="77777777" w:rsidR="004E6283" w:rsidRPr="004E6283" w:rsidRDefault="004E6283" w:rsidP="004E6283">
      <w:pPr>
        <w:shd w:val="clear" w:color="auto" w:fill="FFFFFF"/>
        <w:spacing w:after="0" w:line="240" w:lineRule="auto"/>
        <w:ind w:left="1701" w:right="-143" w:firstLine="42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3C1313E" w14:textId="77777777" w:rsidR="004E6283" w:rsidRPr="004E6283" w:rsidRDefault="004E6283" w:rsidP="004E6283">
      <w:pPr>
        <w:shd w:val="clear" w:color="auto" w:fill="FFFFFF"/>
        <w:spacing w:after="0" w:line="240" w:lineRule="auto"/>
        <w:ind w:left="1701"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Подпрограмма «Развитие культуры и искусства Аскизского района»</w:t>
      </w:r>
    </w:p>
    <w:p w14:paraId="358AE72C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2CD3600C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1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 0,9</w:t>
      </w:r>
    </w:p>
    <w:p w14:paraId="441876C3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2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=1,0</w:t>
      </w:r>
    </w:p>
    <w:p w14:paraId="7990FED6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3) О</w:t>
      </w:r>
      <w:r w:rsidRPr="004E6283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3 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= 0</w:t>
      </w:r>
    </w:p>
    <w:p w14:paraId="4A8D5C71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2C2028E7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 = 0,95</w:t>
      </w:r>
    </w:p>
    <w:p w14:paraId="68CDF531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Коэффициент Финансового обеспечения подпрограммы:</w:t>
      </w:r>
    </w:p>
    <w:p w14:paraId="4044396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Иб = 0,96</w:t>
      </w:r>
    </w:p>
    <w:p w14:paraId="145A439D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подпрограммы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65E09DCC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Эп = 0,6</w:t>
      </w:r>
    </w:p>
    <w:p w14:paraId="75128B0D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36D59CC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 Подпрограмма «Сохранение и развитие художественного образования в сфере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br/>
        <w:t>искусства и культуры в Аскизском районе»</w:t>
      </w:r>
    </w:p>
    <w:p w14:paraId="751ACC7C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2023A809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1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 1,0</w:t>
      </w:r>
    </w:p>
    <w:p w14:paraId="12F225D5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6EA2179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 = 1,0</w:t>
      </w:r>
    </w:p>
    <w:p w14:paraId="5B6F28E9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Коэффициент Финансового обеспечения подпрограммы:</w:t>
      </w:r>
    </w:p>
    <w:p w14:paraId="528149A3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Иб = 0,96</w:t>
      </w:r>
    </w:p>
    <w:p w14:paraId="44F2C7A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подпрограммы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30E16E64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Эп =0,9</w:t>
      </w:r>
    </w:p>
    <w:p w14:paraId="5354B251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349ABE8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3) Подпрограмма «Безопасность и сохранность фондов музеев, библиотек и архива Аскизского района»</w:t>
      </w:r>
    </w:p>
    <w:p w14:paraId="6C54E55B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0FEFBA7D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1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 1,0</w:t>
      </w:r>
    </w:p>
    <w:p w14:paraId="7AD20C9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2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=1,0</w:t>
      </w:r>
    </w:p>
    <w:p w14:paraId="673941F6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3) О</w:t>
      </w:r>
      <w:r w:rsidRPr="004E6283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3 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= 1,0</w:t>
      </w:r>
    </w:p>
    <w:p w14:paraId="1AA45D33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2E983768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 = 1,0</w:t>
      </w:r>
    </w:p>
    <w:p w14:paraId="20926E5E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Коэффициент Финансового обеспечения подпрограммы:</w:t>
      </w:r>
    </w:p>
    <w:p w14:paraId="2CA0E0F8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Иб = 0,8</w:t>
      </w:r>
    </w:p>
    <w:p w14:paraId="32E3553F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подпрограммы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564A32D8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Эп = 0,8</w:t>
      </w:r>
    </w:p>
    <w:p w14:paraId="778D63F4" w14:textId="77777777" w:rsidR="004E6283" w:rsidRPr="004E6283" w:rsidRDefault="004E6283" w:rsidP="004E628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6407F88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4) Подпрограмма «Поддержка и развитие чтения в Аскизском районе»</w:t>
      </w:r>
    </w:p>
    <w:p w14:paraId="7369297E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2469C39B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1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 0,98</w:t>
      </w:r>
    </w:p>
    <w:p w14:paraId="0881DC77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78F37BD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 = 0,98</w:t>
      </w:r>
    </w:p>
    <w:p w14:paraId="2FE22924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Коэффициент Финансового обеспечения подпрограммы:</w:t>
      </w:r>
    </w:p>
    <w:p w14:paraId="12511BAE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Иб = 0,92</w:t>
      </w:r>
    </w:p>
    <w:p w14:paraId="4C9F8E45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подпрограммы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2021BF6A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Эп = 0,9</w:t>
      </w:r>
    </w:p>
    <w:p w14:paraId="49B910E3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BC9A3F6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5) Подпрограмма «Популяризация историко-культурного наследия в Аскизском районе»</w:t>
      </w:r>
    </w:p>
    <w:p w14:paraId="61A409DA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6D1AE934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1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 0,8</w:t>
      </w:r>
    </w:p>
    <w:p w14:paraId="3C715724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 О</w:t>
      </w:r>
      <w:r w:rsidRPr="004E6283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2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=0</w:t>
      </w:r>
    </w:p>
    <w:p w14:paraId="6328E59B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32FD49DF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 = 0,4</w:t>
      </w:r>
    </w:p>
    <w:p w14:paraId="3A07AC54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Коэффициент Финансового обеспечения подпрограммы:</w:t>
      </w:r>
    </w:p>
    <w:p w14:paraId="536AF4D2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Иб = 0</w:t>
      </w:r>
    </w:p>
    <w:p w14:paraId="493F021E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подпрограммы</w:t>
      </w: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11410CF9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Эп = 0,4</w:t>
      </w:r>
    </w:p>
    <w:p w14:paraId="079B584B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D96F2AF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Общая оценка эффективности реализации программы = 0,88</w:t>
      </w:r>
    </w:p>
    <w:p w14:paraId="52E921AD" w14:textId="77777777" w:rsidR="004E6283" w:rsidRPr="004E6283" w:rsidRDefault="004E6283" w:rsidP="004E6283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95F312" w14:textId="54BDDEA9" w:rsidR="009A1B77" w:rsidRDefault="004E6283" w:rsidP="004E6283">
      <w:r w:rsidRPr="004E628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программе «Культура Аскизского района 2017-2020 годы».</w:t>
      </w:r>
    </w:p>
    <w:sectPr w:rsidR="009A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77"/>
    <w:rsid w:val="004E6283"/>
    <w:rsid w:val="009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62C6"/>
  <w15:chartTrackingRefBased/>
  <w15:docId w15:val="{871224D0-82E2-428B-ADF3-5CAB702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4E6283"/>
  </w:style>
  <w:style w:type="character" w:customStyle="1" w:styleId="2">
    <w:name w:val="2"/>
    <w:basedOn w:val="a0"/>
    <w:rsid w:val="004E6283"/>
  </w:style>
  <w:style w:type="paragraph" w:styleId="a3">
    <w:name w:val="Normal (Web)"/>
    <w:basedOn w:val="a"/>
    <w:uiPriority w:val="99"/>
    <w:semiHidden/>
    <w:unhideWhenUsed/>
    <w:rsid w:val="004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283"/>
    <w:rPr>
      <w:b/>
      <w:bCs/>
    </w:rPr>
  </w:style>
  <w:style w:type="paragraph" w:customStyle="1" w:styleId="consplusnormal">
    <w:name w:val="consplusnormal"/>
    <w:basedOn w:val="a"/>
    <w:rsid w:val="004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2516</Words>
  <Characters>14343</Characters>
  <Application>Microsoft Office Word</Application>
  <DocSecurity>0</DocSecurity>
  <Lines>119</Lines>
  <Paragraphs>33</Paragraphs>
  <ScaleCrop>false</ScaleCrop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2020-08-20T19:52:00Z</dcterms:created>
  <dcterms:modified xsi:type="dcterms:W3CDTF">2020-08-20T19:52:00Z</dcterms:modified>
</cp:coreProperties>
</file>