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906" w:rsidRPr="00CA5C7E" w:rsidRDefault="00601906" w:rsidP="00601906">
      <w:pPr>
        <w:pStyle w:val="a5"/>
        <w:tabs>
          <w:tab w:val="left" w:pos="574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601906" w:rsidRPr="00CA5C7E" w:rsidRDefault="00601906" w:rsidP="006019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</w:t>
      </w:r>
    </w:p>
    <w:p w:rsidR="00601906" w:rsidRPr="00CA5C7E" w:rsidRDefault="00601906" w:rsidP="006019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БАЗИНСКОГО СЕЛЬСОВЕТА</w:t>
      </w:r>
    </w:p>
    <w:p w:rsidR="00601906" w:rsidRPr="00CA5C7E" w:rsidRDefault="00601906" w:rsidP="006019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АСКИЗСКОГО МУНИЦИПАЛЬНОГО РАЙОНА</w:t>
      </w:r>
    </w:p>
    <w:p w:rsidR="00601906" w:rsidRPr="00CA5C7E" w:rsidRDefault="00601906" w:rsidP="006019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РЕСПУБЛИКИ ХАКАСИЯ</w:t>
      </w:r>
    </w:p>
    <w:p w:rsidR="00601906" w:rsidRPr="00CA5C7E" w:rsidRDefault="00601906" w:rsidP="00601906">
      <w:pPr>
        <w:spacing w:after="0"/>
        <w:jc w:val="center"/>
        <w:rPr>
          <w:b/>
          <w:sz w:val="24"/>
          <w:szCs w:val="24"/>
        </w:rPr>
      </w:pPr>
    </w:p>
    <w:p w:rsidR="00601906" w:rsidRPr="00CA5C7E" w:rsidRDefault="00601906" w:rsidP="006019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601906" w:rsidRDefault="00601906" w:rsidP="00601906">
      <w:pPr>
        <w:pStyle w:val="a4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A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   08.2026г.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CA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</w:t>
      </w:r>
      <w:r w:rsidRPr="00CA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с. Нижняя База                                      №</w:t>
      </w:r>
      <w:proofErr w:type="gramEnd"/>
    </w:p>
    <w:tbl>
      <w:tblPr>
        <w:tblW w:w="96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94"/>
      </w:tblGrid>
      <w:tr w:rsidR="00601906" w:rsidRPr="009C028E" w:rsidTr="00601906">
        <w:trPr>
          <w:trHeight w:val="1580"/>
        </w:trPr>
        <w:tc>
          <w:tcPr>
            <w:tcW w:w="9694" w:type="dxa"/>
          </w:tcPr>
          <w:p w:rsidR="00601906" w:rsidRPr="00601906" w:rsidRDefault="00601906" w:rsidP="00601906">
            <w:pPr>
              <w:pStyle w:val="a4"/>
              <w:shd w:val="clear" w:color="auto" w:fill="FFFFFF"/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01906" w:rsidRDefault="00601906" w:rsidP="00601906">
            <w:pPr>
              <w:pStyle w:val="aa"/>
              <w:shd w:val="clear" w:color="auto" w:fill="FFFFFF" w:themeFill="background1"/>
              <w:jc w:val="center"/>
              <w:rPr>
                <w:rFonts w:eastAsia="Calibri" w:cs="Times New Roman"/>
                <w:b/>
                <w:kern w:val="0"/>
                <w:lang w:val="ru-RU" w:eastAsia="ru-RU" w:bidi="ar-SA"/>
              </w:rPr>
            </w:pPr>
            <w:r w:rsidRPr="00601906">
              <w:rPr>
                <w:rFonts w:eastAsia="Calibri" w:cs="Times New Roman"/>
                <w:b/>
                <w:kern w:val="0"/>
                <w:lang w:val="ru-RU" w:eastAsia="ru-RU" w:bidi="ar-SA"/>
              </w:rPr>
              <w:t xml:space="preserve">Об утверждении Порядка работы телефона доверия («горячей линии») </w:t>
            </w:r>
          </w:p>
          <w:p w:rsidR="00601906" w:rsidRPr="00601906" w:rsidRDefault="00601906" w:rsidP="00601906">
            <w:pPr>
              <w:pStyle w:val="aa"/>
              <w:shd w:val="clear" w:color="auto" w:fill="FFFFFF" w:themeFill="background1"/>
              <w:jc w:val="center"/>
              <w:rPr>
                <w:rFonts w:eastAsia="Calibri" w:cs="Times New Roman"/>
                <w:b/>
                <w:kern w:val="0"/>
                <w:lang w:val="ru-RU" w:eastAsia="ru-RU" w:bidi="ar-SA"/>
              </w:rPr>
            </w:pPr>
            <w:r w:rsidRPr="00601906">
              <w:rPr>
                <w:rFonts w:eastAsia="Calibri" w:cs="Times New Roman"/>
                <w:b/>
                <w:kern w:val="0"/>
                <w:lang w:val="ru-RU" w:eastAsia="ru-RU" w:bidi="ar-SA"/>
              </w:rPr>
              <w:t>по вопросам противодействия коррупции, а также порядка функционирования специальных ящиков для обращений граждан в муницип</w:t>
            </w:r>
            <w:r>
              <w:rPr>
                <w:rFonts w:eastAsia="Calibri" w:cs="Times New Roman"/>
                <w:b/>
                <w:kern w:val="0"/>
                <w:lang w:val="ru-RU" w:eastAsia="ru-RU" w:bidi="ar-SA"/>
              </w:rPr>
              <w:t>альном образовании Базинский сельсовет Аскизского района Республики Хакасия</w:t>
            </w:r>
          </w:p>
          <w:p w:rsidR="00601906" w:rsidRPr="00601906" w:rsidRDefault="00601906" w:rsidP="00601906">
            <w:pPr>
              <w:pStyle w:val="a4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601906" w:rsidRPr="00601906" w:rsidRDefault="00601906" w:rsidP="00601906">
      <w:pPr>
        <w:pStyle w:val="a4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49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пунктом 7 статьи 3, пунктом 1 статьи 6 и пунктом 1 статьи 13.3 Федерального закона от 25.12.2008 № 273-ФЗ «О противодействии коррупции»,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муниципального района Республики Хакасия, Совет 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Аскизского района Республики Хакасия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019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601906" w:rsidRDefault="00601906" w:rsidP="00601906">
      <w:pPr>
        <w:pStyle w:val="a4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906" w:rsidRPr="00601906" w:rsidRDefault="00601906" w:rsidP="00601906">
      <w:pPr>
        <w:pStyle w:val="a4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601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Утвердить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Порядок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работы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телефона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доверия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(«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горячей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линии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»)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по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вопросам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противодействия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коррупции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, а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также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порядка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функционирования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специальных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ящиков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для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письменных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обращений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r w:rsidRPr="00601906">
        <w:rPr>
          <w:rFonts w:ascii="Times New Roman" w:eastAsia="Calibri" w:hAnsi="Times New Roman" w:cs="Times New Roman"/>
          <w:sz w:val="24"/>
          <w:szCs w:val="24"/>
          <w:lang w:eastAsia="ru-RU"/>
        </w:rPr>
        <w:t>в муниципальном образовании Базинский сельсовет Аскизского района Республики Хакасия</w:t>
      </w:r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 xml:space="preserve"> </w:t>
      </w:r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(</w:t>
      </w:r>
      <w:proofErr w:type="spellStart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Приложение</w:t>
      </w:r>
      <w:proofErr w:type="spellEnd"/>
      <w:r w:rsidRPr="00601906">
        <w:rPr>
          <w:rFonts w:ascii="Times New Roman" w:eastAsia="Times New Roman" w:hAnsi="Times New Roman" w:cs="Times New Roman"/>
          <w:kern w:val="2"/>
          <w:sz w:val="24"/>
          <w:szCs w:val="24"/>
          <w:lang w:val="de-DE" w:eastAsia="ru-RU" w:bidi="fa-IR"/>
        </w:rPr>
        <w:t>).</w:t>
      </w:r>
    </w:p>
    <w:p w:rsidR="00601906" w:rsidRPr="00601906" w:rsidRDefault="00601906" w:rsidP="00601906">
      <w:pPr>
        <w:pStyle w:val="a4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906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вступает в силу со дня его официального опубликования.</w:t>
      </w:r>
    </w:p>
    <w:p w:rsidR="00601906" w:rsidRPr="00601906" w:rsidRDefault="00601906" w:rsidP="00601906">
      <w:pPr>
        <w:pStyle w:val="a4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906" w:rsidRPr="00AA7B0A" w:rsidRDefault="00601906" w:rsidP="00601906">
      <w:pPr>
        <w:pStyle w:val="a4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>Глава Базинского сельсовета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>Аскизского района Республики Хакасия                             С.В.Майнагашева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P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sz w:val="22"/>
          <w:szCs w:val="22"/>
          <w:lang w:val="ru-RU" w:eastAsia="ru-RU" w:bidi="ar-SA"/>
        </w:rPr>
      </w:pPr>
    </w:p>
    <w:p w:rsidR="00601906" w:rsidRPr="00601906" w:rsidRDefault="00601906" w:rsidP="00601906">
      <w:pPr>
        <w:pStyle w:val="a4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601906">
        <w:rPr>
          <w:rFonts w:ascii="Times New Roman" w:eastAsia="Calibri" w:hAnsi="Times New Roman" w:cs="Times New Roman"/>
          <w:lang w:eastAsia="ru-RU"/>
        </w:rPr>
        <w:tab/>
      </w:r>
      <w:r w:rsidRPr="00601906">
        <w:rPr>
          <w:rFonts w:ascii="Times New Roman" w:eastAsia="Times New Roman" w:hAnsi="Times New Roman" w:cs="Times New Roman"/>
          <w:lang w:eastAsia="ru-RU"/>
        </w:rPr>
        <w:t>Приложение к решению</w:t>
      </w:r>
    </w:p>
    <w:p w:rsidR="00601906" w:rsidRPr="00601906" w:rsidRDefault="00601906" w:rsidP="00601906">
      <w:pPr>
        <w:pStyle w:val="Textbody"/>
        <w:shd w:val="clear" w:color="auto" w:fill="FFFFFF" w:themeFill="background1"/>
        <w:spacing w:after="0"/>
        <w:jc w:val="right"/>
        <w:rPr>
          <w:rFonts w:ascii="Times New Roman" w:eastAsia="Calibri" w:hAnsi="Times New Roman" w:cs="Times New Roman"/>
          <w:color w:val="000000"/>
        </w:rPr>
      </w:pPr>
      <w:r w:rsidRPr="00601906">
        <w:rPr>
          <w:rFonts w:ascii="Times New Roman" w:eastAsia="Calibri" w:hAnsi="Times New Roman" w:cs="Times New Roman"/>
          <w:color w:val="000000"/>
        </w:rPr>
        <w:t xml:space="preserve">Совета депутатов </w:t>
      </w:r>
      <w:r>
        <w:rPr>
          <w:rFonts w:ascii="Times New Roman" w:eastAsia="Calibri" w:hAnsi="Times New Roman" w:cs="Times New Roman"/>
          <w:color w:val="000000"/>
        </w:rPr>
        <w:t>Базинского сель</w:t>
      </w:r>
      <w:r w:rsidRPr="00601906">
        <w:rPr>
          <w:rFonts w:ascii="Times New Roman" w:eastAsia="Calibri" w:hAnsi="Times New Roman" w:cs="Times New Roman"/>
          <w:color w:val="000000"/>
        </w:rPr>
        <w:t>совета</w:t>
      </w:r>
    </w:p>
    <w:p w:rsidR="00601906" w:rsidRDefault="00601906" w:rsidP="00601906">
      <w:pPr>
        <w:pStyle w:val="Textbody"/>
        <w:shd w:val="clear" w:color="auto" w:fill="FFFFFF" w:themeFill="background1"/>
        <w:spacing w:after="0"/>
        <w:jc w:val="right"/>
        <w:rPr>
          <w:rFonts w:ascii="Times New Roman" w:eastAsia="Calibri" w:hAnsi="Times New Roman" w:cs="Times New Roman"/>
          <w:color w:val="000000"/>
        </w:rPr>
      </w:pPr>
      <w:r w:rsidRPr="00601906">
        <w:rPr>
          <w:rFonts w:ascii="Times New Roman" w:eastAsia="Calibri" w:hAnsi="Times New Roman" w:cs="Times New Roman"/>
          <w:color w:val="000000"/>
        </w:rPr>
        <w:t xml:space="preserve"> </w:t>
      </w:r>
      <w:r>
        <w:rPr>
          <w:rFonts w:ascii="Times New Roman" w:eastAsia="Calibri" w:hAnsi="Times New Roman" w:cs="Times New Roman"/>
          <w:color w:val="000000"/>
        </w:rPr>
        <w:t xml:space="preserve">Аскизского </w:t>
      </w:r>
      <w:r w:rsidRPr="00601906">
        <w:rPr>
          <w:rFonts w:ascii="Times New Roman" w:eastAsia="Calibri" w:hAnsi="Times New Roman" w:cs="Times New Roman"/>
          <w:color w:val="000000"/>
        </w:rPr>
        <w:t xml:space="preserve"> района Республики Хакасия </w:t>
      </w:r>
    </w:p>
    <w:p w:rsidR="00601906" w:rsidRPr="00601906" w:rsidRDefault="00601906" w:rsidP="00601906">
      <w:pPr>
        <w:pStyle w:val="Textbody"/>
        <w:shd w:val="clear" w:color="auto" w:fill="FFFFFF" w:themeFill="background1"/>
        <w:spacing w:after="0"/>
        <w:ind w:right="853"/>
        <w:jc w:val="right"/>
        <w:rPr>
          <w:rFonts w:ascii="Times New Roman" w:eastAsia="Calibri" w:hAnsi="Times New Roman" w:cs="Times New Roman"/>
          <w:color w:val="000000"/>
        </w:rPr>
      </w:pPr>
      <w:r w:rsidRPr="00601906">
        <w:rPr>
          <w:rFonts w:ascii="Times New Roman" w:eastAsia="Calibri" w:hAnsi="Times New Roman" w:cs="Times New Roman"/>
          <w:color w:val="000000"/>
        </w:rPr>
        <w:t xml:space="preserve">от </w:t>
      </w:r>
      <w:r>
        <w:rPr>
          <w:rFonts w:ascii="Times New Roman" w:eastAsia="Calibri" w:hAnsi="Times New Roman" w:cs="Times New Roman"/>
          <w:color w:val="000000"/>
        </w:rPr>
        <w:t xml:space="preserve">      </w:t>
      </w:r>
      <w:r w:rsidRPr="00601906">
        <w:rPr>
          <w:rFonts w:ascii="Times New Roman" w:eastAsia="Calibri" w:hAnsi="Times New Roman" w:cs="Times New Roman"/>
          <w:color w:val="000000"/>
        </w:rPr>
        <w:t>2026</w:t>
      </w:r>
      <w:r>
        <w:rPr>
          <w:rFonts w:ascii="Times New Roman" w:eastAsia="Calibri" w:hAnsi="Times New Roman" w:cs="Times New Roman"/>
          <w:color w:val="000000"/>
        </w:rPr>
        <w:t>г.</w:t>
      </w:r>
      <w:r w:rsidRPr="00601906">
        <w:rPr>
          <w:rFonts w:ascii="Times New Roman" w:eastAsia="Calibri" w:hAnsi="Times New Roman" w:cs="Times New Roman"/>
          <w:color w:val="000000"/>
        </w:rPr>
        <w:t xml:space="preserve">   №</w:t>
      </w:r>
    </w:p>
    <w:p w:rsidR="00601906" w:rsidRP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sz w:val="22"/>
          <w:szCs w:val="22"/>
          <w:lang w:val="ru-RU" w:eastAsia="ru-RU" w:bidi="ar-SA"/>
        </w:rPr>
      </w:pPr>
    </w:p>
    <w:p w:rsidR="00601906" w:rsidRP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sz w:val="22"/>
          <w:szCs w:val="22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center"/>
        <w:rPr>
          <w:rFonts w:eastAsia="Calibri" w:cs="Times New Roman"/>
          <w:b/>
          <w:kern w:val="0"/>
          <w:lang w:val="ru-RU" w:eastAsia="ru-RU" w:bidi="ar-SA"/>
        </w:rPr>
      </w:pPr>
      <w:r w:rsidRPr="009E49D7">
        <w:rPr>
          <w:rFonts w:eastAsia="Calibri" w:cs="Times New Roman"/>
          <w:b/>
          <w:kern w:val="0"/>
          <w:lang w:val="ru-RU" w:eastAsia="ru-RU" w:bidi="ar-SA"/>
        </w:rPr>
        <w:t xml:space="preserve">ПОРЯДОК </w:t>
      </w:r>
      <w:r>
        <w:rPr>
          <w:rFonts w:eastAsia="Calibri" w:cs="Times New Roman"/>
          <w:b/>
          <w:kern w:val="0"/>
          <w:lang w:val="ru-RU" w:eastAsia="ru-RU" w:bidi="ar-SA"/>
        </w:rPr>
        <w:t xml:space="preserve">                                                                                                                            </w:t>
      </w:r>
      <w:r w:rsidRPr="009E49D7">
        <w:rPr>
          <w:rFonts w:eastAsia="Calibri" w:cs="Times New Roman"/>
          <w:b/>
          <w:kern w:val="0"/>
          <w:lang w:val="ru-RU" w:eastAsia="ru-RU" w:bidi="ar-SA"/>
        </w:rPr>
        <w:t>работы телефона доверия («горячей линии») по вопросам противодействия коррупции и функционирования специальных ящиков для обращений</w:t>
      </w:r>
      <w:r w:rsidRPr="00601906">
        <w:rPr>
          <w:rFonts w:eastAsia="Calibri" w:cs="Times New Roman"/>
          <w:b/>
          <w:kern w:val="0"/>
          <w:lang w:val="ru-RU" w:eastAsia="ru-RU" w:bidi="ar-SA"/>
        </w:rPr>
        <w:t xml:space="preserve"> </w:t>
      </w:r>
      <w:r w:rsidRPr="00601906">
        <w:rPr>
          <w:rFonts w:eastAsia="Calibri" w:cs="Times New Roman"/>
          <w:b/>
          <w:kern w:val="0"/>
          <w:lang w:val="ru-RU" w:eastAsia="ru-RU" w:bidi="ar-SA"/>
        </w:rPr>
        <w:t>в муницип</w:t>
      </w:r>
      <w:r>
        <w:rPr>
          <w:rFonts w:eastAsia="Calibri" w:cs="Times New Roman"/>
          <w:b/>
          <w:kern w:val="0"/>
          <w:lang w:val="ru-RU" w:eastAsia="ru-RU" w:bidi="ar-SA"/>
        </w:rPr>
        <w:t>альном образовании Базинский сельсовет Аскизского района Республики Хакасия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center"/>
        <w:rPr>
          <w:rFonts w:eastAsia="Calibri" w:cs="Times New Roman"/>
          <w:b/>
          <w:kern w:val="0"/>
          <w:lang w:val="ru-RU" w:eastAsia="ru-RU" w:bidi="ar-SA"/>
        </w:rPr>
      </w:pPr>
    </w:p>
    <w:p w:rsidR="00601906" w:rsidRPr="00601906" w:rsidRDefault="00601906" w:rsidP="00601906">
      <w:pPr>
        <w:pStyle w:val="aa"/>
        <w:shd w:val="clear" w:color="auto" w:fill="FFFFFF" w:themeFill="background1"/>
        <w:ind w:firstLine="567"/>
        <w:jc w:val="center"/>
        <w:rPr>
          <w:rFonts w:eastAsia="Calibri" w:cs="Times New Roman"/>
          <w:b/>
          <w:kern w:val="0"/>
          <w:lang w:val="ru-RU" w:eastAsia="ru-RU" w:bidi="ar-SA"/>
        </w:rPr>
      </w:pPr>
      <w:r>
        <w:rPr>
          <w:rFonts w:eastAsia="Calibri" w:cs="Times New Roman"/>
          <w:b/>
          <w:kern w:val="0"/>
          <w:lang w:val="ru-RU" w:eastAsia="ru-RU" w:bidi="ar-SA"/>
        </w:rPr>
        <w:t>1</w:t>
      </w:r>
      <w:r w:rsidRPr="00601906">
        <w:rPr>
          <w:rFonts w:eastAsia="Calibri" w:cs="Times New Roman"/>
          <w:b/>
          <w:kern w:val="0"/>
          <w:lang w:val="ru-RU" w:eastAsia="ru-RU" w:bidi="ar-SA"/>
        </w:rPr>
        <w:t>. Общие положения.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 xml:space="preserve">1.1. Настоящий Порядок определяет правила организации работы каналов обратной связи для сообщений о фактах коррупционных проявлений со стороны муниципальных служащих и лиц, замещающих муниципальные должности в органах местного самоуправления </w:t>
      </w:r>
      <w:r>
        <w:rPr>
          <w:rFonts w:eastAsia="Calibri" w:cs="Times New Roman"/>
          <w:kern w:val="0"/>
          <w:lang w:val="ru-RU" w:eastAsia="ru-RU" w:bidi="ar-SA"/>
        </w:rPr>
        <w:t>Базинского сельсовета Аскизского района Республики Хакасия</w:t>
      </w:r>
      <w:r w:rsidRPr="009E49D7">
        <w:rPr>
          <w:rFonts w:eastAsia="Calibri" w:cs="Times New Roman"/>
          <w:kern w:val="0"/>
          <w:lang w:val="ru-RU" w:eastAsia="ru-RU" w:bidi="ar-SA"/>
        </w:rPr>
        <w:t>.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1.2. Целями создания «горячей линии» и установки ящиков являются: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Pr="009E49D7">
        <w:rPr>
          <w:rFonts w:eastAsia="Calibri" w:cs="Times New Roman"/>
          <w:kern w:val="0"/>
          <w:lang w:val="ru-RU" w:eastAsia="ru-RU" w:bidi="ar-SA"/>
        </w:rPr>
        <w:t>обеспечение оперативного приема информации о коррупции;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Pr="009E49D7">
        <w:rPr>
          <w:rFonts w:eastAsia="Calibri" w:cs="Times New Roman"/>
          <w:kern w:val="0"/>
          <w:lang w:val="ru-RU" w:eastAsia="ru-RU" w:bidi="ar-SA"/>
        </w:rPr>
        <w:t>создание условий для независимого сообщения о нарушениях;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Pr="009E49D7">
        <w:rPr>
          <w:rFonts w:eastAsia="Calibri" w:cs="Times New Roman"/>
          <w:kern w:val="0"/>
          <w:lang w:val="ru-RU" w:eastAsia="ru-RU" w:bidi="ar-SA"/>
        </w:rPr>
        <w:t>профилактика коррупционных правонарушений.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Pr="00601906" w:rsidRDefault="00601906" w:rsidP="00601906">
      <w:pPr>
        <w:pStyle w:val="aa"/>
        <w:shd w:val="clear" w:color="auto" w:fill="FFFFFF" w:themeFill="background1"/>
        <w:ind w:firstLine="567"/>
        <w:jc w:val="center"/>
        <w:rPr>
          <w:rFonts w:eastAsia="Calibri" w:cs="Times New Roman"/>
          <w:b/>
          <w:kern w:val="0"/>
          <w:lang w:val="ru-RU" w:eastAsia="ru-RU" w:bidi="ar-SA"/>
        </w:rPr>
      </w:pPr>
      <w:r>
        <w:rPr>
          <w:rFonts w:eastAsia="Calibri" w:cs="Times New Roman"/>
          <w:b/>
          <w:kern w:val="0"/>
          <w:lang w:val="ru-RU" w:eastAsia="ru-RU" w:bidi="ar-SA"/>
        </w:rPr>
        <w:t>2</w:t>
      </w:r>
      <w:r w:rsidRPr="00601906">
        <w:rPr>
          <w:rFonts w:eastAsia="Calibri" w:cs="Times New Roman"/>
          <w:b/>
          <w:kern w:val="0"/>
          <w:lang w:val="ru-RU" w:eastAsia="ru-RU" w:bidi="ar-SA"/>
        </w:rPr>
        <w:t>. Организация работы «Горячей линии» (Телефона доверия)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2.1. Для работы «горячей линии»</w:t>
      </w:r>
      <w:r>
        <w:rPr>
          <w:rFonts w:eastAsia="Calibri" w:cs="Times New Roman"/>
          <w:kern w:val="0"/>
          <w:lang w:val="ru-RU" w:eastAsia="ru-RU" w:bidi="ar-SA"/>
        </w:rPr>
        <w:t xml:space="preserve"> номер телефона 8(390</w:t>
      </w:r>
      <w:r w:rsidR="00262AA0">
        <w:rPr>
          <w:rFonts w:eastAsia="Calibri" w:cs="Times New Roman"/>
          <w:kern w:val="0"/>
          <w:lang w:val="ru-RU" w:eastAsia="ru-RU" w:bidi="ar-SA"/>
        </w:rPr>
        <w:t xml:space="preserve"> 45</w:t>
      </w:r>
      <w:r>
        <w:rPr>
          <w:rFonts w:eastAsia="Calibri" w:cs="Times New Roman"/>
          <w:kern w:val="0"/>
          <w:lang w:val="ru-RU" w:eastAsia="ru-RU" w:bidi="ar-SA"/>
        </w:rPr>
        <w:t>)</w:t>
      </w:r>
      <w:r w:rsidR="00262AA0">
        <w:rPr>
          <w:rFonts w:eastAsia="Calibri" w:cs="Times New Roman"/>
          <w:kern w:val="0"/>
          <w:lang w:val="ru-RU" w:eastAsia="ru-RU" w:bidi="ar-SA"/>
        </w:rPr>
        <w:t xml:space="preserve"> 9-14-55</w:t>
      </w:r>
      <w:r w:rsidRPr="009E49D7">
        <w:rPr>
          <w:rFonts w:eastAsia="Calibri" w:cs="Times New Roman"/>
          <w:kern w:val="0"/>
          <w:lang w:val="ru-RU" w:eastAsia="ru-RU" w:bidi="ar-SA"/>
        </w:rPr>
        <w:t xml:space="preserve"> </w:t>
      </w:r>
      <w:r>
        <w:rPr>
          <w:rFonts w:eastAsia="Calibri" w:cs="Times New Roman"/>
          <w:kern w:val="0"/>
          <w:lang w:val="ru-RU" w:eastAsia="ru-RU" w:bidi="ar-SA"/>
        </w:rPr>
        <w:t xml:space="preserve">– </w:t>
      </w:r>
      <w:r w:rsidRPr="009E49D7">
        <w:rPr>
          <w:rFonts w:eastAsia="Calibri" w:cs="Times New Roman"/>
          <w:kern w:val="0"/>
          <w:lang w:val="ru-RU" w:eastAsia="ru-RU" w:bidi="ar-SA"/>
        </w:rPr>
        <w:t>приемная</w:t>
      </w:r>
      <w:r>
        <w:rPr>
          <w:rFonts w:eastAsia="Calibri" w:cs="Times New Roman"/>
          <w:kern w:val="0"/>
          <w:lang w:val="ru-RU" w:eastAsia="ru-RU" w:bidi="ar-SA"/>
        </w:rPr>
        <w:t>.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 xml:space="preserve">2.2. Режим работы «горячей линии»: ежедневно (кроме выходных и праздничных дней) с </w:t>
      </w:r>
      <w:r>
        <w:rPr>
          <w:rFonts w:eastAsia="Calibri" w:cs="Times New Roman"/>
          <w:kern w:val="0"/>
          <w:lang w:val="ru-RU" w:eastAsia="ru-RU" w:bidi="ar-SA"/>
        </w:rPr>
        <w:t>8:00 до 1</w:t>
      </w:r>
      <w:r w:rsidR="00262AA0">
        <w:rPr>
          <w:rFonts w:eastAsia="Calibri" w:cs="Times New Roman"/>
          <w:kern w:val="0"/>
          <w:lang w:val="ru-RU" w:eastAsia="ru-RU" w:bidi="ar-SA"/>
        </w:rPr>
        <w:t>6</w:t>
      </w:r>
      <w:r w:rsidRPr="009E49D7">
        <w:rPr>
          <w:rFonts w:eastAsia="Calibri" w:cs="Times New Roman"/>
          <w:kern w:val="0"/>
          <w:lang w:val="ru-RU" w:eastAsia="ru-RU" w:bidi="ar-SA"/>
        </w:rPr>
        <w:t>:</w:t>
      </w:r>
      <w:r w:rsidR="00262AA0">
        <w:rPr>
          <w:rFonts w:eastAsia="Calibri" w:cs="Times New Roman"/>
          <w:kern w:val="0"/>
          <w:lang w:val="ru-RU" w:eastAsia="ru-RU" w:bidi="ar-SA"/>
        </w:rPr>
        <w:t>12</w:t>
      </w:r>
      <w:r w:rsidRPr="009E49D7">
        <w:rPr>
          <w:rFonts w:eastAsia="Calibri" w:cs="Times New Roman"/>
          <w:kern w:val="0"/>
          <w:lang w:val="ru-RU" w:eastAsia="ru-RU" w:bidi="ar-SA"/>
        </w:rPr>
        <w:t xml:space="preserve"> (перерыв на обед с 1</w:t>
      </w:r>
      <w:r>
        <w:rPr>
          <w:rFonts w:eastAsia="Calibri" w:cs="Times New Roman"/>
          <w:kern w:val="0"/>
          <w:lang w:val="ru-RU" w:eastAsia="ru-RU" w:bidi="ar-SA"/>
        </w:rPr>
        <w:t>2</w:t>
      </w:r>
      <w:r w:rsidRPr="009E49D7">
        <w:rPr>
          <w:rFonts w:eastAsia="Calibri" w:cs="Times New Roman"/>
          <w:kern w:val="0"/>
          <w:lang w:val="ru-RU" w:eastAsia="ru-RU" w:bidi="ar-SA"/>
        </w:rPr>
        <w:t>:00 до 1</w:t>
      </w:r>
      <w:r>
        <w:rPr>
          <w:rFonts w:eastAsia="Calibri" w:cs="Times New Roman"/>
          <w:kern w:val="0"/>
          <w:lang w:val="ru-RU" w:eastAsia="ru-RU" w:bidi="ar-SA"/>
        </w:rPr>
        <w:t>3</w:t>
      </w:r>
      <w:r w:rsidRPr="009E49D7">
        <w:rPr>
          <w:rFonts w:eastAsia="Calibri" w:cs="Times New Roman"/>
          <w:kern w:val="0"/>
          <w:lang w:val="ru-RU" w:eastAsia="ru-RU" w:bidi="ar-SA"/>
        </w:rPr>
        <w:t xml:space="preserve">:00). 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2.3. Ответ на анонимные обращения дается только в случае сообщения сведений о подготавливаемом, совершаемом или совершенном противоправном деянии.</w:t>
      </w:r>
    </w:p>
    <w:p w:rsidR="00262AA0" w:rsidRPr="009E49D7" w:rsidRDefault="00262AA0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Pr="00262AA0" w:rsidRDefault="00262AA0" w:rsidP="00262AA0">
      <w:pPr>
        <w:pStyle w:val="aa"/>
        <w:shd w:val="clear" w:color="auto" w:fill="FFFFFF" w:themeFill="background1"/>
        <w:ind w:firstLine="567"/>
        <w:jc w:val="center"/>
        <w:rPr>
          <w:rFonts w:eastAsia="Calibri" w:cs="Times New Roman"/>
          <w:b/>
          <w:kern w:val="0"/>
          <w:lang w:val="ru-RU" w:eastAsia="ru-RU" w:bidi="ar-SA"/>
        </w:rPr>
      </w:pPr>
      <w:r>
        <w:rPr>
          <w:rFonts w:eastAsia="Calibri" w:cs="Times New Roman"/>
          <w:b/>
          <w:kern w:val="0"/>
          <w:lang w:val="ru-RU" w:eastAsia="ru-RU" w:bidi="ar-SA"/>
        </w:rPr>
        <w:t>3</w:t>
      </w:r>
      <w:r w:rsidR="00601906" w:rsidRPr="00262AA0">
        <w:rPr>
          <w:rFonts w:eastAsia="Calibri" w:cs="Times New Roman"/>
          <w:b/>
          <w:kern w:val="0"/>
          <w:lang w:val="ru-RU" w:eastAsia="ru-RU" w:bidi="ar-SA"/>
        </w:rPr>
        <w:t>. Прием и регистрация сообщений.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3.1. При поступлении звонка ответственный сотрудник обязан:</w:t>
      </w:r>
    </w:p>
    <w:p w:rsidR="00601906" w:rsidRPr="009E49D7" w:rsidRDefault="00262AA0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="00601906" w:rsidRPr="009E49D7">
        <w:rPr>
          <w:rFonts w:eastAsia="Calibri" w:cs="Times New Roman"/>
          <w:kern w:val="0"/>
          <w:lang w:val="ru-RU" w:eastAsia="ru-RU" w:bidi="ar-SA"/>
        </w:rPr>
        <w:t>представиться (должность, Ф.И.О.);</w:t>
      </w:r>
    </w:p>
    <w:p w:rsidR="00601906" w:rsidRPr="009E49D7" w:rsidRDefault="00262AA0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="00601906" w:rsidRPr="009E49D7">
        <w:rPr>
          <w:rFonts w:eastAsia="Calibri" w:cs="Times New Roman"/>
          <w:kern w:val="0"/>
          <w:lang w:val="ru-RU" w:eastAsia="ru-RU" w:bidi="ar-SA"/>
        </w:rPr>
        <w:t>предупредить заявителя о недопустимости злоупотребления правом (ст. 16 ФЗ № 59);</w:t>
      </w:r>
    </w:p>
    <w:p w:rsidR="00601906" w:rsidRDefault="00262AA0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="00601906" w:rsidRPr="009E49D7">
        <w:rPr>
          <w:rFonts w:eastAsia="Calibri" w:cs="Times New Roman"/>
          <w:kern w:val="0"/>
          <w:lang w:val="ru-RU" w:eastAsia="ru-RU" w:bidi="ar-SA"/>
        </w:rPr>
        <w:t xml:space="preserve">зафиксировать обращение в Журнале регистрации сообщений (Приложение № 1 к Порядку). 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3.2. Журнал должен быть пронумерован, прошнурован и скреплен печатью администрации</w:t>
      </w:r>
      <w:r w:rsidR="00262AA0">
        <w:rPr>
          <w:rFonts w:eastAsia="Calibri" w:cs="Times New Roman"/>
          <w:kern w:val="0"/>
          <w:lang w:val="ru-RU" w:eastAsia="ru-RU" w:bidi="ar-SA"/>
        </w:rPr>
        <w:t xml:space="preserve"> Базинского сельсовета</w:t>
      </w:r>
      <w:r w:rsidRPr="009E49D7">
        <w:rPr>
          <w:rFonts w:eastAsia="Calibri" w:cs="Times New Roman"/>
          <w:kern w:val="0"/>
          <w:lang w:val="ru-RU" w:eastAsia="ru-RU" w:bidi="ar-SA"/>
        </w:rPr>
        <w:t>.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3.3. В Журнале указываются:</w:t>
      </w:r>
    </w:p>
    <w:p w:rsidR="00601906" w:rsidRPr="009E49D7" w:rsidRDefault="00262AA0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="00601906" w:rsidRPr="009E49D7">
        <w:rPr>
          <w:rFonts w:eastAsia="Calibri" w:cs="Times New Roman"/>
          <w:kern w:val="0"/>
          <w:lang w:val="ru-RU" w:eastAsia="ru-RU" w:bidi="ar-SA"/>
        </w:rPr>
        <w:t>дата и время поступления;</w:t>
      </w:r>
    </w:p>
    <w:p w:rsidR="00601906" w:rsidRPr="009E49D7" w:rsidRDefault="00262AA0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="00601906" w:rsidRPr="009E49D7">
        <w:rPr>
          <w:rFonts w:eastAsia="Calibri" w:cs="Times New Roman"/>
          <w:kern w:val="0"/>
          <w:lang w:val="ru-RU" w:eastAsia="ru-RU" w:bidi="ar-SA"/>
        </w:rPr>
        <w:t>контактный телефон заявителя (если назван);</w:t>
      </w:r>
    </w:p>
    <w:p w:rsidR="00601906" w:rsidRPr="009E49D7" w:rsidRDefault="00262AA0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="00601906" w:rsidRPr="009E49D7">
        <w:rPr>
          <w:rFonts w:eastAsia="Calibri" w:cs="Times New Roman"/>
          <w:kern w:val="0"/>
          <w:lang w:val="ru-RU" w:eastAsia="ru-RU" w:bidi="ar-SA"/>
        </w:rPr>
        <w:t>суть сообщения (краткое содержание фактов);</w:t>
      </w:r>
    </w:p>
    <w:p w:rsidR="00601906" w:rsidRDefault="00262AA0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kern w:val="0"/>
          <w:lang w:val="ru-RU" w:eastAsia="ru-RU" w:bidi="ar-SA"/>
        </w:rPr>
        <w:t xml:space="preserve">- </w:t>
      </w:r>
      <w:r w:rsidR="00601906" w:rsidRPr="009E49D7">
        <w:rPr>
          <w:rFonts w:eastAsia="Calibri" w:cs="Times New Roman"/>
          <w:kern w:val="0"/>
          <w:lang w:val="ru-RU" w:eastAsia="ru-RU" w:bidi="ar-SA"/>
        </w:rPr>
        <w:t>данные о лице, на которое жалуются (если известны).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Pr="00262AA0" w:rsidRDefault="00262AA0" w:rsidP="00262AA0">
      <w:pPr>
        <w:pStyle w:val="aa"/>
        <w:shd w:val="clear" w:color="auto" w:fill="FFFFFF" w:themeFill="background1"/>
        <w:ind w:firstLine="567"/>
        <w:jc w:val="center"/>
        <w:rPr>
          <w:rFonts w:eastAsia="Calibri" w:cs="Times New Roman"/>
          <w:b/>
          <w:kern w:val="0"/>
          <w:lang w:val="ru-RU" w:eastAsia="ru-RU" w:bidi="ar-SA"/>
        </w:rPr>
      </w:pPr>
      <w:r>
        <w:rPr>
          <w:rFonts w:eastAsia="Calibri" w:cs="Times New Roman"/>
          <w:b/>
          <w:kern w:val="0"/>
          <w:lang w:val="ru-RU" w:eastAsia="ru-RU" w:bidi="ar-SA"/>
        </w:rPr>
        <w:t>4</w:t>
      </w:r>
      <w:r w:rsidR="00601906" w:rsidRPr="00262AA0">
        <w:rPr>
          <w:rFonts w:eastAsia="Calibri" w:cs="Times New Roman"/>
          <w:b/>
          <w:kern w:val="0"/>
          <w:lang w:val="ru-RU" w:eastAsia="ru-RU" w:bidi="ar-SA"/>
        </w:rPr>
        <w:t>. Организация работы специальных ящиков («Ящик доверия»).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4.1. Специальны</w:t>
      </w:r>
      <w:r>
        <w:rPr>
          <w:rFonts w:eastAsia="Calibri" w:cs="Times New Roman"/>
          <w:kern w:val="0"/>
          <w:lang w:val="ru-RU" w:eastAsia="ru-RU" w:bidi="ar-SA"/>
        </w:rPr>
        <w:t>й</w:t>
      </w:r>
      <w:r w:rsidRPr="009E49D7">
        <w:rPr>
          <w:rFonts w:eastAsia="Calibri" w:cs="Times New Roman"/>
          <w:kern w:val="0"/>
          <w:lang w:val="ru-RU" w:eastAsia="ru-RU" w:bidi="ar-SA"/>
        </w:rPr>
        <w:t xml:space="preserve"> опечатанны</w:t>
      </w:r>
      <w:r>
        <w:rPr>
          <w:rFonts w:eastAsia="Calibri" w:cs="Times New Roman"/>
          <w:kern w:val="0"/>
          <w:lang w:val="ru-RU" w:eastAsia="ru-RU" w:bidi="ar-SA"/>
        </w:rPr>
        <w:t>й</w:t>
      </w:r>
      <w:r w:rsidRPr="009E49D7">
        <w:rPr>
          <w:rFonts w:eastAsia="Calibri" w:cs="Times New Roman"/>
          <w:kern w:val="0"/>
          <w:lang w:val="ru-RU" w:eastAsia="ru-RU" w:bidi="ar-SA"/>
        </w:rPr>
        <w:t xml:space="preserve"> ящик</w:t>
      </w:r>
      <w:r>
        <w:rPr>
          <w:rFonts w:eastAsia="Calibri" w:cs="Times New Roman"/>
          <w:kern w:val="0"/>
          <w:lang w:val="ru-RU" w:eastAsia="ru-RU" w:bidi="ar-SA"/>
        </w:rPr>
        <w:t xml:space="preserve"> устанавливае</w:t>
      </w:r>
      <w:r w:rsidRPr="009E49D7">
        <w:rPr>
          <w:rFonts w:eastAsia="Calibri" w:cs="Times New Roman"/>
          <w:kern w:val="0"/>
          <w:lang w:val="ru-RU" w:eastAsia="ru-RU" w:bidi="ar-SA"/>
        </w:rPr>
        <w:t>тся</w:t>
      </w:r>
      <w:r>
        <w:rPr>
          <w:rFonts w:eastAsia="Calibri" w:cs="Times New Roman"/>
          <w:kern w:val="0"/>
          <w:lang w:val="ru-RU" w:eastAsia="ru-RU" w:bidi="ar-SA"/>
        </w:rPr>
        <w:t xml:space="preserve"> в</w:t>
      </w:r>
      <w:r w:rsidRPr="009E49D7">
        <w:rPr>
          <w:rFonts w:eastAsia="Calibri" w:cs="Times New Roman"/>
          <w:kern w:val="0"/>
          <w:lang w:val="ru-RU" w:eastAsia="ru-RU" w:bidi="ar-SA"/>
        </w:rPr>
        <w:t xml:space="preserve"> здании администрации (в общедоступном холле);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4.2. Ящик долж</w:t>
      </w:r>
      <w:r>
        <w:rPr>
          <w:rFonts w:eastAsia="Calibri" w:cs="Times New Roman"/>
          <w:kern w:val="0"/>
          <w:lang w:val="ru-RU" w:eastAsia="ru-RU" w:bidi="ar-SA"/>
        </w:rPr>
        <w:t>е</w:t>
      </w:r>
      <w:r w:rsidRPr="009E49D7">
        <w:rPr>
          <w:rFonts w:eastAsia="Calibri" w:cs="Times New Roman"/>
          <w:kern w:val="0"/>
          <w:lang w:val="ru-RU" w:eastAsia="ru-RU" w:bidi="ar-SA"/>
        </w:rPr>
        <w:t xml:space="preserve">н иметь прорезь для бумаг и надпись: «Для обращений по фактам коррупции». 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4.3. Вскрытие ящик</w:t>
      </w:r>
      <w:r>
        <w:rPr>
          <w:rFonts w:eastAsia="Calibri" w:cs="Times New Roman"/>
          <w:kern w:val="0"/>
          <w:lang w:val="ru-RU" w:eastAsia="ru-RU" w:bidi="ar-SA"/>
        </w:rPr>
        <w:t>а</w:t>
      </w:r>
      <w:r w:rsidRPr="009E49D7">
        <w:rPr>
          <w:rFonts w:eastAsia="Calibri" w:cs="Times New Roman"/>
          <w:kern w:val="0"/>
          <w:lang w:val="ru-RU" w:eastAsia="ru-RU" w:bidi="ar-SA"/>
        </w:rPr>
        <w:t xml:space="preserve"> производится комиссией из трех </w:t>
      </w:r>
      <w:r>
        <w:rPr>
          <w:rFonts w:eastAsia="Calibri" w:cs="Times New Roman"/>
          <w:kern w:val="0"/>
          <w:lang w:val="ru-RU" w:eastAsia="ru-RU" w:bidi="ar-SA"/>
        </w:rPr>
        <w:t xml:space="preserve">сотрудников, </w:t>
      </w:r>
      <w:r w:rsidRPr="009E49D7">
        <w:rPr>
          <w:rFonts w:eastAsia="Calibri" w:cs="Times New Roman"/>
          <w:kern w:val="0"/>
          <w:lang w:val="ru-RU" w:eastAsia="ru-RU" w:bidi="ar-SA"/>
        </w:rPr>
        <w:t>один раз в неделю (каждый понедельник).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4.4. Изъятые обращения регистрируются в том же Журнале (раздел «Письменные обращения»), что и телефонные звонки, в день вскрытия ящика.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262AA0" w:rsidP="00262AA0">
      <w:pPr>
        <w:pStyle w:val="aa"/>
        <w:shd w:val="clear" w:color="auto" w:fill="FFFFFF" w:themeFill="background1"/>
        <w:ind w:firstLine="567"/>
        <w:jc w:val="center"/>
        <w:rPr>
          <w:rFonts w:eastAsia="Calibri" w:cs="Times New Roman"/>
          <w:kern w:val="0"/>
          <w:lang w:val="ru-RU" w:eastAsia="ru-RU" w:bidi="ar-SA"/>
        </w:rPr>
      </w:pPr>
      <w:r>
        <w:rPr>
          <w:rFonts w:eastAsia="Calibri" w:cs="Times New Roman"/>
          <w:b/>
          <w:kern w:val="0"/>
          <w:lang w:val="ru-RU" w:eastAsia="ru-RU" w:bidi="ar-SA"/>
        </w:rPr>
        <w:t>5</w:t>
      </w:r>
      <w:bookmarkStart w:id="0" w:name="_GoBack"/>
      <w:bookmarkEnd w:id="0"/>
      <w:r w:rsidR="00601906" w:rsidRPr="00262AA0">
        <w:rPr>
          <w:rFonts w:eastAsia="Calibri" w:cs="Times New Roman"/>
          <w:b/>
          <w:kern w:val="0"/>
          <w:lang w:val="ru-RU" w:eastAsia="ru-RU" w:bidi="ar-SA"/>
        </w:rPr>
        <w:t>. Сроки рассмотрения и передача материалов</w:t>
      </w:r>
      <w:r w:rsidR="00601906">
        <w:rPr>
          <w:rFonts w:eastAsia="Calibri" w:cs="Times New Roman"/>
          <w:kern w:val="0"/>
          <w:lang w:val="ru-RU" w:eastAsia="ru-RU" w:bidi="ar-SA"/>
        </w:rPr>
        <w:t>.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 xml:space="preserve">5.1. Обращения, содержащие сведения о признаках дисциплинарного проступка или </w:t>
      </w:r>
      <w:r w:rsidRPr="009E49D7">
        <w:rPr>
          <w:rFonts w:eastAsia="Calibri" w:cs="Times New Roman"/>
          <w:kern w:val="0"/>
          <w:lang w:val="ru-RU" w:eastAsia="ru-RU" w:bidi="ar-SA"/>
        </w:rPr>
        <w:lastRenderedPageBreak/>
        <w:t>конфликта интересов, передаются председателю Комиссии по урегулированию конфликта интересов в течение 1 рабочего дня после регистрации.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 xml:space="preserve">5.2. Обращения, содержащие признаки уголовно наказуемых деяний (взятка, хищение), незамедлительно направляются Главе Аскизского поссовета </w:t>
      </w:r>
      <w:r>
        <w:rPr>
          <w:rFonts w:eastAsia="Calibri" w:cs="Times New Roman"/>
          <w:kern w:val="0"/>
          <w:lang w:val="ru-RU" w:eastAsia="ru-RU" w:bidi="ar-SA"/>
        </w:rPr>
        <w:t xml:space="preserve">Аскизского района Республики Хакасия </w:t>
      </w:r>
      <w:r w:rsidRPr="009E49D7">
        <w:rPr>
          <w:rFonts w:eastAsia="Calibri" w:cs="Times New Roman"/>
          <w:kern w:val="0"/>
          <w:lang w:val="ru-RU" w:eastAsia="ru-RU" w:bidi="ar-SA"/>
        </w:rPr>
        <w:t>для последующей передачи в правоохранительные органы (прокуратуру, МВД) в течение 24 часов.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5.3. Срок проверки информации по существу составляет до 30 календарных дней. Заявитель уведомляется о результатах проверки, если оставил свои контактные данные.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VI. Конфиденциальность и защита заявителей</w:t>
      </w:r>
      <w:r>
        <w:rPr>
          <w:rFonts w:eastAsia="Calibri" w:cs="Times New Roman"/>
          <w:kern w:val="0"/>
          <w:lang w:val="ru-RU" w:eastAsia="ru-RU" w:bidi="ar-SA"/>
        </w:rPr>
        <w:t>.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6.1. Запрещается разглашение сведений о частной жизни заявителя и факта его обращения без его согласия.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6.2. Личность заявителя, сообщившего о коррупции, подлежит максимальной защите. Доступ к персональным данным заявителя имеет только ограниченный круг лиц (Глава поссовета, председатель Комиссии).</w:t>
      </w:r>
    </w:p>
    <w:p w:rsidR="00601906" w:rsidRPr="009E49D7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  <w:r w:rsidRPr="009E49D7">
        <w:rPr>
          <w:rFonts w:eastAsia="Calibri" w:cs="Times New Roman"/>
          <w:kern w:val="0"/>
          <w:lang w:val="ru-RU" w:eastAsia="ru-RU" w:bidi="ar-SA"/>
        </w:rPr>
        <w:t>6.3. Муниципальный служащий, оказавший содействие в выявлении коррупции посредством данных каналов связи, поощряется в установленном порядке.</w:t>
      </w: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601906" w:rsidRDefault="00601906" w:rsidP="00601906">
      <w:pPr>
        <w:pStyle w:val="aa"/>
        <w:shd w:val="clear" w:color="auto" w:fill="FFFFFF" w:themeFill="background1"/>
        <w:ind w:firstLine="567"/>
        <w:jc w:val="both"/>
        <w:rPr>
          <w:rFonts w:eastAsia="Calibri" w:cs="Times New Roman"/>
          <w:kern w:val="0"/>
          <w:lang w:val="ru-RU" w:eastAsia="ru-RU" w:bidi="ar-SA"/>
        </w:rPr>
      </w:pP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AA2"/>
    <w:rsid w:val="000E696B"/>
    <w:rsid w:val="001A47EA"/>
    <w:rsid w:val="001F5D81"/>
    <w:rsid w:val="00262AA0"/>
    <w:rsid w:val="00601906"/>
    <w:rsid w:val="00700AA2"/>
    <w:rsid w:val="0078478A"/>
    <w:rsid w:val="009510DB"/>
    <w:rsid w:val="00B7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906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qFormat/>
    <w:locked/>
    <w:rsid w:val="00601906"/>
  </w:style>
  <w:style w:type="paragraph" w:styleId="a4">
    <w:name w:val="No Spacing"/>
    <w:link w:val="a3"/>
    <w:qFormat/>
    <w:rsid w:val="00601906"/>
    <w:pPr>
      <w:ind w:firstLine="0"/>
      <w:jc w:val="left"/>
    </w:pPr>
  </w:style>
  <w:style w:type="paragraph" w:styleId="a5">
    <w:name w:val="Body Text"/>
    <w:basedOn w:val="a"/>
    <w:link w:val="1"/>
    <w:uiPriority w:val="99"/>
    <w:semiHidden/>
    <w:unhideWhenUsed/>
    <w:rsid w:val="00601906"/>
    <w:pPr>
      <w:spacing w:after="120"/>
    </w:pPr>
  </w:style>
  <w:style w:type="character" w:customStyle="1" w:styleId="a6">
    <w:name w:val="Основной текст Знак"/>
    <w:basedOn w:val="a0"/>
    <w:link w:val="Textbody"/>
    <w:qFormat/>
    <w:rsid w:val="00601906"/>
  </w:style>
  <w:style w:type="character" w:customStyle="1" w:styleId="1">
    <w:name w:val="Основной текст Знак1"/>
    <w:basedOn w:val="a0"/>
    <w:link w:val="a5"/>
    <w:uiPriority w:val="99"/>
    <w:semiHidden/>
    <w:rsid w:val="00601906"/>
  </w:style>
  <w:style w:type="paragraph" w:styleId="a7">
    <w:name w:val="Body Text Indent"/>
    <w:basedOn w:val="a"/>
    <w:link w:val="a8"/>
    <w:uiPriority w:val="99"/>
    <w:semiHidden/>
    <w:unhideWhenUsed/>
    <w:rsid w:val="0060190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601906"/>
  </w:style>
  <w:style w:type="paragraph" w:customStyle="1" w:styleId="Textbody">
    <w:name w:val="Text body"/>
    <w:basedOn w:val="a"/>
    <w:link w:val="a6"/>
    <w:qFormat/>
    <w:rsid w:val="00601906"/>
    <w:pPr>
      <w:widowControl w:val="0"/>
      <w:spacing w:after="120" w:line="240" w:lineRule="auto"/>
      <w:textAlignment w:val="baseline"/>
    </w:pPr>
  </w:style>
  <w:style w:type="paragraph" w:customStyle="1" w:styleId="a9">
    <w:name w:val="Блочная цитата"/>
    <w:basedOn w:val="a"/>
    <w:qFormat/>
    <w:rsid w:val="00601906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a">
    <w:name w:val="Содержимое таблицы"/>
    <w:basedOn w:val="a"/>
    <w:qFormat/>
    <w:rsid w:val="00601906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906"/>
    <w:pPr>
      <w:suppressAutoHyphens/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qFormat/>
    <w:locked/>
    <w:rsid w:val="00601906"/>
  </w:style>
  <w:style w:type="paragraph" w:styleId="a4">
    <w:name w:val="No Spacing"/>
    <w:link w:val="a3"/>
    <w:qFormat/>
    <w:rsid w:val="00601906"/>
    <w:pPr>
      <w:ind w:firstLine="0"/>
      <w:jc w:val="left"/>
    </w:pPr>
  </w:style>
  <w:style w:type="paragraph" w:styleId="a5">
    <w:name w:val="Body Text"/>
    <w:basedOn w:val="a"/>
    <w:link w:val="1"/>
    <w:uiPriority w:val="99"/>
    <w:semiHidden/>
    <w:unhideWhenUsed/>
    <w:rsid w:val="00601906"/>
    <w:pPr>
      <w:spacing w:after="120"/>
    </w:pPr>
  </w:style>
  <w:style w:type="character" w:customStyle="1" w:styleId="a6">
    <w:name w:val="Основной текст Знак"/>
    <w:basedOn w:val="a0"/>
    <w:link w:val="Textbody"/>
    <w:qFormat/>
    <w:rsid w:val="00601906"/>
  </w:style>
  <w:style w:type="character" w:customStyle="1" w:styleId="1">
    <w:name w:val="Основной текст Знак1"/>
    <w:basedOn w:val="a0"/>
    <w:link w:val="a5"/>
    <w:uiPriority w:val="99"/>
    <w:semiHidden/>
    <w:rsid w:val="00601906"/>
  </w:style>
  <w:style w:type="paragraph" w:styleId="a7">
    <w:name w:val="Body Text Indent"/>
    <w:basedOn w:val="a"/>
    <w:link w:val="a8"/>
    <w:uiPriority w:val="99"/>
    <w:semiHidden/>
    <w:unhideWhenUsed/>
    <w:rsid w:val="0060190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601906"/>
  </w:style>
  <w:style w:type="paragraph" w:customStyle="1" w:styleId="Textbody">
    <w:name w:val="Text body"/>
    <w:basedOn w:val="a"/>
    <w:link w:val="a6"/>
    <w:qFormat/>
    <w:rsid w:val="00601906"/>
    <w:pPr>
      <w:widowControl w:val="0"/>
      <w:spacing w:after="120" w:line="240" w:lineRule="auto"/>
      <w:textAlignment w:val="baseline"/>
    </w:pPr>
  </w:style>
  <w:style w:type="paragraph" w:customStyle="1" w:styleId="a9">
    <w:name w:val="Блочная цитата"/>
    <w:basedOn w:val="a"/>
    <w:qFormat/>
    <w:rsid w:val="00601906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a">
    <w:name w:val="Содержимое таблицы"/>
    <w:basedOn w:val="a"/>
    <w:qFormat/>
    <w:rsid w:val="00601906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3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2</cp:revision>
  <dcterms:created xsi:type="dcterms:W3CDTF">2026-08-14T02:13:00Z</dcterms:created>
  <dcterms:modified xsi:type="dcterms:W3CDTF">2026-08-14T06:35:00Z</dcterms:modified>
</cp:coreProperties>
</file>