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0934" w:rsidRDefault="006E0934" w:rsidP="006E0934">
      <w:pPr>
        <w:ind w:left="3540" w:firstLine="708"/>
        <w:rPr>
          <w:highlight w:val="yellow"/>
        </w:rPr>
      </w:pPr>
      <w:r w:rsidRPr="000B565B">
        <w:rPr>
          <w:noProof/>
          <w:highlight w:val="yellow"/>
        </w:rPr>
        <w:drawing>
          <wp:inline distT="0" distB="0" distL="0" distR="0" wp14:anchorId="7D7D435E" wp14:editId="498E5A05">
            <wp:extent cx="504825" cy="5715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571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462E0" w:rsidRPr="000B565B" w:rsidRDefault="00D462E0" w:rsidP="006E0934">
      <w:pPr>
        <w:ind w:left="3540" w:firstLine="708"/>
        <w:rPr>
          <w:highlight w:val="yellow"/>
        </w:rPr>
      </w:pPr>
    </w:p>
    <w:tbl>
      <w:tblPr>
        <w:tblW w:w="0" w:type="auto"/>
        <w:tblInd w:w="-106" w:type="dxa"/>
        <w:tblLayout w:type="fixed"/>
        <w:tblLook w:val="0000" w:firstRow="0" w:lastRow="0" w:firstColumn="0" w:lastColumn="0" w:noHBand="0" w:noVBand="0"/>
      </w:tblPr>
      <w:tblGrid>
        <w:gridCol w:w="4100"/>
        <w:gridCol w:w="1537"/>
        <w:gridCol w:w="3933"/>
      </w:tblGrid>
      <w:tr w:rsidR="00D462E0" w:rsidRPr="000B565B" w:rsidTr="00C0122B">
        <w:trPr>
          <w:trHeight w:val="1370"/>
        </w:trPr>
        <w:tc>
          <w:tcPr>
            <w:tcW w:w="4100" w:type="dxa"/>
          </w:tcPr>
          <w:p w:rsidR="00D462E0" w:rsidRPr="00C0122B" w:rsidRDefault="00220CBE" w:rsidP="00D462E0">
            <w:pPr>
              <w:jc w:val="center"/>
              <w:rPr>
                <w:b/>
                <w:bCs/>
              </w:rPr>
            </w:pPr>
            <w:r w:rsidRPr="00C0122B">
              <w:rPr>
                <w:b/>
                <w:bCs/>
              </w:rPr>
              <w:t xml:space="preserve">РОССИЙСКАЯ </w:t>
            </w:r>
            <w:r w:rsidR="00D462E0" w:rsidRPr="00C0122B">
              <w:rPr>
                <w:b/>
                <w:bCs/>
              </w:rPr>
              <w:t>ФЕДЕРАЦИЯ</w:t>
            </w:r>
          </w:p>
          <w:p w:rsidR="00D462E0" w:rsidRPr="00C0122B" w:rsidRDefault="00D462E0" w:rsidP="00D462E0">
            <w:pPr>
              <w:shd w:val="clear" w:color="auto" w:fill="FFFFFF"/>
              <w:jc w:val="center"/>
              <w:rPr>
                <w:b/>
                <w:bCs/>
              </w:rPr>
            </w:pPr>
            <w:r w:rsidRPr="00C0122B">
              <w:rPr>
                <w:b/>
                <w:bCs/>
              </w:rPr>
              <w:t>АДМИНИСТРАЦИЯ</w:t>
            </w:r>
          </w:p>
          <w:p w:rsidR="00D462E0" w:rsidRPr="00C0122B" w:rsidRDefault="00D462E0" w:rsidP="00D462E0">
            <w:pPr>
              <w:jc w:val="center"/>
              <w:rPr>
                <w:b/>
                <w:bCs/>
              </w:rPr>
            </w:pPr>
            <w:r w:rsidRPr="00C0122B">
              <w:rPr>
                <w:b/>
                <w:bCs/>
              </w:rPr>
              <w:t>АСКИЗСКОГО  МУНИЦИПАЛЬНОГО РАЙОНА РЕСПУБЛИКИ  ХАКАСИЯ</w:t>
            </w:r>
          </w:p>
          <w:p w:rsidR="00D462E0" w:rsidRPr="00C0122B" w:rsidRDefault="00D462E0" w:rsidP="00D462E0">
            <w:pPr>
              <w:tabs>
                <w:tab w:val="left" w:pos="4678"/>
                <w:tab w:val="left" w:pos="7230"/>
              </w:tabs>
              <w:jc w:val="center"/>
              <w:rPr>
                <w:b/>
              </w:rPr>
            </w:pPr>
          </w:p>
        </w:tc>
        <w:tc>
          <w:tcPr>
            <w:tcW w:w="1537" w:type="dxa"/>
            <w:vAlign w:val="bottom"/>
          </w:tcPr>
          <w:p w:rsidR="00D462E0" w:rsidRPr="00C0122B" w:rsidRDefault="00D462E0" w:rsidP="00D462E0">
            <w:pPr>
              <w:tabs>
                <w:tab w:val="left" w:pos="4678"/>
                <w:tab w:val="left" w:pos="7230"/>
              </w:tabs>
              <w:jc w:val="center"/>
              <w:rPr>
                <w:b/>
              </w:rPr>
            </w:pPr>
          </w:p>
        </w:tc>
        <w:tc>
          <w:tcPr>
            <w:tcW w:w="3933" w:type="dxa"/>
          </w:tcPr>
          <w:p w:rsidR="00C0122B" w:rsidRPr="00BD2CF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РОССИЯ  ФЕДЕРАЦИЯЗЫ</w:t>
            </w:r>
          </w:p>
          <w:p w:rsidR="00C0122B" w:rsidRPr="00BD2CF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ХАКАС  РЕСПУБЛИКАЗЫНЫН</w:t>
            </w:r>
          </w:p>
          <w:p w:rsidR="00C0122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АСХЫС  АЙМА</w:t>
            </w:r>
            <w:proofErr w:type="gramStart"/>
            <w:r w:rsidRPr="00BD2CFB">
              <w:rPr>
                <w:b/>
                <w:bCs/>
                <w:lang w:val="en-US"/>
              </w:rPr>
              <w:t>F</w:t>
            </w:r>
            <w:proofErr w:type="gramEnd"/>
            <w:r w:rsidRPr="00BD2CFB">
              <w:rPr>
                <w:b/>
                <w:bCs/>
              </w:rPr>
              <w:t>ЫНЫН</w:t>
            </w:r>
          </w:p>
          <w:p w:rsidR="00C0122B" w:rsidRPr="00BD2CFB" w:rsidRDefault="00C0122B" w:rsidP="00C0122B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МУНИЦИПАЛЬНАЙ</w:t>
            </w:r>
          </w:p>
          <w:p w:rsidR="00C0122B" w:rsidRDefault="00C0122B" w:rsidP="00C0122B">
            <w:pPr>
              <w:jc w:val="center"/>
              <w:rPr>
                <w:b/>
                <w:bCs/>
              </w:rPr>
            </w:pPr>
            <w:r w:rsidRPr="00BD2CFB">
              <w:rPr>
                <w:b/>
                <w:bCs/>
              </w:rPr>
              <w:t>УСТА</w:t>
            </w:r>
            <w:proofErr w:type="gramStart"/>
            <w:r w:rsidRPr="00BD2CFB">
              <w:rPr>
                <w:b/>
                <w:bCs/>
                <w:lang w:val="en-US"/>
              </w:rPr>
              <w:t>F</w:t>
            </w:r>
            <w:proofErr w:type="gramEnd"/>
            <w:r w:rsidRPr="00BD2CFB">
              <w:rPr>
                <w:b/>
                <w:bCs/>
              </w:rPr>
              <w:t>-ПАСТАА</w:t>
            </w:r>
          </w:p>
          <w:p w:rsidR="00D462E0" w:rsidRPr="00C0122B" w:rsidRDefault="00D462E0" w:rsidP="00D462E0">
            <w:pPr>
              <w:tabs>
                <w:tab w:val="left" w:pos="4678"/>
                <w:tab w:val="left" w:pos="7230"/>
              </w:tabs>
              <w:rPr>
                <w:b/>
              </w:rPr>
            </w:pPr>
          </w:p>
        </w:tc>
      </w:tr>
    </w:tbl>
    <w:p w:rsidR="006E0934" w:rsidRPr="000B565B" w:rsidRDefault="006E0934" w:rsidP="006E0934">
      <w:pPr>
        <w:rPr>
          <w:highlight w:val="yellow"/>
        </w:rPr>
      </w:pPr>
    </w:p>
    <w:p w:rsidR="006E0934" w:rsidRPr="00576CF6" w:rsidRDefault="006E0934" w:rsidP="006E0934">
      <w:pPr>
        <w:jc w:val="center"/>
        <w:rPr>
          <w:b/>
          <w:bCs/>
          <w:sz w:val="28"/>
          <w:szCs w:val="28"/>
        </w:rPr>
      </w:pPr>
      <w:r w:rsidRPr="00576CF6">
        <w:rPr>
          <w:b/>
          <w:bCs/>
          <w:sz w:val="28"/>
          <w:szCs w:val="28"/>
        </w:rPr>
        <w:t>ПОСТАНОВЛЕНИЕ</w:t>
      </w:r>
    </w:p>
    <w:p w:rsidR="006E0934" w:rsidRPr="00C118E4" w:rsidRDefault="006E0934" w:rsidP="006E0934">
      <w:pPr>
        <w:jc w:val="center"/>
        <w:rPr>
          <w:bCs/>
        </w:rPr>
      </w:pPr>
    </w:p>
    <w:p w:rsidR="006E0934" w:rsidRPr="00576CF6" w:rsidRDefault="0014045C" w:rsidP="00F65FA0">
      <w:pPr>
        <w:tabs>
          <w:tab w:val="left" w:pos="4253"/>
        </w:tabs>
        <w:jc w:val="both"/>
        <w:rPr>
          <w:sz w:val="26"/>
          <w:szCs w:val="26"/>
        </w:rPr>
      </w:pPr>
      <w:r w:rsidRPr="00576CF6">
        <w:rPr>
          <w:sz w:val="26"/>
          <w:szCs w:val="26"/>
        </w:rPr>
        <w:t>о</w:t>
      </w:r>
      <w:r w:rsidR="006E0934" w:rsidRPr="00576CF6">
        <w:rPr>
          <w:sz w:val="26"/>
          <w:szCs w:val="26"/>
        </w:rPr>
        <w:t>т</w:t>
      </w:r>
      <w:r w:rsidR="006E0934" w:rsidRPr="00576CF6">
        <w:rPr>
          <w:sz w:val="26"/>
          <w:szCs w:val="26"/>
        </w:rPr>
        <w:tab/>
      </w:r>
      <w:proofErr w:type="spellStart"/>
      <w:r w:rsidR="006E0934" w:rsidRPr="00576CF6">
        <w:rPr>
          <w:sz w:val="26"/>
          <w:szCs w:val="26"/>
        </w:rPr>
        <w:t>с</w:t>
      </w:r>
      <w:proofErr w:type="gramStart"/>
      <w:r w:rsidR="006E0934" w:rsidRPr="00576CF6">
        <w:rPr>
          <w:sz w:val="26"/>
          <w:szCs w:val="26"/>
        </w:rPr>
        <w:t>.А</w:t>
      </w:r>
      <w:proofErr w:type="gramEnd"/>
      <w:r w:rsidR="006E0934" w:rsidRPr="00576CF6">
        <w:rPr>
          <w:sz w:val="26"/>
          <w:szCs w:val="26"/>
        </w:rPr>
        <w:t>скиз</w:t>
      </w:r>
      <w:proofErr w:type="spellEnd"/>
      <w:r w:rsidR="006E0934" w:rsidRPr="00576CF6">
        <w:rPr>
          <w:sz w:val="26"/>
          <w:szCs w:val="26"/>
        </w:rPr>
        <w:tab/>
      </w:r>
      <w:r w:rsidR="006E0934" w:rsidRPr="00576CF6">
        <w:rPr>
          <w:sz w:val="26"/>
          <w:szCs w:val="26"/>
        </w:rPr>
        <w:tab/>
      </w:r>
      <w:r w:rsidR="006E0934" w:rsidRPr="00576CF6">
        <w:rPr>
          <w:sz w:val="26"/>
          <w:szCs w:val="26"/>
        </w:rPr>
        <w:tab/>
      </w:r>
      <w:r w:rsidR="006E0934" w:rsidRPr="00576CF6">
        <w:rPr>
          <w:sz w:val="26"/>
          <w:szCs w:val="26"/>
        </w:rPr>
        <w:tab/>
        <w:t xml:space="preserve">         № </w:t>
      </w:r>
    </w:p>
    <w:p w:rsidR="006E0934" w:rsidRPr="00C118E4" w:rsidRDefault="006E0934" w:rsidP="006E0934">
      <w:pPr>
        <w:autoSpaceDE w:val="0"/>
        <w:autoSpaceDN w:val="0"/>
        <w:adjustRightInd w:val="0"/>
        <w:rPr>
          <w:bCs/>
          <w:highlight w:val="yellow"/>
        </w:rPr>
      </w:pPr>
    </w:p>
    <w:p w:rsidR="001D7C45" w:rsidRDefault="00622367" w:rsidP="00622367">
      <w:pPr>
        <w:rPr>
          <w:b/>
          <w:sz w:val="26"/>
          <w:szCs w:val="26"/>
        </w:rPr>
      </w:pPr>
      <w:r w:rsidRPr="002E13C2">
        <w:rPr>
          <w:b/>
          <w:sz w:val="26"/>
          <w:szCs w:val="26"/>
        </w:rPr>
        <w:t>Об определении границ</w:t>
      </w:r>
      <w:r w:rsidR="001D7C45">
        <w:rPr>
          <w:b/>
          <w:sz w:val="26"/>
          <w:szCs w:val="26"/>
        </w:rPr>
        <w:t xml:space="preserve"> прилегающих</w:t>
      </w:r>
    </w:p>
    <w:p w:rsidR="00FF41EC" w:rsidRDefault="00622367" w:rsidP="00622367">
      <w:pPr>
        <w:rPr>
          <w:b/>
          <w:sz w:val="26"/>
          <w:szCs w:val="26"/>
        </w:rPr>
      </w:pPr>
      <w:r>
        <w:rPr>
          <w:b/>
          <w:sz w:val="26"/>
          <w:szCs w:val="26"/>
        </w:rPr>
        <w:t>территорий к</w:t>
      </w:r>
      <w:r w:rsidR="001D7C45">
        <w:rPr>
          <w:b/>
          <w:sz w:val="26"/>
          <w:szCs w:val="26"/>
        </w:rPr>
        <w:t xml:space="preserve"> </w:t>
      </w:r>
      <w:proofErr w:type="gramStart"/>
      <w:r w:rsidR="001D7C45">
        <w:rPr>
          <w:b/>
          <w:sz w:val="26"/>
          <w:szCs w:val="26"/>
        </w:rPr>
        <w:t>образовательным</w:t>
      </w:r>
      <w:proofErr w:type="gramEnd"/>
    </w:p>
    <w:p w:rsidR="00FF41EC" w:rsidRDefault="00FB712F" w:rsidP="00622367">
      <w:pPr>
        <w:rPr>
          <w:b/>
          <w:sz w:val="26"/>
          <w:szCs w:val="26"/>
        </w:rPr>
      </w:pPr>
      <w:r>
        <w:rPr>
          <w:b/>
          <w:sz w:val="26"/>
          <w:szCs w:val="26"/>
        </w:rPr>
        <w:t>организациям</w:t>
      </w:r>
      <w:r w:rsidR="001D7C45">
        <w:rPr>
          <w:b/>
          <w:sz w:val="26"/>
          <w:szCs w:val="26"/>
        </w:rPr>
        <w:t>,</w:t>
      </w:r>
      <w:r w:rsidR="00FF41EC">
        <w:rPr>
          <w:b/>
          <w:sz w:val="26"/>
          <w:szCs w:val="26"/>
        </w:rPr>
        <w:t xml:space="preserve"> </w:t>
      </w:r>
      <w:r w:rsidR="00622367" w:rsidRPr="002E13C2">
        <w:rPr>
          <w:b/>
          <w:sz w:val="26"/>
          <w:szCs w:val="26"/>
        </w:rPr>
        <w:t>на которых</w:t>
      </w:r>
      <w:r w:rsidR="001D7C45">
        <w:rPr>
          <w:b/>
          <w:sz w:val="26"/>
          <w:szCs w:val="26"/>
        </w:rPr>
        <w:t xml:space="preserve"> </w:t>
      </w:r>
      <w:r w:rsidR="00622367" w:rsidRPr="002E13C2">
        <w:rPr>
          <w:b/>
          <w:sz w:val="26"/>
          <w:szCs w:val="26"/>
        </w:rPr>
        <w:t>н</w:t>
      </w:r>
      <w:r w:rsidR="00FF41EC">
        <w:rPr>
          <w:b/>
          <w:sz w:val="26"/>
          <w:szCs w:val="26"/>
        </w:rPr>
        <w:t>е допускается</w:t>
      </w:r>
    </w:p>
    <w:p w:rsidR="00FF41EC" w:rsidRDefault="00622367" w:rsidP="00622367">
      <w:pPr>
        <w:rPr>
          <w:b/>
          <w:sz w:val="26"/>
          <w:szCs w:val="26"/>
        </w:rPr>
      </w:pPr>
      <w:r>
        <w:rPr>
          <w:b/>
          <w:sz w:val="26"/>
          <w:szCs w:val="26"/>
        </w:rPr>
        <w:t>розничная продажа</w:t>
      </w:r>
      <w:r w:rsidR="001D7C45">
        <w:rPr>
          <w:b/>
          <w:sz w:val="26"/>
          <w:szCs w:val="26"/>
        </w:rPr>
        <w:t xml:space="preserve"> табачной продукции, </w:t>
      </w:r>
    </w:p>
    <w:p w:rsidR="00FF41EC" w:rsidRDefault="001D7C45" w:rsidP="00622367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никотинсодержащей</w:t>
      </w:r>
      <w:proofErr w:type="spellEnd"/>
      <w:r>
        <w:rPr>
          <w:b/>
          <w:sz w:val="26"/>
          <w:szCs w:val="26"/>
        </w:rPr>
        <w:t xml:space="preserve"> продукции, </w:t>
      </w:r>
    </w:p>
    <w:p w:rsidR="00FF41EC" w:rsidRDefault="001D7C45" w:rsidP="0062236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кальянами, </w:t>
      </w:r>
      <w:r w:rsidR="00FF41EC">
        <w:rPr>
          <w:b/>
          <w:sz w:val="26"/>
          <w:szCs w:val="26"/>
        </w:rPr>
        <w:t xml:space="preserve">устройствами для потребления </w:t>
      </w:r>
    </w:p>
    <w:p w:rsidR="00FF41EC" w:rsidRDefault="001D7C45" w:rsidP="00622367">
      <w:pPr>
        <w:rPr>
          <w:b/>
          <w:sz w:val="26"/>
          <w:szCs w:val="26"/>
        </w:rPr>
      </w:pPr>
      <w:proofErr w:type="spellStart"/>
      <w:r>
        <w:rPr>
          <w:b/>
          <w:sz w:val="26"/>
          <w:szCs w:val="26"/>
        </w:rPr>
        <w:t>никотинсодержащей</w:t>
      </w:r>
      <w:proofErr w:type="spellEnd"/>
      <w:r>
        <w:rPr>
          <w:b/>
          <w:sz w:val="26"/>
          <w:szCs w:val="26"/>
        </w:rPr>
        <w:t xml:space="preserve"> продукции</w:t>
      </w:r>
      <w:r w:rsidR="00FF41EC">
        <w:rPr>
          <w:b/>
          <w:sz w:val="26"/>
          <w:szCs w:val="26"/>
        </w:rPr>
        <w:t xml:space="preserve"> </w:t>
      </w:r>
      <w:proofErr w:type="gramStart"/>
      <w:r w:rsidR="00FF41EC">
        <w:rPr>
          <w:b/>
          <w:sz w:val="26"/>
          <w:szCs w:val="26"/>
        </w:rPr>
        <w:t>на</w:t>
      </w:r>
      <w:proofErr w:type="gramEnd"/>
    </w:p>
    <w:p w:rsidR="00FF41EC" w:rsidRDefault="00FF41EC" w:rsidP="00622367">
      <w:pPr>
        <w:rPr>
          <w:b/>
          <w:sz w:val="26"/>
          <w:szCs w:val="26"/>
        </w:rPr>
      </w:pPr>
      <w:r>
        <w:rPr>
          <w:b/>
          <w:sz w:val="26"/>
          <w:szCs w:val="26"/>
        </w:rPr>
        <w:t xml:space="preserve">территории </w:t>
      </w:r>
      <w:r w:rsidR="00622367" w:rsidRPr="002E13C2">
        <w:rPr>
          <w:b/>
          <w:sz w:val="26"/>
          <w:szCs w:val="26"/>
        </w:rPr>
        <w:t xml:space="preserve">Аскизского </w:t>
      </w:r>
      <w:proofErr w:type="gramStart"/>
      <w:r>
        <w:rPr>
          <w:b/>
          <w:sz w:val="26"/>
          <w:szCs w:val="26"/>
        </w:rPr>
        <w:t>муниципального</w:t>
      </w:r>
      <w:proofErr w:type="gramEnd"/>
    </w:p>
    <w:p w:rsidR="00622367" w:rsidRPr="002E13C2" w:rsidRDefault="00FF41EC" w:rsidP="00622367">
      <w:pPr>
        <w:rPr>
          <w:b/>
          <w:sz w:val="26"/>
          <w:szCs w:val="26"/>
        </w:rPr>
      </w:pPr>
      <w:r>
        <w:rPr>
          <w:b/>
          <w:sz w:val="26"/>
          <w:szCs w:val="26"/>
        </w:rPr>
        <w:t>р</w:t>
      </w:r>
      <w:r w:rsidR="00622367" w:rsidRPr="002E13C2">
        <w:rPr>
          <w:b/>
          <w:sz w:val="26"/>
          <w:szCs w:val="26"/>
        </w:rPr>
        <w:t>айона</w:t>
      </w:r>
      <w:r>
        <w:rPr>
          <w:b/>
          <w:sz w:val="26"/>
          <w:szCs w:val="26"/>
        </w:rPr>
        <w:t xml:space="preserve"> Республики Хакасия</w:t>
      </w:r>
    </w:p>
    <w:p w:rsidR="006E0934" w:rsidRPr="00C118E4" w:rsidRDefault="006E0934" w:rsidP="00F5298E">
      <w:pPr>
        <w:shd w:val="clear" w:color="auto" w:fill="FFFFFF"/>
        <w:tabs>
          <w:tab w:val="left" w:pos="4253"/>
        </w:tabs>
        <w:jc w:val="both"/>
        <w:rPr>
          <w:highlight w:val="yellow"/>
        </w:rPr>
      </w:pPr>
    </w:p>
    <w:p w:rsidR="00E80F13" w:rsidRPr="00A363C7" w:rsidRDefault="00E80F13" w:rsidP="00A363C7">
      <w:pPr>
        <w:autoSpaceDE w:val="0"/>
        <w:autoSpaceDN w:val="0"/>
        <w:adjustRightInd w:val="0"/>
        <w:ind w:firstLine="567"/>
        <w:jc w:val="both"/>
        <w:rPr>
          <w:rFonts w:eastAsiaTheme="minorHAnsi"/>
          <w:sz w:val="26"/>
          <w:szCs w:val="26"/>
          <w:lang w:eastAsia="en-US"/>
        </w:rPr>
      </w:pPr>
      <w:proofErr w:type="gramStart"/>
      <w:r w:rsidRPr="00362051">
        <w:rPr>
          <w:rFonts w:eastAsiaTheme="minorHAnsi"/>
          <w:sz w:val="26"/>
          <w:szCs w:val="26"/>
          <w:lang w:eastAsia="en-US"/>
        </w:rPr>
        <w:t xml:space="preserve">В соответствии с </w:t>
      </w:r>
      <w:hyperlink r:id="rId6" w:history="1">
        <w:r w:rsidRPr="00362051">
          <w:rPr>
            <w:rFonts w:eastAsiaTheme="minorHAnsi"/>
            <w:sz w:val="26"/>
            <w:szCs w:val="26"/>
            <w:lang w:eastAsia="en-US"/>
          </w:rPr>
          <w:t xml:space="preserve">пунктом </w:t>
        </w:r>
        <w:r w:rsidR="00D04D41" w:rsidRPr="00362051">
          <w:rPr>
            <w:rFonts w:eastAsiaTheme="minorHAnsi"/>
            <w:sz w:val="26"/>
            <w:szCs w:val="26"/>
            <w:lang w:eastAsia="en-US"/>
          </w:rPr>
          <w:t>7.1</w:t>
        </w:r>
        <w:r w:rsidRPr="00362051">
          <w:rPr>
            <w:rFonts w:eastAsiaTheme="minorHAnsi"/>
            <w:sz w:val="26"/>
            <w:szCs w:val="26"/>
            <w:lang w:eastAsia="en-US"/>
          </w:rPr>
          <w:t xml:space="preserve"> статьи </w:t>
        </w:r>
        <w:r w:rsidR="00D04D41" w:rsidRPr="00362051">
          <w:rPr>
            <w:rFonts w:eastAsiaTheme="minorHAnsi"/>
            <w:sz w:val="26"/>
            <w:szCs w:val="26"/>
            <w:lang w:eastAsia="en-US"/>
          </w:rPr>
          <w:t>1</w:t>
        </w:r>
      </w:hyperlink>
      <w:r w:rsidR="00D04D41" w:rsidRPr="00362051">
        <w:rPr>
          <w:rFonts w:eastAsiaTheme="minorHAnsi"/>
          <w:sz w:val="26"/>
          <w:szCs w:val="26"/>
          <w:lang w:eastAsia="en-US"/>
        </w:rPr>
        <w:t xml:space="preserve"> </w:t>
      </w:r>
      <w:r w:rsidRPr="00362051">
        <w:rPr>
          <w:rFonts w:eastAsiaTheme="minorHAnsi"/>
          <w:sz w:val="26"/>
          <w:szCs w:val="26"/>
          <w:lang w:eastAsia="en-US"/>
        </w:rPr>
        <w:t>Федеральног</w:t>
      </w:r>
      <w:r w:rsidR="00436316" w:rsidRPr="00362051">
        <w:rPr>
          <w:rFonts w:eastAsiaTheme="minorHAnsi"/>
          <w:sz w:val="26"/>
          <w:szCs w:val="26"/>
          <w:lang w:eastAsia="en-US"/>
        </w:rPr>
        <w:t>о закона от 26.06.2026 № 186</w:t>
      </w:r>
      <w:r w:rsidRPr="00362051">
        <w:rPr>
          <w:rFonts w:eastAsiaTheme="minorHAnsi"/>
          <w:sz w:val="26"/>
          <w:szCs w:val="26"/>
          <w:lang w:eastAsia="en-US"/>
        </w:rPr>
        <w:t>-ФЗ «</w:t>
      </w:r>
      <w:r w:rsidR="00362051" w:rsidRPr="00362051">
        <w:rPr>
          <w:sz w:val="26"/>
          <w:szCs w:val="26"/>
        </w:rPr>
        <w:t>О внесении изменений в отдельные законодате</w:t>
      </w:r>
      <w:r w:rsidR="00362051">
        <w:rPr>
          <w:sz w:val="26"/>
          <w:szCs w:val="26"/>
        </w:rPr>
        <w:t>льные акты Российской Федерации</w:t>
      </w:r>
      <w:r w:rsidR="00362051" w:rsidRPr="00A363C7">
        <w:rPr>
          <w:sz w:val="26"/>
          <w:szCs w:val="26"/>
        </w:rPr>
        <w:t>»</w:t>
      </w:r>
      <w:r w:rsidR="00D06F85" w:rsidRPr="00A363C7">
        <w:rPr>
          <w:rFonts w:eastAsiaTheme="minorHAnsi"/>
          <w:sz w:val="26"/>
          <w:szCs w:val="26"/>
          <w:lang w:eastAsia="en-US"/>
        </w:rPr>
        <w:t xml:space="preserve">, Федеральным законом от 23.02.2013 № 15-ФЗ «Об охране здоровья граждан </w:t>
      </w:r>
      <w:r w:rsidR="00A363C7" w:rsidRPr="00A363C7">
        <w:rPr>
          <w:bCs/>
          <w:kern w:val="36"/>
          <w:sz w:val="26"/>
          <w:szCs w:val="26"/>
        </w:rPr>
        <w:t xml:space="preserve">от воздействия окружающего табачного дыма, последствий потребления табака или потребления </w:t>
      </w:r>
      <w:proofErr w:type="spellStart"/>
      <w:r w:rsidR="00A363C7" w:rsidRPr="00A363C7">
        <w:rPr>
          <w:bCs/>
          <w:kern w:val="36"/>
          <w:sz w:val="26"/>
          <w:szCs w:val="26"/>
        </w:rPr>
        <w:t>никотинсодержащей</w:t>
      </w:r>
      <w:proofErr w:type="spellEnd"/>
      <w:r w:rsidR="00A363C7" w:rsidRPr="00A363C7">
        <w:rPr>
          <w:bCs/>
          <w:kern w:val="36"/>
          <w:sz w:val="26"/>
          <w:szCs w:val="26"/>
        </w:rPr>
        <w:t xml:space="preserve"> продукции»</w:t>
      </w:r>
      <w:r w:rsidRPr="00A363C7">
        <w:rPr>
          <w:rFonts w:eastAsiaTheme="minorHAnsi"/>
          <w:sz w:val="26"/>
          <w:szCs w:val="26"/>
          <w:lang w:eastAsia="en-US"/>
        </w:rPr>
        <w:t>, р</w:t>
      </w:r>
      <w:r w:rsidRPr="00A363C7">
        <w:rPr>
          <w:sz w:val="26"/>
          <w:szCs w:val="26"/>
        </w:rPr>
        <w:t xml:space="preserve">уководствуясь </w:t>
      </w:r>
      <w:proofErr w:type="spellStart"/>
      <w:r w:rsidR="00237463" w:rsidRPr="00A363C7">
        <w:rPr>
          <w:sz w:val="26"/>
          <w:szCs w:val="26"/>
        </w:rPr>
        <w:t>ст.ст</w:t>
      </w:r>
      <w:proofErr w:type="spellEnd"/>
      <w:r w:rsidR="00237463" w:rsidRPr="00A363C7">
        <w:rPr>
          <w:sz w:val="26"/>
          <w:szCs w:val="26"/>
        </w:rPr>
        <w:t>. 35, 40 Устава Аскизского муниципального района Республики Хакасия от 20.12.2005г., </w:t>
      </w:r>
      <w:r w:rsidR="00237463" w:rsidRPr="00A363C7">
        <w:rPr>
          <w:b/>
          <w:sz w:val="26"/>
          <w:szCs w:val="26"/>
        </w:rPr>
        <w:t>Администрация Аскизского муниципального района</w:t>
      </w:r>
      <w:proofErr w:type="gramEnd"/>
      <w:r w:rsidR="00237463" w:rsidRPr="00A363C7">
        <w:rPr>
          <w:b/>
          <w:sz w:val="26"/>
          <w:szCs w:val="26"/>
        </w:rPr>
        <w:t xml:space="preserve"> Республики Хакасия постановляет:</w:t>
      </w:r>
      <w:bookmarkStart w:id="0" w:name="_GoBack"/>
      <w:bookmarkEnd w:id="0"/>
    </w:p>
    <w:p w:rsidR="00E80F13" w:rsidRPr="00C118E4" w:rsidRDefault="00E80F13" w:rsidP="00E80F13">
      <w:pPr>
        <w:autoSpaceDE w:val="0"/>
        <w:autoSpaceDN w:val="0"/>
        <w:adjustRightInd w:val="0"/>
        <w:ind w:firstLine="567"/>
        <w:jc w:val="both"/>
        <w:rPr>
          <w:rFonts w:eastAsiaTheme="minorHAnsi"/>
          <w:highlight w:val="yellow"/>
          <w:lang w:eastAsia="en-US"/>
        </w:rPr>
      </w:pPr>
    </w:p>
    <w:p w:rsidR="00E80F13" w:rsidRPr="000E0382" w:rsidRDefault="00E80F13" w:rsidP="002B7A3D">
      <w:pPr>
        <w:pStyle w:val="a8"/>
        <w:ind w:left="0" w:firstLine="567"/>
        <w:jc w:val="both"/>
        <w:rPr>
          <w:sz w:val="26"/>
          <w:szCs w:val="26"/>
        </w:rPr>
      </w:pPr>
      <w:r w:rsidRPr="002B7A3D">
        <w:rPr>
          <w:sz w:val="26"/>
          <w:szCs w:val="26"/>
        </w:rPr>
        <w:t xml:space="preserve">1. Определить на территории Аскизского </w:t>
      </w:r>
      <w:r w:rsidR="009A29CE" w:rsidRPr="002B7A3D">
        <w:rPr>
          <w:sz w:val="26"/>
          <w:szCs w:val="26"/>
        </w:rPr>
        <w:t xml:space="preserve">муниципального </w:t>
      </w:r>
      <w:r w:rsidRPr="002B7A3D">
        <w:rPr>
          <w:sz w:val="26"/>
          <w:szCs w:val="26"/>
        </w:rPr>
        <w:t xml:space="preserve">района </w:t>
      </w:r>
      <w:r w:rsidR="00161BF4" w:rsidRPr="002B7A3D">
        <w:rPr>
          <w:sz w:val="26"/>
          <w:szCs w:val="26"/>
        </w:rPr>
        <w:t xml:space="preserve">Республики Хакасия </w:t>
      </w:r>
      <w:r w:rsidRPr="002B7A3D">
        <w:rPr>
          <w:sz w:val="26"/>
          <w:szCs w:val="26"/>
        </w:rPr>
        <w:t xml:space="preserve">расстояние до границ территорий, прилегающих к </w:t>
      </w:r>
      <w:proofErr w:type="spellStart"/>
      <w:r w:rsidR="00F208CB" w:rsidRPr="002B7A3D">
        <w:rPr>
          <w:sz w:val="26"/>
          <w:szCs w:val="26"/>
        </w:rPr>
        <w:t>образовательны</w:t>
      </w:r>
      <w:proofErr w:type="spellEnd"/>
      <w:r w:rsidR="00F208CB" w:rsidRPr="002B7A3D">
        <w:rPr>
          <w:sz w:val="26"/>
          <w:szCs w:val="26"/>
        </w:rPr>
        <w:t xml:space="preserve"> </w:t>
      </w:r>
      <w:r w:rsidR="00FB712F">
        <w:rPr>
          <w:sz w:val="26"/>
          <w:szCs w:val="26"/>
        </w:rPr>
        <w:t>организациям</w:t>
      </w:r>
      <w:r w:rsidR="00F208CB" w:rsidRPr="002B7A3D">
        <w:rPr>
          <w:sz w:val="26"/>
          <w:szCs w:val="26"/>
        </w:rPr>
        <w:t xml:space="preserve"> </w:t>
      </w:r>
      <w:r w:rsidR="00F208CB" w:rsidRPr="002B7A3D">
        <w:rPr>
          <w:sz w:val="26"/>
          <w:szCs w:val="26"/>
        </w:rPr>
        <w:t>на которых не допускается</w:t>
      </w:r>
      <w:r w:rsidR="00F208CB" w:rsidRPr="002B7A3D">
        <w:rPr>
          <w:sz w:val="26"/>
          <w:szCs w:val="26"/>
        </w:rPr>
        <w:t xml:space="preserve"> </w:t>
      </w:r>
      <w:r w:rsidR="00F208CB" w:rsidRPr="002B7A3D">
        <w:rPr>
          <w:sz w:val="26"/>
          <w:szCs w:val="26"/>
        </w:rPr>
        <w:t xml:space="preserve">розничная продажа табачной продукции, </w:t>
      </w:r>
      <w:proofErr w:type="spellStart"/>
      <w:r w:rsidR="00F208CB" w:rsidRPr="002B7A3D">
        <w:rPr>
          <w:sz w:val="26"/>
          <w:szCs w:val="26"/>
        </w:rPr>
        <w:t>никотинсодержащей</w:t>
      </w:r>
      <w:proofErr w:type="spellEnd"/>
      <w:r w:rsidR="00F208CB" w:rsidRPr="002B7A3D">
        <w:rPr>
          <w:sz w:val="26"/>
          <w:szCs w:val="26"/>
        </w:rPr>
        <w:t xml:space="preserve"> </w:t>
      </w:r>
      <w:r w:rsidR="00F208CB" w:rsidRPr="000E0382">
        <w:rPr>
          <w:sz w:val="26"/>
          <w:szCs w:val="26"/>
        </w:rPr>
        <w:t xml:space="preserve">продукции, кальянами, устройствами для потребления </w:t>
      </w:r>
      <w:proofErr w:type="spellStart"/>
      <w:r w:rsidR="00F208CB" w:rsidRPr="000E0382">
        <w:rPr>
          <w:sz w:val="26"/>
          <w:szCs w:val="26"/>
        </w:rPr>
        <w:t>никотинсодержащей</w:t>
      </w:r>
      <w:proofErr w:type="spellEnd"/>
      <w:r w:rsidR="00F208CB" w:rsidRPr="000E0382">
        <w:rPr>
          <w:sz w:val="26"/>
          <w:szCs w:val="26"/>
        </w:rPr>
        <w:t xml:space="preserve"> продукции</w:t>
      </w:r>
      <w:r w:rsidR="002B7A3D" w:rsidRPr="000E0382">
        <w:rPr>
          <w:sz w:val="26"/>
          <w:szCs w:val="26"/>
        </w:rPr>
        <w:t>:</w:t>
      </w:r>
    </w:p>
    <w:p w:rsidR="00E80F13" w:rsidRPr="00FD6D5C" w:rsidRDefault="00E80F13" w:rsidP="00E80F13">
      <w:pPr>
        <w:pStyle w:val="a8"/>
        <w:ind w:left="0" w:firstLine="567"/>
        <w:jc w:val="both"/>
        <w:rPr>
          <w:sz w:val="26"/>
          <w:szCs w:val="26"/>
        </w:rPr>
      </w:pPr>
      <w:proofErr w:type="gramStart"/>
      <w:r w:rsidRPr="000E0382">
        <w:rPr>
          <w:sz w:val="26"/>
          <w:szCs w:val="26"/>
        </w:rPr>
        <w:t xml:space="preserve">- к зданиям, строениям, сооружениям, помещениям, находящимся во владении и (или) пользовании образовательных организаций (за исключением организаций дополнительного образования, организаций) и осуществляющих обучение </w:t>
      </w:r>
      <w:r w:rsidRPr="00FD6D5C">
        <w:rPr>
          <w:sz w:val="26"/>
          <w:szCs w:val="26"/>
        </w:rPr>
        <w:t>несовершеннолетних (детски</w:t>
      </w:r>
      <w:r w:rsidR="001C32A3">
        <w:rPr>
          <w:sz w:val="26"/>
          <w:szCs w:val="26"/>
        </w:rPr>
        <w:t xml:space="preserve">е, образовательные организации, </w:t>
      </w:r>
      <w:r w:rsidRPr="00FD6D5C">
        <w:rPr>
          <w:sz w:val="26"/>
          <w:szCs w:val="26"/>
        </w:rPr>
        <w:t>в том числе студенческие</w:t>
      </w:r>
      <w:r w:rsidR="0089228C">
        <w:rPr>
          <w:sz w:val="26"/>
          <w:szCs w:val="26"/>
        </w:rPr>
        <w:t xml:space="preserve"> общежития</w:t>
      </w:r>
      <w:r w:rsidR="000E0382" w:rsidRPr="00FD6D5C">
        <w:rPr>
          <w:sz w:val="26"/>
          <w:szCs w:val="26"/>
        </w:rPr>
        <w:t>) не менее 25 метров.</w:t>
      </w:r>
      <w:proofErr w:type="gramEnd"/>
    </w:p>
    <w:p w:rsidR="00E80F13" w:rsidRPr="00FD6D5C" w:rsidRDefault="00E80F13" w:rsidP="00FD6D5C">
      <w:pPr>
        <w:ind w:firstLine="567"/>
        <w:jc w:val="both"/>
        <w:rPr>
          <w:sz w:val="26"/>
          <w:szCs w:val="26"/>
        </w:rPr>
      </w:pPr>
      <w:r w:rsidRPr="00FD6D5C">
        <w:rPr>
          <w:sz w:val="26"/>
          <w:szCs w:val="26"/>
        </w:rPr>
        <w:t xml:space="preserve">2. Расстояние для определения прилегающих территорий измеряется по тротуарам или пешеходным дорожкам от центрального входа для посетителей предприятий розничной торговли, до центрального входа </w:t>
      </w:r>
      <w:r w:rsidR="00FD6D5C" w:rsidRPr="00FD6D5C">
        <w:rPr>
          <w:sz w:val="26"/>
          <w:szCs w:val="26"/>
        </w:rPr>
        <w:t>о</w:t>
      </w:r>
      <w:r w:rsidR="00482778" w:rsidRPr="00FD6D5C">
        <w:rPr>
          <w:sz w:val="26"/>
          <w:szCs w:val="26"/>
        </w:rPr>
        <w:t>бразовательных организаций.</w:t>
      </w:r>
      <w:r w:rsidR="00FD6D5C" w:rsidRPr="00FD6D5C">
        <w:rPr>
          <w:sz w:val="26"/>
          <w:szCs w:val="26"/>
        </w:rPr>
        <w:t xml:space="preserve"> </w:t>
      </w:r>
    </w:p>
    <w:p w:rsidR="00E80F13" w:rsidRDefault="00E80F13" w:rsidP="00D82A39">
      <w:pPr>
        <w:shd w:val="clear" w:color="auto" w:fill="FFFFFF"/>
        <w:ind w:right="141" w:firstLine="567"/>
        <w:jc w:val="both"/>
        <w:rPr>
          <w:color w:val="052635"/>
          <w:sz w:val="26"/>
          <w:szCs w:val="26"/>
        </w:rPr>
      </w:pPr>
      <w:r w:rsidRPr="00D82A39">
        <w:rPr>
          <w:sz w:val="26"/>
          <w:szCs w:val="26"/>
        </w:rPr>
        <w:t xml:space="preserve">3. </w:t>
      </w:r>
      <w:r w:rsidR="00D82A39" w:rsidRPr="00D82A39">
        <w:rPr>
          <w:sz w:val="26"/>
          <w:szCs w:val="26"/>
        </w:rPr>
        <w:t>Направить</w:t>
      </w:r>
      <w:r w:rsidR="00D82A39">
        <w:rPr>
          <w:sz w:val="26"/>
          <w:szCs w:val="26"/>
        </w:rPr>
        <w:t xml:space="preserve"> настоящее постановление для официального опубликования и разместить на официальном сайте Администрации Аскизского муниципального района Республики Хакасия.</w:t>
      </w:r>
    </w:p>
    <w:p w:rsidR="00E80F13" w:rsidRDefault="00E80F13" w:rsidP="00E80F13">
      <w:pPr>
        <w:jc w:val="both"/>
        <w:rPr>
          <w:sz w:val="26"/>
          <w:szCs w:val="26"/>
        </w:rPr>
      </w:pPr>
    </w:p>
    <w:p w:rsidR="00E80F13" w:rsidRPr="002E13C2" w:rsidRDefault="00E80F13" w:rsidP="00E80F13">
      <w:pPr>
        <w:jc w:val="both"/>
        <w:rPr>
          <w:sz w:val="26"/>
          <w:szCs w:val="26"/>
        </w:rPr>
      </w:pPr>
    </w:p>
    <w:p w:rsidR="00E80F13" w:rsidRPr="007278B1" w:rsidRDefault="00E80F13" w:rsidP="00E80F13">
      <w:pPr>
        <w:rPr>
          <w:sz w:val="26"/>
          <w:szCs w:val="26"/>
        </w:rPr>
      </w:pPr>
      <w:r w:rsidRPr="007278B1">
        <w:rPr>
          <w:sz w:val="26"/>
          <w:szCs w:val="26"/>
        </w:rPr>
        <w:t xml:space="preserve">Врип Главы Администрации     </w:t>
      </w:r>
      <w:r>
        <w:rPr>
          <w:sz w:val="26"/>
          <w:szCs w:val="26"/>
        </w:rPr>
        <w:t xml:space="preserve">                                                                </w:t>
      </w:r>
      <w:r w:rsidRPr="007278B1">
        <w:rPr>
          <w:sz w:val="26"/>
          <w:szCs w:val="26"/>
        </w:rPr>
        <w:t>Е.Ю. Костяков</w:t>
      </w:r>
    </w:p>
    <w:p w:rsidR="00F2010F" w:rsidRDefault="00F2010F" w:rsidP="00254BE0">
      <w:pPr>
        <w:jc w:val="both"/>
        <w:rPr>
          <w:rFonts w:eastAsia="Calibri"/>
          <w:sz w:val="26"/>
          <w:szCs w:val="26"/>
          <w:highlight w:val="yellow"/>
          <w:lang w:eastAsia="en-US"/>
        </w:rPr>
      </w:pPr>
    </w:p>
    <w:sectPr w:rsidR="00F2010F" w:rsidSect="0089228C">
      <w:pgSz w:w="11906" w:h="16838"/>
      <w:pgMar w:top="426" w:right="566" w:bottom="142" w:left="1985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20"/>
  <w:displayHorizont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622E4"/>
    <w:rsid w:val="00002029"/>
    <w:rsid w:val="0000341C"/>
    <w:rsid w:val="000064C1"/>
    <w:rsid w:val="0001116C"/>
    <w:rsid w:val="000136BC"/>
    <w:rsid w:val="000147EB"/>
    <w:rsid w:val="000216C5"/>
    <w:rsid w:val="0003111F"/>
    <w:rsid w:val="00032D32"/>
    <w:rsid w:val="00047C2B"/>
    <w:rsid w:val="00054C6D"/>
    <w:rsid w:val="00057CEB"/>
    <w:rsid w:val="0007309A"/>
    <w:rsid w:val="00075218"/>
    <w:rsid w:val="0008272B"/>
    <w:rsid w:val="00085DFE"/>
    <w:rsid w:val="00090D15"/>
    <w:rsid w:val="000914D8"/>
    <w:rsid w:val="000A35B0"/>
    <w:rsid w:val="000B45B5"/>
    <w:rsid w:val="000B565B"/>
    <w:rsid w:val="000C04F8"/>
    <w:rsid w:val="000C3084"/>
    <w:rsid w:val="000D0FCE"/>
    <w:rsid w:val="000D58DD"/>
    <w:rsid w:val="000D5E05"/>
    <w:rsid w:val="000E0382"/>
    <w:rsid w:val="000E4D7F"/>
    <w:rsid w:val="000E6DB4"/>
    <w:rsid w:val="000E6F4E"/>
    <w:rsid w:val="000F3E9E"/>
    <w:rsid w:val="000F4357"/>
    <w:rsid w:val="00100583"/>
    <w:rsid w:val="00101324"/>
    <w:rsid w:val="00101CB3"/>
    <w:rsid w:val="00105C3E"/>
    <w:rsid w:val="00105D9D"/>
    <w:rsid w:val="0011623C"/>
    <w:rsid w:val="00121D98"/>
    <w:rsid w:val="001226EE"/>
    <w:rsid w:val="00123771"/>
    <w:rsid w:val="001326D5"/>
    <w:rsid w:val="0014045C"/>
    <w:rsid w:val="00147A65"/>
    <w:rsid w:val="00152412"/>
    <w:rsid w:val="001526AA"/>
    <w:rsid w:val="001533C1"/>
    <w:rsid w:val="00155301"/>
    <w:rsid w:val="00161BF4"/>
    <w:rsid w:val="00161E47"/>
    <w:rsid w:val="001661DB"/>
    <w:rsid w:val="00170971"/>
    <w:rsid w:val="00177F86"/>
    <w:rsid w:val="001829C6"/>
    <w:rsid w:val="001854C3"/>
    <w:rsid w:val="00193F81"/>
    <w:rsid w:val="001963AD"/>
    <w:rsid w:val="001B0016"/>
    <w:rsid w:val="001C1EEF"/>
    <w:rsid w:val="001C32A3"/>
    <w:rsid w:val="001C4B07"/>
    <w:rsid w:val="001D53FB"/>
    <w:rsid w:val="001D6A5E"/>
    <w:rsid w:val="001D7A4E"/>
    <w:rsid w:val="001D7C45"/>
    <w:rsid w:val="001F72FE"/>
    <w:rsid w:val="002003E3"/>
    <w:rsid w:val="00205405"/>
    <w:rsid w:val="00210A7C"/>
    <w:rsid w:val="00213FE8"/>
    <w:rsid w:val="002164D0"/>
    <w:rsid w:val="00220CBE"/>
    <w:rsid w:val="00221B42"/>
    <w:rsid w:val="00221CE7"/>
    <w:rsid w:val="00222793"/>
    <w:rsid w:val="002235BB"/>
    <w:rsid w:val="00237463"/>
    <w:rsid w:val="00237B08"/>
    <w:rsid w:val="00240C52"/>
    <w:rsid w:val="00251291"/>
    <w:rsid w:val="00254BE0"/>
    <w:rsid w:val="00261361"/>
    <w:rsid w:val="002613C4"/>
    <w:rsid w:val="002622E4"/>
    <w:rsid w:val="00262CDE"/>
    <w:rsid w:val="0026497E"/>
    <w:rsid w:val="00264FCE"/>
    <w:rsid w:val="00270EC4"/>
    <w:rsid w:val="00272241"/>
    <w:rsid w:val="0027761B"/>
    <w:rsid w:val="00287307"/>
    <w:rsid w:val="00292683"/>
    <w:rsid w:val="002A55E7"/>
    <w:rsid w:val="002B0FBB"/>
    <w:rsid w:val="002B7A3D"/>
    <w:rsid w:val="002C4798"/>
    <w:rsid w:val="002D1C93"/>
    <w:rsid w:val="002D77A9"/>
    <w:rsid w:val="002E0172"/>
    <w:rsid w:val="002E42E1"/>
    <w:rsid w:val="002E4376"/>
    <w:rsid w:val="002E6616"/>
    <w:rsid w:val="002F1886"/>
    <w:rsid w:val="002F3D6F"/>
    <w:rsid w:val="00310DCE"/>
    <w:rsid w:val="00311284"/>
    <w:rsid w:val="00312E40"/>
    <w:rsid w:val="00317CA4"/>
    <w:rsid w:val="00322374"/>
    <w:rsid w:val="0032762C"/>
    <w:rsid w:val="00330AB3"/>
    <w:rsid w:val="00330AEA"/>
    <w:rsid w:val="00332C77"/>
    <w:rsid w:val="00341D77"/>
    <w:rsid w:val="00354C6D"/>
    <w:rsid w:val="003552C0"/>
    <w:rsid w:val="0035651C"/>
    <w:rsid w:val="00362051"/>
    <w:rsid w:val="003629F3"/>
    <w:rsid w:val="00365C0F"/>
    <w:rsid w:val="00367446"/>
    <w:rsid w:val="00367CD0"/>
    <w:rsid w:val="00373E9A"/>
    <w:rsid w:val="00393E72"/>
    <w:rsid w:val="003A263C"/>
    <w:rsid w:val="003B2E0C"/>
    <w:rsid w:val="003B39B8"/>
    <w:rsid w:val="003B3E6E"/>
    <w:rsid w:val="003C7C4C"/>
    <w:rsid w:val="003D023C"/>
    <w:rsid w:val="003D1331"/>
    <w:rsid w:val="003D6C5C"/>
    <w:rsid w:val="003E3C4B"/>
    <w:rsid w:val="003E5D4E"/>
    <w:rsid w:val="003E6D8F"/>
    <w:rsid w:val="003F05A9"/>
    <w:rsid w:val="003F4A02"/>
    <w:rsid w:val="003F645E"/>
    <w:rsid w:val="00402212"/>
    <w:rsid w:val="00404185"/>
    <w:rsid w:val="004050D9"/>
    <w:rsid w:val="004160F1"/>
    <w:rsid w:val="0042191C"/>
    <w:rsid w:val="004248C6"/>
    <w:rsid w:val="00425DB9"/>
    <w:rsid w:val="00427547"/>
    <w:rsid w:val="00436316"/>
    <w:rsid w:val="00440ECF"/>
    <w:rsid w:val="004473EB"/>
    <w:rsid w:val="00455376"/>
    <w:rsid w:val="00455BC2"/>
    <w:rsid w:val="00462B94"/>
    <w:rsid w:val="004639CE"/>
    <w:rsid w:val="004674B7"/>
    <w:rsid w:val="00470A2F"/>
    <w:rsid w:val="004746D2"/>
    <w:rsid w:val="00475488"/>
    <w:rsid w:val="00477ACA"/>
    <w:rsid w:val="00480775"/>
    <w:rsid w:val="00481CE4"/>
    <w:rsid w:val="00482778"/>
    <w:rsid w:val="00482F40"/>
    <w:rsid w:val="00487342"/>
    <w:rsid w:val="00495011"/>
    <w:rsid w:val="00495525"/>
    <w:rsid w:val="004967B3"/>
    <w:rsid w:val="004A0FB1"/>
    <w:rsid w:val="004A2A54"/>
    <w:rsid w:val="004A2F3F"/>
    <w:rsid w:val="004A5E62"/>
    <w:rsid w:val="004A67E1"/>
    <w:rsid w:val="004A7643"/>
    <w:rsid w:val="004C3E7A"/>
    <w:rsid w:val="004C401C"/>
    <w:rsid w:val="004D6BDA"/>
    <w:rsid w:val="004D70E0"/>
    <w:rsid w:val="004E4056"/>
    <w:rsid w:val="004E52BF"/>
    <w:rsid w:val="004E6E1A"/>
    <w:rsid w:val="004E7B7D"/>
    <w:rsid w:val="004F0168"/>
    <w:rsid w:val="00510C9F"/>
    <w:rsid w:val="00514218"/>
    <w:rsid w:val="00515E62"/>
    <w:rsid w:val="00516EE8"/>
    <w:rsid w:val="0052179A"/>
    <w:rsid w:val="00523CDE"/>
    <w:rsid w:val="005268E0"/>
    <w:rsid w:val="00531488"/>
    <w:rsid w:val="00535A5D"/>
    <w:rsid w:val="0054069C"/>
    <w:rsid w:val="00543511"/>
    <w:rsid w:val="005439FE"/>
    <w:rsid w:val="00544595"/>
    <w:rsid w:val="0054551D"/>
    <w:rsid w:val="005463EA"/>
    <w:rsid w:val="0055098C"/>
    <w:rsid w:val="0055266E"/>
    <w:rsid w:val="0055545D"/>
    <w:rsid w:val="00562383"/>
    <w:rsid w:val="00562A2F"/>
    <w:rsid w:val="00570B1F"/>
    <w:rsid w:val="0057639F"/>
    <w:rsid w:val="00576CF6"/>
    <w:rsid w:val="005806EF"/>
    <w:rsid w:val="00587AF5"/>
    <w:rsid w:val="00587D36"/>
    <w:rsid w:val="00597578"/>
    <w:rsid w:val="005B4D71"/>
    <w:rsid w:val="005B5669"/>
    <w:rsid w:val="005B74F8"/>
    <w:rsid w:val="005C12B3"/>
    <w:rsid w:val="005C14D1"/>
    <w:rsid w:val="005C4372"/>
    <w:rsid w:val="005D7596"/>
    <w:rsid w:val="005E00AF"/>
    <w:rsid w:val="005E0F48"/>
    <w:rsid w:val="005E581D"/>
    <w:rsid w:val="005F0F8D"/>
    <w:rsid w:val="005F1F3E"/>
    <w:rsid w:val="0060187C"/>
    <w:rsid w:val="006157C0"/>
    <w:rsid w:val="00620650"/>
    <w:rsid w:val="00620F98"/>
    <w:rsid w:val="00622367"/>
    <w:rsid w:val="006230E3"/>
    <w:rsid w:val="0062560B"/>
    <w:rsid w:val="00633C8B"/>
    <w:rsid w:val="006365FF"/>
    <w:rsid w:val="006430AC"/>
    <w:rsid w:val="0064747D"/>
    <w:rsid w:val="00656376"/>
    <w:rsid w:val="0065757E"/>
    <w:rsid w:val="006603BA"/>
    <w:rsid w:val="00665141"/>
    <w:rsid w:val="006713AE"/>
    <w:rsid w:val="00683343"/>
    <w:rsid w:val="00685A27"/>
    <w:rsid w:val="006867B7"/>
    <w:rsid w:val="006877A1"/>
    <w:rsid w:val="00687996"/>
    <w:rsid w:val="0069706A"/>
    <w:rsid w:val="00697253"/>
    <w:rsid w:val="006A1D06"/>
    <w:rsid w:val="006A4A74"/>
    <w:rsid w:val="006B0779"/>
    <w:rsid w:val="006B2BEC"/>
    <w:rsid w:val="006B437E"/>
    <w:rsid w:val="006B57B1"/>
    <w:rsid w:val="006D1010"/>
    <w:rsid w:val="006E0934"/>
    <w:rsid w:val="006E284D"/>
    <w:rsid w:val="006E30E9"/>
    <w:rsid w:val="006E7823"/>
    <w:rsid w:val="006F1F25"/>
    <w:rsid w:val="006F2B63"/>
    <w:rsid w:val="006F6BF9"/>
    <w:rsid w:val="007006A5"/>
    <w:rsid w:val="007052A6"/>
    <w:rsid w:val="007112C8"/>
    <w:rsid w:val="00711FC9"/>
    <w:rsid w:val="007137D9"/>
    <w:rsid w:val="00716FA9"/>
    <w:rsid w:val="00717C5F"/>
    <w:rsid w:val="007213A6"/>
    <w:rsid w:val="0072413C"/>
    <w:rsid w:val="00730E14"/>
    <w:rsid w:val="007321BA"/>
    <w:rsid w:val="00737764"/>
    <w:rsid w:val="00740154"/>
    <w:rsid w:val="00746288"/>
    <w:rsid w:val="00746AAF"/>
    <w:rsid w:val="00750745"/>
    <w:rsid w:val="007530B9"/>
    <w:rsid w:val="00753F98"/>
    <w:rsid w:val="00761027"/>
    <w:rsid w:val="007676AA"/>
    <w:rsid w:val="0077091D"/>
    <w:rsid w:val="0077712F"/>
    <w:rsid w:val="00780283"/>
    <w:rsid w:val="00783E74"/>
    <w:rsid w:val="00790D51"/>
    <w:rsid w:val="007A10FC"/>
    <w:rsid w:val="007A1963"/>
    <w:rsid w:val="007B694B"/>
    <w:rsid w:val="007C380F"/>
    <w:rsid w:val="007D31FD"/>
    <w:rsid w:val="007D43BA"/>
    <w:rsid w:val="007D6D96"/>
    <w:rsid w:val="007E0992"/>
    <w:rsid w:val="007E1267"/>
    <w:rsid w:val="007E199B"/>
    <w:rsid w:val="007E7DA4"/>
    <w:rsid w:val="007F30B6"/>
    <w:rsid w:val="007F3F73"/>
    <w:rsid w:val="008000AA"/>
    <w:rsid w:val="00807C98"/>
    <w:rsid w:val="008103BD"/>
    <w:rsid w:val="00812ECE"/>
    <w:rsid w:val="00817A7E"/>
    <w:rsid w:val="00827425"/>
    <w:rsid w:val="00842C76"/>
    <w:rsid w:val="00842D18"/>
    <w:rsid w:val="0084516B"/>
    <w:rsid w:val="008459D3"/>
    <w:rsid w:val="008541D6"/>
    <w:rsid w:val="0086432D"/>
    <w:rsid w:val="00864662"/>
    <w:rsid w:val="00864E86"/>
    <w:rsid w:val="008744CF"/>
    <w:rsid w:val="008919D0"/>
    <w:rsid w:val="00892226"/>
    <w:rsid w:val="0089228C"/>
    <w:rsid w:val="008925C6"/>
    <w:rsid w:val="00896636"/>
    <w:rsid w:val="008A23C4"/>
    <w:rsid w:val="008B0133"/>
    <w:rsid w:val="008C187D"/>
    <w:rsid w:val="008C2AA1"/>
    <w:rsid w:val="008C6D6D"/>
    <w:rsid w:val="008E14F9"/>
    <w:rsid w:val="008E75C1"/>
    <w:rsid w:val="008E7A52"/>
    <w:rsid w:val="008F3C12"/>
    <w:rsid w:val="008F5A6E"/>
    <w:rsid w:val="008F6C8B"/>
    <w:rsid w:val="008F7212"/>
    <w:rsid w:val="00901E81"/>
    <w:rsid w:val="0090276F"/>
    <w:rsid w:val="0090692C"/>
    <w:rsid w:val="009227D2"/>
    <w:rsid w:val="00925E7E"/>
    <w:rsid w:val="00931473"/>
    <w:rsid w:val="00933FF8"/>
    <w:rsid w:val="009414FE"/>
    <w:rsid w:val="00942220"/>
    <w:rsid w:val="00944824"/>
    <w:rsid w:val="00945EF5"/>
    <w:rsid w:val="00950A70"/>
    <w:rsid w:val="009512C9"/>
    <w:rsid w:val="009554B0"/>
    <w:rsid w:val="00960A54"/>
    <w:rsid w:val="00960CD8"/>
    <w:rsid w:val="0096134E"/>
    <w:rsid w:val="00972804"/>
    <w:rsid w:val="00974B32"/>
    <w:rsid w:val="00977071"/>
    <w:rsid w:val="00982028"/>
    <w:rsid w:val="00982A9B"/>
    <w:rsid w:val="009847A3"/>
    <w:rsid w:val="00997C0C"/>
    <w:rsid w:val="009A0F98"/>
    <w:rsid w:val="009A29CE"/>
    <w:rsid w:val="009B25F2"/>
    <w:rsid w:val="009B4347"/>
    <w:rsid w:val="009C0AA1"/>
    <w:rsid w:val="009C0FAB"/>
    <w:rsid w:val="009C318E"/>
    <w:rsid w:val="009C6EAE"/>
    <w:rsid w:val="009D451A"/>
    <w:rsid w:val="009E1B89"/>
    <w:rsid w:val="009E21E3"/>
    <w:rsid w:val="009E357C"/>
    <w:rsid w:val="009E654E"/>
    <w:rsid w:val="009E7F12"/>
    <w:rsid w:val="009F2D3E"/>
    <w:rsid w:val="00A12916"/>
    <w:rsid w:val="00A168E8"/>
    <w:rsid w:val="00A25177"/>
    <w:rsid w:val="00A279AF"/>
    <w:rsid w:val="00A34463"/>
    <w:rsid w:val="00A35E98"/>
    <w:rsid w:val="00A363C7"/>
    <w:rsid w:val="00A3758D"/>
    <w:rsid w:val="00A40D5A"/>
    <w:rsid w:val="00A50255"/>
    <w:rsid w:val="00A51122"/>
    <w:rsid w:val="00A55CAC"/>
    <w:rsid w:val="00A65BC3"/>
    <w:rsid w:val="00A674EA"/>
    <w:rsid w:val="00A70F1C"/>
    <w:rsid w:val="00A72A6D"/>
    <w:rsid w:val="00A73B56"/>
    <w:rsid w:val="00A74C45"/>
    <w:rsid w:val="00A8682C"/>
    <w:rsid w:val="00A91FD8"/>
    <w:rsid w:val="00A948FE"/>
    <w:rsid w:val="00A95C96"/>
    <w:rsid w:val="00AA4146"/>
    <w:rsid w:val="00AA7FC8"/>
    <w:rsid w:val="00AB0813"/>
    <w:rsid w:val="00AB0EA3"/>
    <w:rsid w:val="00AB6F4B"/>
    <w:rsid w:val="00AB798C"/>
    <w:rsid w:val="00AC028B"/>
    <w:rsid w:val="00AC4990"/>
    <w:rsid w:val="00AC7DD5"/>
    <w:rsid w:val="00AE3932"/>
    <w:rsid w:val="00AF2693"/>
    <w:rsid w:val="00AF4225"/>
    <w:rsid w:val="00B000EE"/>
    <w:rsid w:val="00B01ED0"/>
    <w:rsid w:val="00B1078D"/>
    <w:rsid w:val="00B12AD4"/>
    <w:rsid w:val="00B130BA"/>
    <w:rsid w:val="00B137A3"/>
    <w:rsid w:val="00B145B8"/>
    <w:rsid w:val="00B21918"/>
    <w:rsid w:val="00B22102"/>
    <w:rsid w:val="00B225FD"/>
    <w:rsid w:val="00B228F2"/>
    <w:rsid w:val="00B236A4"/>
    <w:rsid w:val="00B4795C"/>
    <w:rsid w:val="00B56D17"/>
    <w:rsid w:val="00B57016"/>
    <w:rsid w:val="00B639E7"/>
    <w:rsid w:val="00B66E1C"/>
    <w:rsid w:val="00B70D89"/>
    <w:rsid w:val="00B7296F"/>
    <w:rsid w:val="00B7454B"/>
    <w:rsid w:val="00B85946"/>
    <w:rsid w:val="00B85DD2"/>
    <w:rsid w:val="00B94671"/>
    <w:rsid w:val="00BA585C"/>
    <w:rsid w:val="00BA713C"/>
    <w:rsid w:val="00BB41DA"/>
    <w:rsid w:val="00BD10B0"/>
    <w:rsid w:val="00BD4298"/>
    <w:rsid w:val="00BE048A"/>
    <w:rsid w:val="00BE48A7"/>
    <w:rsid w:val="00BE5AA7"/>
    <w:rsid w:val="00BE5FA6"/>
    <w:rsid w:val="00C00240"/>
    <w:rsid w:val="00C0122B"/>
    <w:rsid w:val="00C118E4"/>
    <w:rsid w:val="00C22F51"/>
    <w:rsid w:val="00C267E4"/>
    <w:rsid w:val="00C3230A"/>
    <w:rsid w:val="00C32D3B"/>
    <w:rsid w:val="00C50A2E"/>
    <w:rsid w:val="00C6773F"/>
    <w:rsid w:val="00C75C56"/>
    <w:rsid w:val="00C76A41"/>
    <w:rsid w:val="00C77F01"/>
    <w:rsid w:val="00C81E3F"/>
    <w:rsid w:val="00C82F34"/>
    <w:rsid w:val="00C92E86"/>
    <w:rsid w:val="00C96C0A"/>
    <w:rsid w:val="00CB5F80"/>
    <w:rsid w:val="00CB6B39"/>
    <w:rsid w:val="00CB7457"/>
    <w:rsid w:val="00CC043A"/>
    <w:rsid w:val="00CC5861"/>
    <w:rsid w:val="00CD2E06"/>
    <w:rsid w:val="00CE26F8"/>
    <w:rsid w:val="00CE2D21"/>
    <w:rsid w:val="00CE6DE8"/>
    <w:rsid w:val="00CE78AA"/>
    <w:rsid w:val="00CF0D4D"/>
    <w:rsid w:val="00CF3A65"/>
    <w:rsid w:val="00CF512B"/>
    <w:rsid w:val="00D008EA"/>
    <w:rsid w:val="00D00D51"/>
    <w:rsid w:val="00D01C54"/>
    <w:rsid w:val="00D04D41"/>
    <w:rsid w:val="00D06F85"/>
    <w:rsid w:val="00D20A80"/>
    <w:rsid w:val="00D20CC7"/>
    <w:rsid w:val="00D236E8"/>
    <w:rsid w:val="00D2531D"/>
    <w:rsid w:val="00D2723E"/>
    <w:rsid w:val="00D2759B"/>
    <w:rsid w:val="00D33FFC"/>
    <w:rsid w:val="00D462E0"/>
    <w:rsid w:val="00D478F5"/>
    <w:rsid w:val="00D537FC"/>
    <w:rsid w:val="00D57BB4"/>
    <w:rsid w:val="00D613A2"/>
    <w:rsid w:val="00D70565"/>
    <w:rsid w:val="00D82A39"/>
    <w:rsid w:val="00D93A58"/>
    <w:rsid w:val="00D97CAB"/>
    <w:rsid w:val="00DA1FB8"/>
    <w:rsid w:val="00DA6793"/>
    <w:rsid w:val="00DA7A04"/>
    <w:rsid w:val="00DB1597"/>
    <w:rsid w:val="00DB2B2C"/>
    <w:rsid w:val="00DB49AF"/>
    <w:rsid w:val="00DB63CA"/>
    <w:rsid w:val="00DC2DD8"/>
    <w:rsid w:val="00DD0424"/>
    <w:rsid w:val="00DD3D4A"/>
    <w:rsid w:val="00DE0700"/>
    <w:rsid w:val="00DE0DD0"/>
    <w:rsid w:val="00DF6910"/>
    <w:rsid w:val="00E02D70"/>
    <w:rsid w:val="00E0653B"/>
    <w:rsid w:val="00E068D7"/>
    <w:rsid w:val="00E11D05"/>
    <w:rsid w:val="00E21CE4"/>
    <w:rsid w:val="00E25ECF"/>
    <w:rsid w:val="00E34A9A"/>
    <w:rsid w:val="00E37F1E"/>
    <w:rsid w:val="00E41BD8"/>
    <w:rsid w:val="00E41BE0"/>
    <w:rsid w:val="00E41FC7"/>
    <w:rsid w:val="00E4251D"/>
    <w:rsid w:val="00E45163"/>
    <w:rsid w:val="00E45F65"/>
    <w:rsid w:val="00E4662E"/>
    <w:rsid w:val="00E516AE"/>
    <w:rsid w:val="00E518E6"/>
    <w:rsid w:val="00E519C8"/>
    <w:rsid w:val="00E54E87"/>
    <w:rsid w:val="00E56F7E"/>
    <w:rsid w:val="00E605E1"/>
    <w:rsid w:val="00E6440E"/>
    <w:rsid w:val="00E724E9"/>
    <w:rsid w:val="00E750C2"/>
    <w:rsid w:val="00E77B3E"/>
    <w:rsid w:val="00E80F13"/>
    <w:rsid w:val="00E825CF"/>
    <w:rsid w:val="00E83D5E"/>
    <w:rsid w:val="00E91895"/>
    <w:rsid w:val="00EA78C8"/>
    <w:rsid w:val="00EC6431"/>
    <w:rsid w:val="00EE190D"/>
    <w:rsid w:val="00EE2DD3"/>
    <w:rsid w:val="00EE3C39"/>
    <w:rsid w:val="00EF1B3C"/>
    <w:rsid w:val="00F07CF8"/>
    <w:rsid w:val="00F120C3"/>
    <w:rsid w:val="00F16A84"/>
    <w:rsid w:val="00F200D2"/>
    <w:rsid w:val="00F2010F"/>
    <w:rsid w:val="00F208CB"/>
    <w:rsid w:val="00F30C0A"/>
    <w:rsid w:val="00F35985"/>
    <w:rsid w:val="00F35BED"/>
    <w:rsid w:val="00F43B0D"/>
    <w:rsid w:val="00F5298E"/>
    <w:rsid w:val="00F61ECC"/>
    <w:rsid w:val="00F65FA0"/>
    <w:rsid w:val="00F75464"/>
    <w:rsid w:val="00F75857"/>
    <w:rsid w:val="00F76996"/>
    <w:rsid w:val="00F8063C"/>
    <w:rsid w:val="00F82EBA"/>
    <w:rsid w:val="00F846A8"/>
    <w:rsid w:val="00F84878"/>
    <w:rsid w:val="00F9064D"/>
    <w:rsid w:val="00F91E0C"/>
    <w:rsid w:val="00F92069"/>
    <w:rsid w:val="00F96D85"/>
    <w:rsid w:val="00FA1B9C"/>
    <w:rsid w:val="00FA1E04"/>
    <w:rsid w:val="00FA4FC6"/>
    <w:rsid w:val="00FA5461"/>
    <w:rsid w:val="00FA5B06"/>
    <w:rsid w:val="00FA6402"/>
    <w:rsid w:val="00FB0570"/>
    <w:rsid w:val="00FB2CEA"/>
    <w:rsid w:val="00FB4DB1"/>
    <w:rsid w:val="00FB5868"/>
    <w:rsid w:val="00FB6B48"/>
    <w:rsid w:val="00FB712F"/>
    <w:rsid w:val="00FB73E6"/>
    <w:rsid w:val="00FC319E"/>
    <w:rsid w:val="00FD107B"/>
    <w:rsid w:val="00FD6D5C"/>
    <w:rsid w:val="00FE16EA"/>
    <w:rsid w:val="00FE4845"/>
    <w:rsid w:val="00FE4904"/>
    <w:rsid w:val="00FE51AD"/>
    <w:rsid w:val="00FE6EEC"/>
    <w:rsid w:val="00FF3B16"/>
    <w:rsid w:val="00FF41EC"/>
    <w:rsid w:val="00FF4924"/>
    <w:rsid w:val="00FF5DA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8C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4BE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622E4"/>
    <w:rPr>
      <w:b/>
      <w:bCs/>
    </w:rPr>
  </w:style>
  <w:style w:type="paragraph" w:customStyle="1" w:styleId="ConsPlusNormal">
    <w:name w:val="ConsPlusNormal"/>
    <w:rsid w:val="0032762C"/>
    <w:pPr>
      <w:autoSpaceDE w:val="0"/>
      <w:autoSpaceDN w:val="0"/>
      <w:adjustRightInd w:val="0"/>
      <w:jc w:val="left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12377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1237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54B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Emphasis"/>
    <w:uiPriority w:val="20"/>
    <w:qFormat/>
    <w:rsid w:val="006E093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E0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9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BA713C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A71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80F13"/>
    <w:pPr>
      <w:ind w:left="720"/>
      <w:contextualSpacing/>
    </w:pPr>
    <w:rPr>
      <w:sz w:val="20"/>
      <w:szCs w:val="20"/>
    </w:rPr>
  </w:style>
  <w:style w:type="paragraph" w:customStyle="1" w:styleId="pboth">
    <w:name w:val="pboth"/>
    <w:basedOn w:val="a"/>
    <w:rsid w:val="00E80F1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80F13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08CB"/>
    <w:pPr>
      <w:jc w:val="lef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254BE0"/>
    <w:pPr>
      <w:keepNext/>
      <w:keepLines/>
      <w:spacing w:before="480" w:line="276" w:lineRule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qFormat/>
    <w:rsid w:val="002622E4"/>
    <w:rPr>
      <w:b/>
      <w:bCs/>
    </w:rPr>
  </w:style>
  <w:style w:type="paragraph" w:customStyle="1" w:styleId="ConsPlusNormal">
    <w:name w:val="ConsPlusNormal"/>
    <w:rsid w:val="0032762C"/>
    <w:pPr>
      <w:autoSpaceDE w:val="0"/>
      <w:autoSpaceDN w:val="0"/>
      <w:adjustRightInd w:val="0"/>
      <w:jc w:val="left"/>
    </w:pPr>
    <w:rPr>
      <w:rFonts w:ascii="Calibri" w:hAnsi="Calibri" w:cs="Calibri"/>
    </w:rPr>
  </w:style>
  <w:style w:type="paragraph" w:customStyle="1" w:styleId="ConsPlusTitle">
    <w:name w:val="ConsPlusTitle"/>
    <w:uiPriority w:val="99"/>
    <w:rsid w:val="00123771"/>
    <w:pPr>
      <w:widowControl w:val="0"/>
      <w:autoSpaceDE w:val="0"/>
      <w:autoSpaceDN w:val="0"/>
      <w:adjustRightInd w:val="0"/>
      <w:jc w:val="left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table" w:styleId="a4">
    <w:name w:val="Table Grid"/>
    <w:basedOn w:val="a1"/>
    <w:uiPriority w:val="59"/>
    <w:rsid w:val="00123771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0">
    <w:name w:val="Заголовок 1 Знак"/>
    <w:basedOn w:val="a0"/>
    <w:link w:val="1"/>
    <w:uiPriority w:val="9"/>
    <w:rsid w:val="00254BE0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styleId="a5">
    <w:name w:val="Emphasis"/>
    <w:uiPriority w:val="20"/>
    <w:qFormat/>
    <w:rsid w:val="006E0934"/>
    <w:rPr>
      <w:i/>
      <w:iCs/>
    </w:rPr>
  </w:style>
  <w:style w:type="paragraph" w:styleId="a6">
    <w:name w:val="Balloon Text"/>
    <w:basedOn w:val="a"/>
    <w:link w:val="a7"/>
    <w:uiPriority w:val="99"/>
    <w:semiHidden/>
    <w:unhideWhenUsed/>
    <w:rsid w:val="006E0934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6E0934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nformat">
    <w:name w:val="ConsPlusNonformat"/>
    <w:link w:val="ConsPlusNonformat0"/>
    <w:rsid w:val="00BA713C"/>
    <w:pPr>
      <w:widowControl w:val="0"/>
      <w:autoSpaceDE w:val="0"/>
      <w:autoSpaceDN w:val="0"/>
      <w:adjustRightInd w:val="0"/>
      <w:jc w:val="left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ConsPlusNonformat0">
    <w:name w:val="ConsPlusNonformat Знак"/>
    <w:link w:val="ConsPlusNonformat"/>
    <w:rsid w:val="00BA713C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8">
    <w:name w:val="List Paragraph"/>
    <w:basedOn w:val="a"/>
    <w:uiPriority w:val="34"/>
    <w:qFormat/>
    <w:rsid w:val="00E80F13"/>
    <w:pPr>
      <w:ind w:left="720"/>
      <w:contextualSpacing/>
    </w:pPr>
    <w:rPr>
      <w:sz w:val="20"/>
      <w:szCs w:val="20"/>
    </w:rPr>
  </w:style>
  <w:style w:type="paragraph" w:customStyle="1" w:styleId="pboth">
    <w:name w:val="pboth"/>
    <w:basedOn w:val="a"/>
    <w:rsid w:val="00E80F13"/>
    <w:pPr>
      <w:spacing w:before="100" w:beforeAutospacing="1" w:after="100" w:afterAutospacing="1"/>
    </w:pPr>
  </w:style>
  <w:style w:type="character" w:styleId="a9">
    <w:name w:val="Hyperlink"/>
    <w:basedOn w:val="a0"/>
    <w:uiPriority w:val="99"/>
    <w:semiHidden/>
    <w:unhideWhenUsed/>
    <w:rsid w:val="00E80F13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6365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3433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5693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49118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098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374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8FD371874F489D34642DA83464B032087EE47D88FBDBAFDBAE921CCEC34135ADCCF55CD249882947WAS2D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293</TotalTime>
  <Pages>1</Pages>
  <Words>350</Words>
  <Characters>2000</Characters>
  <Application>Microsoft Office Word</Application>
  <DocSecurity>0</DocSecurity>
  <Lines>16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2346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User</cp:lastModifiedBy>
  <cp:revision>344</cp:revision>
  <cp:lastPrinted>2020-10-05T06:54:00Z</cp:lastPrinted>
  <dcterms:created xsi:type="dcterms:W3CDTF">2024-12-18T02:05:00Z</dcterms:created>
  <dcterms:modified xsi:type="dcterms:W3CDTF">2026-09-16T06:59:00Z</dcterms:modified>
</cp:coreProperties>
</file>