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D97BF8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0D62C0">
              <w:rPr>
                <w:sz w:val="26"/>
              </w:rPr>
              <w:t>25.09.2020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D97BF8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0D62C0">
              <w:rPr>
                <w:sz w:val="26"/>
              </w:rPr>
              <w:t>636-п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144"/>
        <w:gridCol w:w="4543"/>
      </w:tblGrid>
      <w:tr w:rsidR="00F274E0" w:rsidTr="00950AAA">
        <w:trPr>
          <w:cantSplit/>
          <w:trHeight w:val="2771"/>
        </w:trPr>
        <w:tc>
          <w:tcPr>
            <w:tcW w:w="5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950AAA" w:rsidP="004E168F">
            <w:pPr>
              <w:pStyle w:val="a3"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 Муниципальную программу</w:t>
            </w:r>
            <w:r w:rsidR="00F274E0">
              <w:rPr>
                <w:b/>
                <w:bCs/>
                <w:sz w:val="26"/>
                <w:szCs w:val="26"/>
              </w:rPr>
              <w:t xml:space="preserve"> </w:t>
            </w:r>
            <w:r w:rsidR="00F274E0">
              <w:rPr>
                <w:b/>
                <w:sz w:val="26"/>
                <w:szCs w:val="26"/>
              </w:rPr>
              <w:t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 (2017 – 2021 годы)</w:t>
            </w:r>
            <w:r w:rsidR="00F274E0">
              <w:rPr>
                <w:b/>
                <w:bCs/>
                <w:sz w:val="26"/>
                <w:szCs w:val="26"/>
              </w:rPr>
              <w:t>»</w:t>
            </w:r>
            <w:r w:rsidR="00F045C8">
              <w:rPr>
                <w:b/>
                <w:bCs/>
                <w:sz w:val="26"/>
                <w:szCs w:val="26"/>
              </w:rPr>
              <w:t>, утверждённую</w:t>
            </w:r>
            <w:r w:rsidR="00F045C8">
              <w:t xml:space="preserve"> </w:t>
            </w:r>
            <w:r w:rsidR="00F045C8" w:rsidRPr="00F045C8">
              <w:rPr>
                <w:b/>
                <w:bCs/>
                <w:sz w:val="26"/>
                <w:szCs w:val="26"/>
              </w:rPr>
              <w:t>постановление</w:t>
            </w:r>
            <w:r w:rsidR="00F045C8">
              <w:rPr>
                <w:b/>
                <w:bCs/>
                <w:sz w:val="26"/>
                <w:szCs w:val="26"/>
              </w:rPr>
              <w:t xml:space="preserve">м </w:t>
            </w:r>
            <w:r w:rsidR="00F045C8"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F045C8">
              <w:rPr>
                <w:b/>
                <w:bCs/>
                <w:sz w:val="26"/>
                <w:szCs w:val="26"/>
              </w:rPr>
              <w:t xml:space="preserve"> от 29.06.2018 № 553-п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9D0481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613068" w:rsidRDefault="00C64EB3" w:rsidP="00C41303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13068">
        <w:rPr>
          <w:sz w:val="26"/>
          <w:szCs w:val="26"/>
        </w:rPr>
        <w:t>Внести в</w:t>
      </w:r>
      <w:r w:rsidR="00613068" w:rsidRPr="00613068">
        <w:rPr>
          <w:sz w:val="26"/>
          <w:szCs w:val="26"/>
        </w:rPr>
        <w:t xml:space="preserve"> Муниципальную программу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 (2017 – 2021 годы)», утверждённую постановлением Администрации Аскизского района Республики Хакасия от 29.06.2018 № 553-п</w:t>
      </w:r>
      <w:r w:rsidR="00613068">
        <w:rPr>
          <w:sz w:val="26"/>
          <w:szCs w:val="26"/>
        </w:rPr>
        <w:t>, следующие изменения:</w:t>
      </w:r>
    </w:p>
    <w:p w:rsidR="00C41303" w:rsidRPr="00C41303" w:rsidRDefault="00C41303" w:rsidP="00C41303">
      <w:pPr>
        <w:pStyle w:val="a3"/>
        <w:ind w:left="-142" w:firstLine="709"/>
        <w:jc w:val="both"/>
        <w:rPr>
          <w:sz w:val="26"/>
          <w:szCs w:val="26"/>
        </w:rPr>
      </w:pPr>
      <w:r w:rsidRPr="00C41303">
        <w:rPr>
          <w:sz w:val="26"/>
          <w:szCs w:val="26"/>
        </w:rPr>
        <w:t>1) в паспорте:</w:t>
      </w:r>
    </w:p>
    <w:p w:rsidR="00C64EB3" w:rsidRDefault="00D97BF8" w:rsidP="00D97BF8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позицию</w:t>
      </w:r>
      <w:r w:rsidR="00C41303" w:rsidRPr="00C41303">
        <w:rPr>
          <w:sz w:val="26"/>
          <w:szCs w:val="26"/>
        </w:rPr>
        <w:t xml:space="preserve"> </w:t>
      </w:r>
      <w:r w:rsidR="00ED7BA2">
        <w:rPr>
          <w:sz w:val="26"/>
          <w:szCs w:val="26"/>
        </w:rPr>
        <w:t>«Объёмы бюджетных ассигнований»</w:t>
      </w:r>
      <w:r w:rsidR="00C41303" w:rsidRPr="00C41303">
        <w:rPr>
          <w:sz w:val="26"/>
          <w:szCs w:val="26"/>
        </w:rPr>
        <w:t xml:space="preserve"> изложить в следующей редакции:</w:t>
      </w:r>
    </w:p>
    <w:p w:rsidR="00E57AB9" w:rsidRDefault="00E57AB9" w:rsidP="00E57AB9">
      <w:pPr>
        <w:pStyle w:val="a3"/>
        <w:jc w:val="both"/>
        <w:rPr>
          <w:sz w:val="26"/>
          <w:szCs w:val="26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1733"/>
        <w:gridCol w:w="7907"/>
      </w:tblGrid>
      <w:tr w:rsidR="00E57AB9" w:rsidTr="008172D3">
        <w:tc>
          <w:tcPr>
            <w:tcW w:w="1625" w:type="dxa"/>
          </w:tcPr>
          <w:p w:rsidR="00E57AB9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D7BA2">
              <w:rPr>
                <w:sz w:val="26"/>
                <w:szCs w:val="26"/>
              </w:rPr>
              <w:t>Объёмы бюджетных ассигнований</w:t>
            </w:r>
          </w:p>
        </w:tc>
        <w:tc>
          <w:tcPr>
            <w:tcW w:w="8015" w:type="dxa"/>
          </w:tcPr>
          <w:p w:rsidR="00E57AB9" w:rsidRPr="00ED7BA2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 w:rsidRPr="00ED7BA2">
              <w:rPr>
                <w:sz w:val="26"/>
                <w:szCs w:val="26"/>
              </w:rPr>
              <w:t>Бюджет муниципального образования Аскизский район</w:t>
            </w:r>
            <w:r>
              <w:rPr>
                <w:sz w:val="26"/>
                <w:szCs w:val="26"/>
              </w:rPr>
              <w:t xml:space="preserve"> и республиканский бюджет Республики Хакасия</w:t>
            </w:r>
            <w:r w:rsidRPr="00ED7BA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="00C96E50">
              <w:rPr>
                <w:sz w:val="26"/>
                <w:szCs w:val="26"/>
              </w:rPr>
              <w:t>2124,051</w:t>
            </w:r>
            <w:r w:rsidRPr="00ED7BA2">
              <w:rPr>
                <w:sz w:val="26"/>
                <w:szCs w:val="26"/>
              </w:rPr>
              <w:t xml:space="preserve"> тыс. руб., из них:</w:t>
            </w:r>
          </w:p>
          <w:p w:rsidR="00E57AB9" w:rsidRPr="00ED7BA2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 w:rsidRPr="00ED7BA2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443,671</w:t>
            </w:r>
            <w:r w:rsidRPr="00ED7BA2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, в том числе 222,701 тыс. рублей республиканск</w:t>
            </w:r>
            <w:r w:rsidR="008172D3">
              <w:rPr>
                <w:sz w:val="26"/>
                <w:szCs w:val="26"/>
              </w:rPr>
              <w:t>ий бюджет, районный бюджет 220,97 тыс. рублей</w:t>
            </w:r>
            <w:r w:rsidRPr="00ED7BA2">
              <w:rPr>
                <w:sz w:val="26"/>
                <w:szCs w:val="26"/>
              </w:rPr>
              <w:t>;</w:t>
            </w:r>
          </w:p>
          <w:p w:rsidR="00E57AB9" w:rsidRPr="00ED7BA2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 w:rsidRPr="00ED7BA2">
              <w:rPr>
                <w:sz w:val="26"/>
                <w:szCs w:val="26"/>
              </w:rPr>
              <w:t>2018 год – 9</w:t>
            </w:r>
            <w:r>
              <w:rPr>
                <w:sz w:val="26"/>
                <w:szCs w:val="26"/>
              </w:rPr>
              <w:t>520,06</w:t>
            </w:r>
            <w:r w:rsidRPr="00ED7BA2">
              <w:rPr>
                <w:sz w:val="26"/>
                <w:szCs w:val="26"/>
              </w:rPr>
              <w:t xml:space="preserve"> тыс. рублей, в том числе </w:t>
            </w:r>
            <w:r w:rsidR="008172D3">
              <w:rPr>
                <w:sz w:val="26"/>
                <w:szCs w:val="26"/>
              </w:rPr>
              <w:t>9319,06</w:t>
            </w:r>
            <w:r w:rsidRPr="00ED7BA2">
              <w:rPr>
                <w:sz w:val="26"/>
                <w:szCs w:val="26"/>
              </w:rPr>
              <w:t xml:space="preserve"> тыс. рублей </w:t>
            </w:r>
            <w:r w:rsidR="008172D3">
              <w:rPr>
                <w:sz w:val="26"/>
                <w:szCs w:val="26"/>
              </w:rPr>
              <w:t>р</w:t>
            </w:r>
            <w:r w:rsidRPr="00ED7BA2">
              <w:rPr>
                <w:sz w:val="26"/>
                <w:szCs w:val="26"/>
              </w:rPr>
              <w:t>еспубликанск</w:t>
            </w:r>
            <w:r w:rsidR="008172D3">
              <w:rPr>
                <w:sz w:val="26"/>
                <w:szCs w:val="26"/>
              </w:rPr>
              <w:t>ий</w:t>
            </w:r>
            <w:r w:rsidRPr="00ED7BA2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 xml:space="preserve">, </w:t>
            </w:r>
            <w:r w:rsidR="008172D3">
              <w:rPr>
                <w:sz w:val="26"/>
                <w:szCs w:val="26"/>
              </w:rPr>
              <w:t xml:space="preserve">201,0 тыс. </w:t>
            </w:r>
            <w:r w:rsidR="00DD2357">
              <w:rPr>
                <w:sz w:val="26"/>
                <w:szCs w:val="26"/>
              </w:rPr>
              <w:t xml:space="preserve">рублей </w:t>
            </w:r>
            <w:r w:rsidR="008172D3">
              <w:rPr>
                <w:sz w:val="26"/>
                <w:szCs w:val="26"/>
              </w:rPr>
              <w:t>районный бюджет;</w:t>
            </w:r>
          </w:p>
          <w:p w:rsidR="00E57AB9" w:rsidRPr="00ED7BA2" w:rsidRDefault="00E57AB9" w:rsidP="00D97BF8">
            <w:pPr>
              <w:pStyle w:val="a3"/>
              <w:jc w:val="both"/>
              <w:rPr>
                <w:sz w:val="26"/>
                <w:szCs w:val="26"/>
              </w:rPr>
            </w:pPr>
            <w:r w:rsidRPr="00ED7BA2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587,32</w:t>
            </w:r>
            <w:r w:rsidRPr="00ED7BA2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, в том числе 350,62 тыс. рублей республиканск</w:t>
            </w:r>
            <w:r w:rsidR="008172D3">
              <w:rPr>
                <w:sz w:val="26"/>
                <w:szCs w:val="26"/>
              </w:rPr>
              <w:t>ий бюджет, 236,7 тыс. рублей районный бюджет</w:t>
            </w:r>
            <w:r w:rsidRPr="00ED7BA2">
              <w:rPr>
                <w:sz w:val="26"/>
                <w:szCs w:val="26"/>
              </w:rPr>
              <w:t>;</w:t>
            </w:r>
          </w:p>
          <w:p w:rsidR="00E57AB9" w:rsidRPr="00ED7BA2" w:rsidRDefault="008172D3" w:rsidP="00D97BF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C96E50">
              <w:rPr>
                <w:sz w:val="26"/>
                <w:szCs w:val="26"/>
              </w:rPr>
              <w:t>1073</w:t>
            </w:r>
            <w:r>
              <w:rPr>
                <w:sz w:val="26"/>
                <w:szCs w:val="26"/>
              </w:rPr>
              <w:t>,</w:t>
            </w:r>
            <w:r w:rsidR="00C96E50">
              <w:rPr>
                <w:sz w:val="26"/>
                <w:szCs w:val="26"/>
              </w:rPr>
              <w:t>0</w:t>
            </w:r>
            <w:r w:rsidR="00E57AB9" w:rsidRPr="00ED7BA2">
              <w:rPr>
                <w:sz w:val="26"/>
                <w:szCs w:val="26"/>
              </w:rPr>
              <w:t xml:space="preserve"> тыс. рублей</w:t>
            </w:r>
            <w:r w:rsidR="00C96E50">
              <w:rPr>
                <w:sz w:val="26"/>
                <w:szCs w:val="26"/>
              </w:rPr>
              <w:t>, в том числе 123,0 тыс. рублей республиканский бюджет, 950 тыс. рублей межбюджетные трансферты</w:t>
            </w:r>
            <w:r w:rsidR="00E57AB9" w:rsidRPr="00ED7BA2">
              <w:rPr>
                <w:sz w:val="26"/>
                <w:szCs w:val="26"/>
              </w:rPr>
              <w:t>;</w:t>
            </w:r>
          </w:p>
          <w:p w:rsidR="00E57AB9" w:rsidRDefault="00E57AB9" w:rsidP="008172D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C96E50">
              <w:rPr>
                <w:sz w:val="26"/>
                <w:szCs w:val="26"/>
              </w:rPr>
              <w:t>50</w:t>
            </w:r>
            <w:r w:rsidR="008172D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рублей</w:t>
            </w:r>
            <w:r w:rsidR="00C96E50">
              <w:rPr>
                <w:sz w:val="26"/>
                <w:szCs w:val="26"/>
              </w:rPr>
              <w:t xml:space="preserve"> районный бюджет</w:t>
            </w:r>
            <w:proofErr w:type="gramStart"/>
            <w:r w:rsidR="00C96E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48738E" w:rsidRDefault="0048738E" w:rsidP="0048738E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Раздел 4 изложить согласно приложению к настоящему постановлению; </w:t>
      </w:r>
    </w:p>
    <w:p w:rsidR="00E57AB9" w:rsidRDefault="0048738E" w:rsidP="0048738E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Раздел 5 изложить в следующей редакции:</w:t>
      </w:r>
    </w:p>
    <w:p w:rsidR="00C64EB3" w:rsidRDefault="00C64EB3" w:rsidP="0048738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5"/>
          <w:tab w:val="left" w:pos="1821"/>
          <w:tab w:val="left" w:pos="2737"/>
          <w:tab w:val="left" w:pos="3653"/>
          <w:tab w:val="left" w:pos="4569"/>
          <w:tab w:val="left" w:pos="5485"/>
          <w:tab w:val="left" w:pos="6401"/>
          <w:tab w:val="left" w:pos="7317"/>
          <w:tab w:val="left" w:pos="8233"/>
          <w:tab w:val="left" w:pos="9149"/>
          <w:tab w:val="left" w:pos="10065"/>
          <w:tab w:val="left" w:pos="10981"/>
          <w:tab w:val="left" w:pos="11897"/>
          <w:tab w:val="left" w:pos="12813"/>
          <w:tab w:val="left" w:pos="13729"/>
          <w:tab w:val="left" w:pos="14645"/>
        </w:tabs>
        <w:ind w:left="-11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C64EB3">
        <w:rPr>
          <w:rFonts w:ascii="Times New Roman" w:hAnsi="Times New Roman" w:cs="Times New Roman"/>
          <w:sz w:val="26"/>
          <w:szCs w:val="26"/>
        </w:rPr>
        <w:t>5. Обоснование ресурсного обеспечения</w:t>
      </w:r>
    </w:p>
    <w:p w:rsidR="00C96E50" w:rsidRPr="00ED7BA2" w:rsidRDefault="00C64EB3" w:rsidP="00C96E5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Всего на реализацию мероприятий из бюджет</w:t>
      </w:r>
      <w:r w:rsidR="00C66D16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Аскизский район Республики Хакасия</w:t>
      </w:r>
      <w:r w:rsidR="00D30690">
        <w:rPr>
          <w:sz w:val="26"/>
          <w:szCs w:val="26"/>
        </w:rPr>
        <w:t xml:space="preserve"> и из республиканского бюджета Республики Хакасия</w:t>
      </w:r>
      <w:r>
        <w:rPr>
          <w:sz w:val="26"/>
          <w:szCs w:val="26"/>
        </w:rPr>
        <w:t xml:space="preserve"> планируется направить </w:t>
      </w:r>
      <w:r w:rsidR="00C96E50">
        <w:rPr>
          <w:sz w:val="26"/>
          <w:szCs w:val="26"/>
        </w:rPr>
        <w:t>12124,051</w:t>
      </w:r>
      <w:r w:rsidR="00C96E50" w:rsidRPr="00ED7BA2">
        <w:rPr>
          <w:sz w:val="26"/>
          <w:szCs w:val="26"/>
        </w:rPr>
        <w:t xml:space="preserve"> тыс. руб., из них:</w:t>
      </w:r>
    </w:p>
    <w:p w:rsidR="00C96E50" w:rsidRPr="00ED7BA2" w:rsidRDefault="00C96E50" w:rsidP="00C96E50">
      <w:pPr>
        <w:pStyle w:val="a3"/>
        <w:ind w:firstLine="708"/>
        <w:jc w:val="both"/>
        <w:rPr>
          <w:sz w:val="26"/>
          <w:szCs w:val="26"/>
        </w:rPr>
      </w:pPr>
      <w:r w:rsidRPr="00ED7BA2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443,671</w:t>
      </w:r>
      <w:r w:rsidRPr="00ED7BA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 222,701 тыс. рублей республиканский бюджет, районный бюджет 220,97 тыс. рублей</w:t>
      </w:r>
      <w:r w:rsidRPr="00ED7BA2">
        <w:rPr>
          <w:sz w:val="26"/>
          <w:szCs w:val="26"/>
        </w:rPr>
        <w:t>;</w:t>
      </w:r>
    </w:p>
    <w:p w:rsidR="00C96E50" w:rsidRPr="00ED7BA2" w:rsidRDefault="00C96E50" w:rsidP="00C96E50">
      <w:pPr>
        <w:pStyle w:val="a3"/>
        <w:ind w:firstLine="708"/>
        <w:jc w:val="both"/>
        <w:rPr>
          <w:sz w:val="26"/>
          <w:szCs w:val="26"/>
        </w:rPr>
      </w:pPr>
      <w:r w:rsidRPr="00ED7BA2">
        <w:rPr>
          <w:sz w:val="26"/>
          <w:szCs w:val="26"/>
        </w:rPr>
        <w:t>2018 год – 9</w:t>
      </w:r>
      <w:r>
        <w:rPr>
          <w:sz w:val="26"/>
          <w:szCs w:val="26"/>
        </w:rPr>
        <w:t>520,06</w:t>
      </w:r>
      <w:r w:rsidRPr="00ED7BA2">
        <w:rPr>
          <w:sz w:val="26"/>
          <w:szCs w:val="26"/>
        </w:rPr>
        <w:t xml:space="preserve"> тыс. рублей, в том числе </w:t>
      </w:r>
      <w:r>
        <w:rPr>
          <w:sz w:val="26"/>
          <w:szCs w:val="26"/>
        </w:rPr>
        <w:t>9319,06</w:t>
      </w:r>
      <w:r w:rsidRPr="00ED7BA2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р</w:t>
      </w:r>
      <w:r w:rsidRPr="00ED7BA2">
        <w:rPr>
          <w:sz w:val="26"/>
          <w:szCs w:val="26"/>
        </w:rPr>
        <w:t>еспубликанск</w:t>
      </w:r>
      <w:r>
        <w:rPr>
          <w:sz w:val="26"/>
          <w:szCs w:val="26"/>
        </w:rPr>
        <w:t>ий</w:t>
      </w:r>
      <w:r w:rsidRPr="00ED7BA2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, 201,0 тыс. рублей районный бюджет;</w:t>
      </w:r>
    </w:p>
    <w:p w:rsidR="00C96E50" w:rsidRPr="00ED7BA2" w:rsidRDefault="00C96E50" w:rsidP="00C96E50">
      <w:pPr>
        <w:pStyle w:val="a3"/>
        <w:ind w:firstLine="708"/>
        <w:jc w:val="both"/>
        <w:rPr>
          <w:sz w:val="26"/>
          <w:szCs w:val="26"/>
        </w:rPr>
      </w:pPr>
      <w:r w:rsidRPr="00ED7BA2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587,32</w:t>
      </w:r>
      <w:r w:rsidRPr="00ED7BA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 350,62 тыс. рублей республиканский бюджет, 236,7 тыс. рублей районный бюджет</w:t>
      </w:r>
      <w:r w:rsidRPr="00ED7BA2">
        <w:rPr>
          <w:sz w:val="26"/>
          <w:szCs w:val="26"/>
        </w:rPr>
        <w:t>;</w:t>
      </w:r>
    </w:p>
    <w:p w:rsidR="00C96E50" w:rsidRPr="00ED7BA2" w:rsidRDefault="00C96E50" w:rsidP="00C96E5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1073,0</w:t>
      </w:r>
      <w:r w:rsidRPr="00ED7BA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 123,0 тыс. рублей республиканский бюджет, 950 тыс. рублей межбюджетные трансферты</w:t>
      </w:r>
      <w:r w:rsidRPr="00ED7BA2">
        <w:rPr>
          <w:sz w:val="26"/>
          <w:szCs w:val="26"/>
        </w:rPr>
        <w:t>;</w:t>
      </w:r>
    </w:p>
    <w:p w:rsidR="00C96E50" w:rsidRPr="00C96E50" w:rsidRDefault="00C96E50" w:rsidP="00C96E50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6E50">
        <w:rPr>
          <w:rFonts w:ascii="Times New Roman" w:hAnsi="Times New Roman" w:cs="Times New Roman"/>
          <w:sz w:val="26"/>
          <w:szCs w:val="26"/>
        </w:rPr>
        <w:t>2021 год – 500 тыс. рублей районный бюджет</w:t>
      </w:r>
      <w:proofErr w:type="gramStart"/>
      <w:r w:rsidRPr="00C96E5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274E0" w:rsidRDefault="00244E17" w:rsidP="00F274E0">
      <w:pPr>
        <w:pStyle w:val="a3"/>
        <w:ind w:left="-142" w:firstLine="709"/>
        <w:jc w:val="both"/>
      </w:pPr>
      <w:r>
        <w:rPr>
          <w:sz w:val="26"/>
          <w:szCs w:val="26"/>
        </w:rPr>
        <w:t>2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801247" w:rsidRDefault="00801247" w:rsidP="00F274E0">
      <w:pPr>
        <w:pStyle w:val="a5"/>
        <w:ind w:left="-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F274E0" w:rsidRDefault="00801247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C76ECC">
        <w:rPr>
          <w:sz w:val="26"/>
          <w:szCs w:val="26"/>
        </w:rPr>
        <w:t xml:space="preserve">  </w:t>
      </w:r>
      <w:r>
        <w:rPr>
          <w:sz w:val="26"/>
          <w:szCs w:val="26"/>
        </w:rPr>
        <w:t>Е.Ю.Костяков</w:t>
      </w:r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F274E0" w:rsidRDefault="00F274E0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</w:pPr>
    </w:p>
    <w:p w:rsidR="00EB7AB3" w:rsidRDefault="00EB7AB3" w:rsidP="00F274E0">
      <w:pPr>
        <w:pStyle w:val="a3"/>
        <w:ind w:firstLine="705"/>
        <w:jc w:val="both"/>
      </w:pPr>
    </w:p>
    <w:p w:rsidR="008172D3" w:rsidRDefault="008172D3" w:rsidP="00F274E0">
      <w:pPr>
        <w:pStyle w:val="a3"/>
        <w:ind w:firstLine="705"/>
        <w:jc w:val="both"/>
      </w:pPr>
    </w:p>
    <w:p w:rsidR="008172D3" w:rsidRDefault="008172D3" w:rsidP="00F274E0">
      <w:pPr>
        <w:pStyle w:val="a3"/>
        <w:ind w:firstLine="705"/>
        <w:jc w:val="both"/>
      </w:pPr>
    </w:p>
    <w:p w:rsidR="008172D3" w:rsidRDefault="008172D3" w:rsidP="00F274E0">
      <w:pPr>
        <w:pStyle w:val="a3"/>
        <w:ind w:firstLine="705"/>
        <w:jc w:val="both"/>
      </w:pPr>
    </w:p>
    <w:p w:rsidR="008172D3" w:rsidRDefault="008172D3" w:rsidP="00F274E0">
      <w:pPr>
        <w:pStyle w:val="a3"/>
        <w:ind w:firstLine="705"/>
        <w:jc w:val="both"/>
        <w:sectPr w:rsidR="008172D3" w:rsidSect="00EB7AB3">
          <w:type w:val="nextColumn"/>
          <w:pgSz w:w="11906" w:h="16838"/>
          <w:pgMar w:top="851" w:right="567" w:bottom="851" w:left="1985" w:header="0" w:footer="0" w:gutter="0"/>
          <w:cols w:space="720"/>
          <w:formProt w:val="0"/>
          <w:docGrid w:linePitch="360" w:charSpace="24576"/>
        </w:sectPr>
      </w:pPr>
    </w:p>
    <w:p w:rsidR="00EB7AB3" w:rsidRDefault="00EB7AB3" w:rsidP="00F274E0">
      <w:pPr>
        <w:pStyle w:val="a3"/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F274E0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Хакасия от</w:t>
      </w:r>
      <w:r w:rsidR="001E5A72">
        <w:t xml:space="preserve"> </w:t>
      </w:r>
      <w:r w:rsidR="000D62C0">
        <w:t>«25</w:t>
      </w:r>
      <w:r w:rsidR="00CB3096">
        <w:t>»</w:t>
      </w:r>
      <w:r w:rsidR="000D62C0">
        <w:t xml:space="preserve"> сентября</w:t>
      </w:r>
      <w:r w:rsidR="00CB3096">
        <w:t>20</w:t>
      </w:r>
      <w:r w:rsidR="000D62C0">
        <w:t>20</w:t>
      </w:r>
      <w:r w:rsidR="00CB3096">
        <w:t>г.</w:t>
      </w:r>
      <w:r>
        <w:t xml:space="preserve"> №</w:t>
      </w:r>
      <w:bookmarkStart w:id="0" w:name="_GoBack"/>
      <w:bookmarkEnd w:id="0"/>
      <w:r w:rsidR="000D62C0">
        <w:t>636-п</w:t>
      </w:r>
    </w:p>
    <w:p w:rsidR="00F274E0" w:rsidRDefault="00F274E0" w:rsidP="00C76ECC">
      <w:pPr>
        <w:pStyle w:val="a3"/>
        <w:jc w:val="both"/>
      </w:pPr>
    </w:p>
    <w:p w:rsidR="00EB7AB3" w:rsidRDefault="00EB7AB3" w:rsidP="00EB7AB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4. Перечень программных мероприятий</w:t>
      </w:r>
    </w:p>
    <w:p w:rsidR="00EB7AB3" w:rsidRDefault="00EB7AB3" w:rsidP="00EB7AB3">
      <w:pPr>
        <w:pStyle w:val="ConsPlusNormal"/>
        <w:widowControl/>
        <w:ind w:firstLine="0"/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2411"/>
        <w:gridCol w:w="567"/>
        <w:gridCol w:w="1262"/>
        <w:gridCol w:w="298"/>
        <w:gridCol w:w="1628"/>
        <w:gridCol w:w="1193"/>
        <w:gridCol w:w="155"/>
        <w:gridCol w:w="1065"/>
        <w:gridCol w:w="69"/>
        <w:gridCol w:w="1180"/>
        <w:gridCol w:w="1220"/>
        <w:gridCol w:w="1249"/>
        <w:gridCol w:w="2523"/>
      </w:tblGrid>
      <w:tr w:rsidR="00EB7AB3" w:rsidTr="00D97BF8">
        <w:trPr>
          <w:cantSplit/>
          <w:trHeight w:val="3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86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54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6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7AB3" w:rsidTr="00D97BF8">
        <w:trPr>
          <w:cantSplit/>
          <w:trHeight w:val="345"/>
        </w:trPr>
        <w:tc>
          <w:tcPr>
            <w:tcW w:w="155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9B1C86" w:rsidRDefault="00EB7AB3" w:rsidP="00D97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</w:t>
            </w:r>
            <w:r w:rsidRPr="003E2E95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количества населения, погибшего, травмированного и пострадавшего при чрезвычайных ситуациях, пожарах 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роисшествиях на водных объектах. Снижение количества пожаров»</w:t>
            </w: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комиссионных проверок в сельских и городских поселениях района эффективности принимаемых мер и выполнения требований федерального законодательства в сфере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государственной политики 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Аскизского района Республики Хакасия, ОПС-4 — филиал ГКУ РХ «Противопожарная служба» (по согласованию), ТОНДПР УНДПР ГУ МЧС России по Республике Хакасия (по согласованию), ТО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Хакасия в Аскизском районе</w:t>
            </w:r>
            <w:r w:rsidR="00C9324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B7AB3" w:rsidRDefault="00EB7AB3" w:rsidP="00D97BF8">
            <w:pPr>
              <w:pStyle w:val="ConsPlusNormal"/>
              <w:widowControl/>
              <w:ind w:firstLine="0"/>
            </w:pP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 при Администрации Аскизского района Республики Хакасия по вопросам 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Аскизского района Республики Хакасия </w:t>
            </w:r>
          </w:p>
        </w:tc>
      </w:tr>
      <w:tr w:rsidR="00EB7AB3" w:rsidTr="00D97BF8">
        <w:trPr>
          <w:cantSplit/>
          <w:trHeight w:val="3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ежегодная коррект</w:t>
            </w:r>
            <w:r w:rsidR="00661AD4">
              <w:rPr>
                <w:rFonts w:ascii="Times New Roman" w:hAnsi="Times New Roman" w:cs="Times New Roman"/>
                <w:sz w:val="24"/>
                <w:szCs w:val="24"/>
              </w:rPr>
              <w:t xml:space="preserve">ировка муниципальных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учений и тренировок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защиты населения и территорий Аскизского района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Республиканский бюджет, Федеральный бюджет, бюджеты сельских и городских поселений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учреждения и ведомства федеральных и республиканских органов исполнительной власти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</w:t>
            </w:r>
            <w:r w:rsidRPr="00860914">
              <w:rPr>
                <w:rFonts w:ascii="Times New Roman" w:hAnsi="Times New Roman"/>
                <w:sz w:val="24"/>
                <w:szCs w:val="24"/>
              </w:rPr>
              <w:t>а обеспечение первичных мер пожарной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68F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</w:t>
            </w:r>
            <w:r>
              <w:t xml:space="preserve"> </w:t>
            </w:r>
            <w:r w:rsidRPr="00FC623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 Аскизского района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распространение наглядной агитации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бюджет, бюджеты сельских и городских поселений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(районный бюджет)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134FA">
              <w:rPr>
                <w:rFonts w:ascii="Times New Roman" w:hAnsi="Times New Roman" w:cs="Times New Roman"/>
                <w:sz w:val="22"/>
                <w:szCs w:val="22"/>
              </w:rPr>
              <w:t>(районный бюджет)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АУ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руководителями учебных и дошкольных учреждений, учреждений культуры и здравоохранения по вопросам организации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обеспечения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ОПС №4 — филиал ГКУ РХ «Противопожарная служба» (по согласованию), МКУ «Управление образования администрации Аскизского района», МКУ «Управление культуры администрации Аскизского района», ГБУЗ РХ «Аскизская МБ» (по согласованию), АУ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из социально-значимых объектов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бюджет, 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№4 — филиал ГКУ РХ «Противопожарная служба» (по согласованию), МКУ «Управление образования администрации Аскизского района», ГБУЗ РХ «Аскизская МБ» (по согласованию), ГБПОУ РХ «ПУ-18»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стимулирование деятельности добровольных пожарных (проведение смотров-конкурсов, поощрение отличившихся при тушении пожаров)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(по согласованию), ОПС №4 — филиал ГКУ РХ «Противопожарная служба»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добровольных пожарных команд и других добровольных пожарных формирований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сельских и городских поселений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 Аскизского района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органов местного самоуправления и организаций Аскизского района в ГБОУ ДПО РХ «УМЦ по ГОЧС»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бакане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бюджет, бюджеты сельских и городских поселений, организации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 (по согласованию), организации района (по согласованию)</w:t>
            </w:r>
          </w:p>
        </w:tc>
      </w:tr>
      <w:tr w:rsidR="00EB7AB3" w:rsidTr="00D97BF8">
        <w:trPr>
          <w:cantSplit/>
          <w:trHeight w:val="425"/>
        </w:trPr>
        <w:tc>
          <w:tcPr>
            <w:tcW w:w="155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«</w:t>
            </w:r>
            <w:r w:rsidRPr="009B1C8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количества городских и сельских поселений Аскизского района с установленной системой оповещения. Повышение уровня оснащенности материально-техническими средствами Единой дежурно-диспетчерской службы муниципального образования Аскизский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Оснащение и иное обеспечение деятельности Единой дежурно-диспетчерской службы МО Аскизский район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</w:t>
            </w:r>
            <w:r>
              <w:t xml:space="preserve"> </w:t>
            </w:r>
            <w:proofErr w:type="spellStart"/>
            <w:proofErr w:type="gramStart"/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7A562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0531B6" w:rsidP="003F630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1167,131</w:t>
            </w:r>
            <w:r w:rsidR="00EB7AB3" w:rsidRPr="003A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 w:rsidRPr="00384FCD">
              <w:rPr>
                <w:rFonts w:ascii="Times New Roman" w:hAnsi="Times New Roman"/>
                <w:sz w:val="24"/>
                <w:szCs w:val="24"/>
              </w:rPr>
              <w:t>272,701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043C77" w:rsidP="00D97B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F6304">
              <w:rPr>
                <w:rFonts w:ascii="Times New Roman" w:hAnsi="Times New Roman"/>
                <w:sz w:val="24"/>
                <w:szCs w:val="24"/>
              </w:rPr>
              <w:t>3,81</w:t>
            </w:r>
            <w:r w:rsidR="00EB7AB3" w:rsidRPr="003A0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0531B6" w:rsidP="00D97B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7AB3" w:rsidRPr="00CE05AC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,62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CB3096" w:rsidRDefault="00CB3096" w:rsidP="00D9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9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CB3096" w:rsidRDefault="00CB3096" w:rsidP="00D9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AB3" w:rsidRPr="00CB3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ЕДДС МО Аскизский район с дежурно-диспетчерскими службами района и республики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3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ОПС №4 — филиал ГКУ РХ «Противопожарная служба» (по согласованию), ГБУЗ РХ «Аскизская МБ» (по согласованию), ОМВД России по Аскизскому району (по согласованию)</w:t>
            </w:r>
          </w:p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B3" w:rsidRDefault="00EB7AB3" w:rsidP="00D97BF8">
            <w:pPr>
              <w:pStyle w:val="ConsPlusNormal"/>
              <w:widowControl/>
              <w:ind w:firstLine="0"/>
            </w:pPr>
          </w:p>
        </w:tc>
      </w:tr>
      <w:tr w:rsidR="00EB7AB3" w:rsidTr="00D97BF8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1AD3">
              <w:rPr>
                <w:rFonts w:ascii="Times New Roman" w:hAnsi="Times New Roman"/>
                <w:sz w:val="24"/>
                <w:szCs w:val="24"/>
              </w:rPr>
              <w:t>величение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</w:t>
            </w:r>
            <w:r w:rsidRPr="00491AD3">
              <w:rPr>
                <w:rFonts w:ascii="Times New Roman" w:hAnsi="Times New Roman"/>
                <w:sz w:val="24"/>
                <w:szCs w:val="24"/>
              </w:rPr>
              <w:t xml:space="preserve"> с установленной системой оповещения</w:t>
            </w:r>
          </w:p>
        </w:tc>
        <w:tc>
          <w:tcPr>
            <w:tcW w:w="1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AD3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  <w:r w:rsidRPr="00491AD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3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AD3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 администрации сельских и городских поселений Аскизского района</w:t>
            </w:r>
          </w:p>
        </w:tc>
      </w:tr>
      <w:tr w:rsidR="00EB7AB3" w:rsidTr="00D97BF8">
        <w:trPr>
          <w:cantSplit/>
          <w:trHeight w:val="425"/>
        </w:trPr>
        <w:tc>
          <w:tcPr>
            <w:tcW w:w="155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«</w:t>
            </w:r>
            <w:r w:rsidRPr="00C5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отдельных пожарно-спасательных постов.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 w:rsidRPr="00C5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и территорий от чрезвычайных ситуаций,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пожарной безопасности и безопа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сности людей на водных объектах»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за использование плавательных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прохождении весенне-летнего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паводкоопасного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проведения аварийно-спасательных работ и неотложных аварийно-восстановительных работ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DD2357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3F6304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0531B6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CB3096" w:rsidP="00CB309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3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CB3096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A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Хакасия,</w:t>
            </w:r>
            <w:r>
              <w:t xml:space="preserve"> </w:t>
            </w:r>
            <w:r w:rsidRPr="00FC623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 Аскизского района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аварийно-спасательных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неотложных аварийно-восстановительных работ</w:t>
            </w:r>
          </w:p>
        </w:tc>
        <w:tc>
          <w:tcPr>
            <w:tcW w:w="18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бюджет,</w:t>
            </w:r>
          </w:p>
          <w:p w:rsidR="00EB7AB3" w:rsidRDefault="00C76ECC" w:rsidP="00D97BF8">
            <w:pPr>
              <w:pStyle w:val="ConsPlusNormal"/>
              <w:widowControl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B7AB3">
              <w:rPr>
                <w:rFonts w:ascii="Times New Roman" w:hAnsi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7AB3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="00EB7AB3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DD2357" w:rsidP="003F630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8341CF">
              <w:rPr>
                <w:rFonts w:ascii="Times New Roman" w:hAnsi="Times New Roman"/>
                <w:sz w:val="24"/>
                <w:szCs w:val="24"/>
              </w:rPr>
              <w:t>5,4</w:t>
            </w:r>
            <w:r w:rsidR="003F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155,77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6E214A" w:rsidP="003F630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F6304">
              <w:rPr>
                <w:rFonts w:ascii="Times New Roman" w:hAnsi="Times New Roman"/>
                <w:sz w:val="24"/>
                <w:szCs w:val="24"/>
              </w:rPr>
              <w:t>22,95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0531B6" w:rsidRDefault="008341CF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0531B6" w:rsidRPr="00053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0531B6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CB3096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B7A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  <w:r w:rsidR="00CD7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873">
              <w:t xml:space="preserve"> </w:t>
            </w:r>
            <w:r w:rsidR="00CD7873" w:rsidRPr="00CD787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 Аскизского района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населенных пунктов со сложными логистическими условиями (приобретение громкоговорящих автономных систем оповещения,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язи, мобильных генераторов, оборудование вертолетных площадок и пожарных водоемов)</w:t>
            </w:r>
          </w:p>
        </w:tc>
        <w:tc>
          <w:tcPr>
            <w:tcW w:w="182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бюджет,</w:t>
            </w:r>
            <w:r>
              <w:t xml:space="preserve"> </w:t>
            </w:r>
            <w:proofErr w:type="spellStart"/>
            <w:proofErr w:type="gramStart"/>
            <w:r w:rsidRPr="006E6B99">
              <w:rPr>
                <w:rFonts w:ascii="Times New Roman" w:hAnsi="Times New Roman"/>
                <w:sz w:val="24"/>
                <w:szCs w:val="24"/>
              </w:rPr>
              <w:t>республи</w:t>
            </w:r>
            <w:r w:rsidR="00C76ECC">
              <w:rPr>
                <w:rFonts w:ascii="Times New Roman" w:hAnsi="Times New Roman"/>
                <w:sz w:val="24"/>
                <w:szCs w:val="24"/>
              </w:rPr>
              <w:t>-</w:t>
            </w:r>
            <w:r w:rsidRPr="006E6B99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6E6B9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2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DD2357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AB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  <w:p w:rsidR="00EB7AB3" w:rsidRDefault="00EB7AB3" w:rsidP="00D97BF8">
            <w:pPr>
              <w:pStyle w:val="ConsPlusNormal"/>
              <w:widowControl/>
              <w:ind w:firstLine="0"/>
            </w:pP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 биолого-социального характера</w:t>
            </w:r>
          </w:p>
        </w:tc>
        <w:tc>
          <w:tcPr>
            <w:tcW w:w="182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043C77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043C77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4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7AB3" w:rsidRPr="007A5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7A5621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21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C623B"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сельского хозяйства администрации Аскизского района»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D1091">
              <w:rPr>
                <w:rFonts w:ascii="Times New Roman" w:hAnsi="Times New Roman"/>
                <w:sz w:val="24"/>
                <w:szCs w:val="24"/>
              </w:rPr>
              <w:t>ероприятия по развитию Корпуса сил добровольной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(отдельных пожарно-спасательных постов)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</w:t>
            </w:r>
            <w:r w:rsidR="00C76E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3F6304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3F6304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Аскизского района Республики Хакасия, администрации городских и сельских поселений Аскизского района 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860914" w:rsidRDefault="00EB7AB3" w:rsidP="00D97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914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пожарно-спасательных постов Корпуса сил добровольной пожарной охраны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0914">
              <w:rPr>
                <w:rFonts w:ascii="Times New Roman" w:hAnsi="Times New Roman"/>
                <w:sz w:val="24"/>
                <w:szCs w:val="24"/>
              </w:rPr>
              <w:t>Республи</w:t>
            </w:r>
            <w:r w:rsidR="00C76ECC">
              <w:rPr>
                <w:rFonts w:ascii="Times New Roman" w:hAnsi="Times New Roman"/>
                <w:sz w:val="24"/>
                <w:szCs w:val="24"/>
              </w:rPr>
              <w:t>-</w:t>
            </w:r>
            <w:r w:rsidRPr="00860914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proofErr w:type="gramEnd"/>
            <w:r w:rsidRPr="0086091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CD787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CD787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EB7AB3"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C7AC7" w:rsidRDefault="00EB7AB3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EB7AB3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914">
              <w:rPr>
                <w:rFonts w:ascii="Times New Roman" w:hAnsi="Times New Roman" w:cs="Times New Roman"/>
                <w:sz w:val="24"/>
                <w:szCs w:val="24"/>
              </w:rPr>
              <w:t>МКУ «Управление по градостроительной и жилищной политике администрации Аскизского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9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городских и сельских поселений Аскизского района</w:t>
            </w:r>
          </w:p>
        </w:tc>
      </w:tr>
      <w:tr w:rsidR="00EB7AB3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547349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547349" w:rsidP="00547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созданию, хранению, использованию</w:t>
            </w:r>
            <w:r w:rsidRPr="00547349">
              <w:rPr>
                <w:rFonts w:ascii="Times New Roman" w:hAnsi="Times New Roman"/>
                <w:sz w:val="24"/>
                <w:szCs w:val="24"/>
              </w:rPr>
              <w:t xml:space="preserve"> и восполнения резерва материальных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7349">
              <w:rPr>
                <w:rFonts w:ascii="Times New Roman" w:hAnsi="Times New Roman"/>
                <w:sz w:val="24"/>
                <w:szCs w:val="24"/>
              </w:rPr>
              <w:t>дминистрации Аскизского района Республики Хакасия для ликвидации чрезвычайных ситуаций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Default="00547349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3F6304" w:rsidP="008B4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547349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3F6304" w:rsidP="008B4A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547349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349" w:rsidRPr="00547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B3" w:rsidRPr="00547349" w:rsidRDefault="00547349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349"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  <w:r w:rsidR="003F6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6304">
              <w:t xml:space="preserve"> </w:t>
            </w:r>
            <w:r w:rsidR="003F6304" w:rsidRPr="003F630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и сельских поселений Аскизского района</w:t>
            </w:r>
          </w:p>
        </w:tc>
      </w:tr>
      <w:tr w:rsidR="00533FED" w:rsidTr="00C76ECC">
        <w:trPr>
          <w:cantSplit/>
          <w:trHeight w:val="425"/>
        </w:trPr>
        <w:tc>
          <w:tcPr>
            <w:tcW w:w="75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Default="00533FED" w:rsidP="00D97BF8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Default="00533FED" w:rsidP="00D97BF8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Default="00533FE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36626A" w:rsidP="00CB3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3096">
              <w:rPr>
                <w:rFonts w:ascii="Times New Roman" w:hAnsi="Times New Roman" w:cs="Times New Roman"/>
                <w:b/>
                <w:sz w:val="24"/>
                <w:szCs w:val="24"/>
              </w:rPr>
              <w:t>2124,051</w:t>
            </w:r>
            <w:r w:rsidR="00547349" w:rsidRPr="00547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533FE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443,67</w:t>
            </w:r>
            <w:r w:rsidRPr="00384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533FED" w:rsidP="000531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31B6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31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73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533FED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31B6">
              <w:rPr>
                <w:rFonts w:ascii="Times New Roman" w:hAnsi="Times New Roman" w:cs="Times New Roman"/>
                <w:b/>
                <w:sz w:val="24"/>
                <w:szCs w:val="24"/>
              </w:rPr>
              <w:t>87,32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8172D3" w:rsidP="00CB3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3096">
              <w:rPr>
                <w:rFonts w:ascii="Times New Roman" w:hAnsi="Times New Roman" w:cs="Times New Roman"/>
                <w:b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B30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CB3096" w:rsidP="00D97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33FED" w:rsidRPr="005C7A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ED" w:rsidRPr="005C7AC7" w:rsidRDefault="00533FED" w:rsidP="00D97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4E0" w:rsidRDefault="00F274E0" w:rsidP="000C1D23">
      <w:pPr>
        <w:pStyle w:val="ConsPlusNormal"/>
        <w:widowControl/>
        <w:ind w:firstLine="0"/>
        <w:sectPr w:rsidR="00F274E0" w:rsidSect="00C76ECC">
          <w:pgSz w:w="16838" w:h="11906" w:orient="landscape"/>
          <w:pgMar w:top="567" w:right="851" w:bottom="284" w:left="851" w:header="0" w:footer="0" w:gutter="0"/>
          <w:cols w:space="720"/>
          <w:formProt w:val="0"/>
          <w:docGrid w:linePitch="360" w:charSpace="24576"/>
        </w:sectPr>
      </w:pPr>
    </w:p>
    <w:p w:rsidR="00F274E0" w:rsidRDefault="00F274E0" w:rsidP="00E169A3">
      <w:pPr>
        <w:pStyle w:val="ConsPlusNormal"/>
        <w:widowControl/>
        <w:ind w:firstLine="0"/>
        <w:jc w:val="center"/>
      </w:pPr>
    </w:p>
    <w:sectPr w:rsidR="00F274E0" w:rsidSect="00E169A3">
      <w:pgSz w:w="16838" w:h="11906" w:orient="landscape"/>
      <w:pgMar w:top="709" w:right="851" w:bottom="567" w:left="85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274E0"/>
    <w:rsid w:val="00043C77"/>
    <w:rsid w:val="000531B6"/>
    <w:rsid w:val="000C1D23"/>
    <w:rsid w:val="000D62C0"/>
    <w:rsid w:val="001E5A72"/>
    <w:rsid w:val="00244E17"/>
    <w:rsid w:val="002651BE"/>
    <w:rsid w:val="002B6546"/>
    <w:rsid w:val="00307928"/>
    <w:rsid w:val="00362D7B"/>
    <w:rsid w:val="0036626A"/>
    <w:rsid w:val="00373422"/>
    <w:rsid w:val="003958DE"/>
    <w:rsid w:val="003D4375"/>
    <w:rsid w:val="003E03CA"/>
    <w:rsid w:val="003F6304"/>
    <w:rsid w:val="00405DDF"/>
    <w:rsid w:val="00424E15"/>
    <w:rsid w:val="0048738E"/>
    <w:rsid w:val="004C4489"/>
    <w:rsid w:val="004E168F"/>
    <w:rsid w:val="00533FED"/>
    <w:rsid w:val="00547349"/>
    <w:rsid w:val="00556AB1"/>
    <w:rsid w:val="005C1C60"/>
    <w:rsid w:val="005E20FE"/>
    <w:rsid w:val="00613068"/>
    <w:rsid w:val="00616C51"/>
    <w:rsid w:val="006543B1"/>
    <w:rsid w:val="00661AD4"/>
    <w:rsid w:val="006836F2"/>
    <w:rsid w:val="006D1091"/>
    <w:rsid w:val="006E214A"/>
    <w:rsid w:val="00713463"/>
    <w:rsid w:val="007721D7"/>
    <w:rsid w:val="007F58A0"/>
    <w:rsid w:val="00801247"/>
    <w:rsid w:val="008172D3"/>
    <w:rsid w:val="008341CF"/>
    <w:rsid w:val="008443A2"/>
    <w:rsid w:val="00860914"/>
    <w:rsid w:val="008954C5"/>
    <w:rsid w:val="008A648F"/>
    <w:rsid w:val="008B4A99"/>
    <w:rsid w:val="008F5ED5"/>
    <w:rsid w:val="00950AAA"/>
    <w:rsid w:val="009710E8"/>
    <w:rsid w:val="009D0481"/>
    <w:rsid w:val="009E3D98"/>
    <w:rsid w:val="00A11E07"/>
    <w:rsid w:val="00A1713D"/>
    <w:rsid w:val="00AB4592"/>
    <w:rsid w:val="00B21327"/>
    <w:rsid w:val="00BB2316"/>
    <w:rsid w:val="00BB270E"/>
    <w:rsid w:val="00BF5F5B"/>
    <w:rsid w:val="00C10864"/>
    <w:rsid w:val="00C177F4"/>
    <w:rsid w:val="00C41303"/>
    <w:rsid w:val="00C602C8"/>
    <w:rsid w:val="00C61D8A"/>
    <w:rsid w:val="00C64EB3"/>
    <w:rsid w:val="00C66D16"/>
    <w:rsid w:val="00C76ECC"/>
    <w:rsid w:val="00C93245"/>
    <w:rsid w:val="00C96E50"/>
    <w:rsid w:val="00CB3096"/>
    <w:rsid w:val="00CD7873"/>
    <w:rsid w:val="00CF1CDD"/>
    <w:rsid w:val="00D12806"/>
    <w:rsid w:val="00D23876"/>
    <w:rsid w:val="00D263C7"/>
    <w:rsid w:val="00D30690"/>
    <w:rsid w:val="00D97BF8"/>
    <w:rsid w:val="00DD2357"/>
    <w:rsid w:val="00DD777B"/>
    <w:rsid w:val="00DE3068"/>
    <w:rsid w:val="00E169A3"/>
    <w:rsid w:val="00E21A32"/>
    <w:rsid w:val="00E57AB9"/>
    <w:rsid w:val="00E90F29"/>
    <w:rsid w:val="00EA6E40"/>
    <w:rsid w:val="00EB1341"/>
    <w:rsid w:val="00EB7AB3"/>
    <w:rsid w:val="00ED7BA2"/>
    <w:rsid w:val="00F045C8"/>
    <w:rsid w:val="00F10239"/>
    <w:rsid w:val="00F274E0"/>
    <w:rsid w:val="00F9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58AC-7D41-4A69-97DD-D37C8293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liza308</cp:lastModifiedBy>
  <cp:revision>2</cp:revision>
  <cp:lastPrinted>2020-09-28T04:20:00Z</cp:lastPrinted>
  <dcterms:created xsi:type="dcterms:W3CDTF">2020-09-28T04:42:00Z</dcterms:created>
  <dcterms:modified xsi:type="dcterms:W3CDTF">2020-09-28T04:42:00Z</dcterms:modified>
</cp:coreProperties>
</file>