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4B9CC" w14:textId="77777777" w:rsidR="00FC00C3" w:rsidRPr="00FC00C3" w:rsidRDefault="00FC00C3" w:rsidP="00FC00C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00C3">
        <w:rPr>
          <w:rFonts w:ascii="Times New Roman" w:eastAsia="Times New Roman" w:hAnsi="Times New Roman" w:cs="Times New Roman"/>
          <w:color w:val="052635"/>
          <w:lang w:eastAsia="ru-RU"/>
        </w:rPr>
        <w:t>Приложение</w:t>
      </w:r>
    </w:p>
    <w:p w14:paraId="79D88C6A" w14:textId="77777777" w:rsidR="00FC00C3" w:rsidRPr="00FC00C3" w:rsidRDefault="00FC00C3" w:rsidP="00FC00C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00C3">
        <w:rPr>
          <w:rFonts w:ascii="Times New Roman" w:eastAsia="Times New Roman" w:hAnsi="Times New Roman" w:cs="Times New Roman"/>
          <w:color w:val="052635"/>
          <w:lang w:eastAsia="ru-RU"/>
        </w:rPr>
        <w:t>к Порядку проведения оценки</w:t>
      </w:r>
    </w:p>
    <w:p w14:paraId="038FBF63" w14:textId="77777777" w:rsidR="00FC00C3" w:rsidRPr="00FC00C3" w:rsidRDefault="00FC00C3" w:rsidP="00FC00C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00C3">
        <w:rPr>
          <w:rFonts w:ascii="Times New Roman" w:eastAsia="Times New Roman" w:hAnsi="Times New Roman" w:cs="Times New Roman"/>
          <w:color w:val="052635"/>
          <w:lang w:eastAsia="ru-RU"/>
        </w:rPr>
        <w:t>эффективности реализации</w:t>
      </w:r>
    </w:p>
    <w:p w14:paraId="3CADFCA0" w14:textId="77777777" w:rsidR="00FC00C3" w:rsidRPr="00FC00C3" w:rsidRDefault="00FC00C3" w:rsidP="00FC00C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00C3">
        <w:rPr>
          <w:rFonts w:ascii="Times New Roman" w:eastAsia="Times New Roman" w:hAnsi="Times New Roman" w:cs="Times New Roman"/>
          <w:color w:val="052635"/>
          <w:lang w:eastAsia="ru-RU"/>
        </w:rPr>
        <w:t>муниципальных программ</w:t>
      </w:r>
    </w:p>
    <w:p w14:paraId="79C160C9" w14:textId="77777777" w:rsidR="00FC00C3" w:rsidRPr="00FC00C3" w:rsidRDefault="00FC00C3" w:rsidP="00FC00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00C3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14:paraId="0AAAF6FC" w14:textId="77777777" w:rsidR="00FC00C3" w:rsidRPr="00FC00C3" w:rsidRDefault="00FC00C3" w:rsidP="00FC00C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00C3">
        <w:rPr>
          <w:rFonts w:ascii="Times New Roman" w:eastAsia="Times New Roman" w:hAnsi="Times New Roman" w:cs="Times New Roman"/>
          <w:color w:val="052635"/>
          <w:lang w:eastAsia="ru-RU"/>
        </w:rPr>
        <w:t>(Форма)</w:t>
      </w:r>
    </w:p>
    <w:p w14:paraId="5BD1CDAE" w14:textId="77777777" w:rsidR="00FC00C3" w:rsidRPr="00FC00C3" w:rsidRDefault="00FC00C3" w:rsidP="00FC00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00C3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14:paraId="1ACC6587" w14:textId="77777777" w:rsidR="00FC00C3" w:rsidRPr="00FC00C3" w:rsidRDefault="00FC00C3" w:rsidP="00FC00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ar734"/>
      <w:bookmarkEnd w:id="0"/>
      <w:r w:rsidRPr="00FC00C3">
        <w:rPr>
          <w:rFonts w:ascii="Times New Roman" w:eastAsia="Times New Roman" w:hAnsi="Times New Roman" w:cs="Times New Roman"/>
          <w:color w:val="052635"/>
          <w:lang w:eastAsia="ru-RU"/>
        </w:rPr>
        <w:t>ОТЧЕТ</w:t>
      </w:r>
    </w:p>
    <w:p w14:paraId="2E5FB34D" w14:textId="77777777" w:rsidR="00FC00C3" w:rsidRPr="00FC00C3" w:rsidRDefault="00FC00C3" w:rsidP="00FC00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00C3">
        <w:rPr>
          <w:rFonts w:ascii="Times New Roman" w:eastAsia="Times New Roman" w:hAnsi="Times New Roman" w:cs="Times New Roman"/>
          <w:color w:val="052635"/>
          <w:lang w:eastAsia="ru-RU"/>
        </w:rPr>
        <w:t>об оценке эффективности реализации муниципальной</w:t>
      </w:r>
    </w:p>
    <w:p w14:paraId="286E60D9" w14:textId="77777777" w:rsidR="00FC00C3" w:rsidRPr="00FC00C3" w:rsidRDefault="00FC00C3" w:rsidP="00FC00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00C3">
        <w:rPr>
          <w:rFonts w:ascii="Times New Roman" w:eastAsia="Times New Roman" w:hAnsi="Times New Roman" w:cs="Times New Roman"/>
          <w:color w:val="052635"/>
          <w:lang w:eastAsia="ru-RU"/>
        </w:rPr>
        <w:t>программы Аскизского района Республики Хакасия</w:t>
      </w:r>
    </w:p>
    <w:p w14:paraId="2D863070" w14:textId="77777777" w:rsidR="00FC00C3" w:rsidRPr="00FC00C3" w:rsidRDefault="00FC00C3" w:rsidP="00FC00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00C3">
        <w:rPr>
          <w:rFonts w:ascii="Times New Roman" w:eastAsia="Times New Roman" w:hAnsi="Times New Roman" w:cs="Times New Roman"/>
          <w:color w:val="052635"/>
          <w:lang w:eastAsia="ru-RU"/>
        </w:rPr>
        <w:t>за __________2017___________ год</w:t>
      </w:r>
    </w:p>
    <w:p w14:paraId="0FFCF6BB" w14:textId="77777777" w:rsidR="00FC00C3" w:rsidRPr="00FC00C3" w:rsidRDefault="00FC00C3" w:rsidP="00FC00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00C3">
        <w:rPr>
          <w:rFonts w:ascii="Times New Roman" w:eastAsia="Times New Roman" w:hAnsi="Times New Roman" w:cs="Times New Roman"/>
          <w:color w:val="052635"/>
          <w:lang w:eastAsia="ru-RU"/>
        </w:rPr>
        <w:t>_Муниципальная программа «Дети Аскизского района на 2017-2020 годы»_</w:t>
      </w:r>
    </w:p>
    <w:p w14:paraId="769226B1" w14:textId="77777777" w:rsidR="00FC00C3" w:rsidRPr="00FC00C3" w:rsidRDefault="00FC00C3" w:rsidP="00FC00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00C3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(наименование муниципальной программы Аскизского района</w:t>
      </w:r>
    </w:p>
    <w:p w14:paraId="5FE34E6F" w14:textId="77777777" w:rsidR="00FC00C3" w:rsidRPr="00FC00C3" w:rsidRDefault="00FC00C3" w:rsidP="00FC00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00C3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Республики Хакасия, годы ее реализации, исполнитель)</w:t>
      </w:r>
    </w:p>
    <w:tbl>
      <w:tblPr>
        <w:tblW w:w="963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1434"/>
        <w:gridCol w:w="2090"/>
        <w:gridCol w:w="1494"/>
        <w:gridCol w:w="997"/>
      </w:tblGrid>
      <w:tr w:rsidR="00FC00C3" w:rsidRPr="00FC00C3" w14:paraId="0FEFD226" w14:textId="77777777" w:rsidTr="00FC00C3">
        <w:trPr>
          <w:tblCellSpacing w:w="0" w:type="dxa"/>
        </w:trPr>
        <w:tc>
          <w:tcPr>
            <w:tcW w:w="3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4D529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1B261C2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Наименование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5D1D7A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Единица изменения</w:t>
            </w:r>
          </w:p>
        </w:tc>
        <w:tc>
          <w:tcPr>
            <w:tcW w:w="3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40AE88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Значение целевого показателя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46FBF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Оценка в баллах</w:t>
            </w:r>
          </w:p>
        </w:tc>
      </w:tr>
      <w:tr w:rsidR="00FC00C3" w:rsidRPr="00FC00C3" w14:paraId="3CC4814B" w14:textId="77777777" w:rsidTr="00FC00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5DB486" w14:textId="77777777" w:rsidR="00FC00C3" w:rsidRPr="00FC00C3" w:rsidRDefault="00FC00C3" w:rsidP="00FC00C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E365C6" w14:textId="77777777" w:rsidR="00FC00C3" w:rsidRPr="00FC00C3" w:rsidRDefault="00FC00C3" w:rsidP="00FC00C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C448C1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утверждено в муниципальной программе Аскизского района</w:t>
            </w:r>
          </w:p>
          <w:p w14:paraId="3E27D647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Республики Хакасия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54242F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достигнуто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FCD001" w14:textId="77777777" w:rsidR="00FC00C3" w:rsidRPr="00FC00C3" w:rsidRDefault="00FC00C3" w:rsidP="00FC00C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FC00C3" w:rsidRPr="00FC00C3" w14:paraId="0CAFD977" w14:textId="77777777" w:rsidTr="00FC00C3">
        <w:trPr>
          <w:tblCellSpacing w:w="0" w:type="dxa"/>
        </w:trPr>
        <w:tc>
          <w:tcPr>
            <w:tcW w:w="96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A0E64C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Муниципальная программа «Дети Аскизского района на 2017-2020 годы»</w:t>
            </w:r>
          </w:p>
        </w:tc>
      </w:tr>
      <w:tr w:rsidR="00FC00C3" w:rsidRPr="00FC00C3" w14:paraId="7D32B36E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365444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1: количество детей, оздоровленных в организациях отдыха и оздоровления детей за счет средств   муниципального  бюджета, за 4 года, составит не  менее 16 тыс. человек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4B8AB9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чел.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15A2C3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E11FE95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4405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60A1FA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FC00C3" w:rsidRPr="00FC00C3" w14:paraId="6B50B7B0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1A8B55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2: увеличение удельного веса детей, получивших социальную реабилитацию в специализированных учреждениях для несовершеннолетних, к общему числу детей, нуждающихся в социальной реабилитации, с 56% в 2016 году до 60% в 2020 году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6005D6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CCA0EE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46C186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A7AFD35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FC00C3" w:rsidRPr="00FC00C3" w14:paraId="0AA5D4BF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A3C830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lastRenderedPageBreak/>
              <w:t>Показатель 3: увеличение удельного веса детей, возвращенных в родную семью из учреждений социального обслуживания семьи и детей, с 74% в 2016  году до 78 % в 2020 году от числа детей, покинувших учреждения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43869F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90498B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6233C9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697B24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-1</w:t>
            </w:r>
          </w:p>
        </w:tc>
      </w:tr>
      <w:tr w:rsidR="00FC00C3" w:rsidRPr="00FC00C3" w14:paraId="5B33E02B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DF4D80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4: увеличение количества семей, воспитывающих детей-инвалидов, сопровождаемых службой участковых социальных работников, до 70% к  2020 году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ACDE20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5D2350F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C4A6C93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33FB12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FC00C3" w:rsidRPr="00FC00C3" w14:paraId="69B5D6C6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2BAA8F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5: увеличение количества детей, обеспеченных качественным обучением детей с особыми образовательными потребностями, в том числе с использованием дистанционных образовательных технологий, к 2020 году до 20 человек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3B2117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чел.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7153FC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AFC236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BA7F64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-1</w:t>
            </w:r>
          </w:p>
        </w:tc>
      </w:tr>
      <w:tr w:rsidR="00FC00C3" w:rsidRPr="00FC00C3" w14:paraId="68C666F4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FD53A6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6: увеличение количества детей с ограниченными возможностями, приобщившихся к культуре, творчеству и спорту с 20 % в 2016 году  на 5% ежегодно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7F12D2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A01E486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до 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A8A12E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3C138A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FC00C3" w:rsidRPr="00FC00C3" w14:paraId="430EDE1C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6885F8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7: повышение уровня социальной защищенности детей-инвалидов до 60 % к  2020 году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E84114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1568C5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до 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61127F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0F9688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FC00C3" w:rsidRPr="00FC00C3" w14:paraId="74C8DE4B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BB802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8: создание условий для социальной адаптации и реабилитации детей-инвалидов до 60 % к  2020 году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7EE46B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0D9F7C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до 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AC1DE1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0325AA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FC00C3" w:rsidRPr="00FC00C3" w14:paraId="3215D789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04E6E5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9: увеличение количества сирот, переданных на воспитание в семьи граждан, к 2020 году  до  99 %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1ABE94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0DF003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до 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BD5810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8E847C2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FC00C3" w:rsidRPr="00FC00C3" w14:paraId="3AD38193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FA787E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10: увеличение количества приемных семей к 2020 году до 8 %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ED2575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C2CF5F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до 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9A4F80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E888C2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FC00C3" w:rsidRPr="00FC00C3" w14:paraId="2668B45B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1EAB0F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11: сокращение числа возвратов детей из замещающих семей к 2020 году до 22 %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95434E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43CD8C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до 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312EE8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CE132DA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FC00C3" w:rsidRPr="00FC00C3" w14:paraId="38B77AD5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DBD4C3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12: уменьшение численности детей, оставшихся без попечения родителей  в результате лишения (ограничения) их родителей в родительских правах к 2016 году до 51 %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7DFE2E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8CED2B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до 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E738F3F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4B2AD9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FC00C3" w:rsidRPr="00FC00C3" w14:paraId="25BA6B0B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01977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lastRenderedPageBreak/>
              <w:t>Сводная оценка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0DCD23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838890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AD5C7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88087C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83,3%</w:t>
            </w:r>
          </w:p>
        </w:tc>
      </w:tr>
      <w:tr w:rsidR="00FC00C3" w:rsidRPr="00FC00C3" w14:paraId="29A2A0B2" w14:textId="77777777" w:rsidTr="00FC00C3">
        <w:trPr>
          <w:tblCellSpacing w:w="0" w:type="dxa"/>
        </w:trPr>
        <w:tc>
          <w:tcPr>
            <w:tcW w:w="96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95158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Подпрограмма «Организация отдыха и оздоровления детей в  Аскизском районе" на 2017 - 2020 годы</w:t>
            </w:r>
          </w:p>
        </w:tc>
      </w:tr>
      <w:tr w:rsidR="00FC00C3" w:rsidRPr="00FC00C3" w14:paraId="561E35E9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FB8CBA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1: количество детей, оздоровленных в организациях</w:t>
            </w:r>
          </w:p>
          <w:p w14:paraId="7352A105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отдыха и оздоровления детей за счет средств   муниципального  бюджета до 4000 детей ежегодно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F83AC5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чел.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4F37E72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469DF4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4405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265882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FC00C3" w:rsidRPr="00FC00C3" w14:paraId="392F6F2E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071ECF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Сводная оценка по подпрограмме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35CC03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E03648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F1B8E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2107A8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100%</w:t>
            </w:r>
          </w:p>
        </w:tc>
      </w:tr>
      <w:tr w:rsidR="00FC00C3" w:rsidRPr="00FC00C3" w14:paraId="19E73497" w14:textId="77777777" w:rsidTr="00FC00C3">
        <w:trPr>
          <w:tblCellSpacing w:w="0" w:type="dxa"/>
        </w:trPr>
        <w:tc>
          <w:tcPr>
            <w:tcW w:w="96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9058F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Подпрограмма «Профилактика семейного неблагополучия»  на 2017-2020 годы</w:t>
            </w:r>
          </w:p>
        </w:tc>
      </w:tr>
      <w:tr w:rsidR="00FC00C3" w:rsidRPr="00FC00C3" w14:paraId="40599317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D93F39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1: Увеличение удельного веса детей, получивших социальную реабилитацию в специализированных учреждениях для несовершеннолетних, к общему числу детей, нуждающихся в социальной реабилитации, с 56% в 2016 году до 60% в 2020 году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A5B5AA8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B1968D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до 57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E98FEA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42E50B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FC00C3" w:rsidRPr="00FC00C3" w14:paraId="5C432FD3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6CA6C2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2: Увеличение удельного веса детей, возвращенных в родную семью из учреждений социального обслуживания семьи и детей, с 74% в 2016  году до 78 % в 2020 году от числа детей, покинувших учреждения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E462C4E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1E7F48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до 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05C9EC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201145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FC00C3" w:rsidRPr="00FC00C3" w14:paraId="656214E9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8E8E7E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Сводная оценка по подпрограмме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FD2D46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BEA46F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B6ED2D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B58954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100%</w:t>
            </w:r>
          </w:p>
        </w:tc>
      </w:tr>
      <w:tr w:rsidR="00FC00C3" w:rsidRPr="00FC00C3" w14:paraId="022085AC" w14:textId="77777777" w:rsidTr="00FC00C3">
        <w:trPr>
          <w:tblCellSpacing w:w="0" w:type="dxa"/>
        </w:trPr>
        <w:tc>
          <w:tcPr>
            <w:tcW w:w="96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C90DBA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Подпрограмма «Дети – инвалиды в муниципальном образовании Аскизский район» на 2017- 2020 годы</w:t>
            </w:r>
          </w:p>
        </w:tc>
      </w:tr>
      <w:tr w:rsidR="00FC00C3" w:rsidRPr="00FC00C3" w14:paraId="5ED99A98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4B695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1:  увеличение количества семей, воспитывающих детей-инвалидов, сопровождаемых службой участковых социальных работников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CD3439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591AC4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64A38C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E3239B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FC00C3" w:rsidRPr="00FC00C3" w14:paraId="1D40A127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0C9648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2: увеличение количества детей с ограниченными возможностями, приобщившихся к культуре, творчеству и спорту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EE2990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чел.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BD583F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FEF480C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ABC210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FC00C3" w:rsidRPr="00FC00C3" w14:paraId="6FF7A33B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317A1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3: увеличение количества детей с ограниченными возможностями, приобщившихся к культуре, творчеству и спорту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5E59C1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A5E18F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CAF761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810DB5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FC00C3" w:rsidRPr="00FC00C3" w14:paraId="3C19F0CC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DFD68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Сводная оценка по подпрограмме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2F32B6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B91EE0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E2380A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8CA81A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100%</w:t>
            </w:r>
          </w:p>
        </w:tc>
      </w:tr>
      <w:tr w:rsidR="00FC00C3" w:rsidRPr="00FC00C3" w14:paraId="4F0DF17D" w14:textId="77777777" w:rsidTr="00FC00C3">
        <w:trPr>
          <w:tblCellSpacing w:w="0" w:type="dxa"/>
        </w:trPr>
        <w:tc>
          <w:tcPr>
            <w:tcW w:w="96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37859F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lastRenderedPageBreak/>
              <w:t>Подпрограмма "Дети – сироты муниципального образования Аскизский район» на 2017- 2020 годы</w:t>
            </w:r>
          </w:p>
        </w:tc>
      </w:tr>
      <w:tr w:rsidR="00FC00C3" w:rsidRPr="00FC00C3" w14:paraId="1DE0AA42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6223F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1:  увеличение количества сирот, переданных на воспитание в семьи граждан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18CC2EC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1EB120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7DE6D9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D0E04F2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FC00C3" w:rsidRPr="00FC00C3" w14:paraId="4907764E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F060A5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2:  увеличение количества приемных семей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B87C65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892275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FBAE69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B5EA5B3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FC00C3" w:rsidRPr="00FC00C3" w14:paraId="0F62613F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52639B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3:  сокращение числа возвратов детей из замещающих семей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C3FFE8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3D55DF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14501D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522500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FC00C3" w:rsidRPr="00FC00C3" w14:paraId="002A756E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39651C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4:  уменьшение численности детей, оставшихся без попечения родителей  в результате лишения (ограничения) их родителей в родительских правах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E8B7FD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AE7566E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EB748E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E34713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FC00C3" w:rsidRPr="00FC00C3" w14:paraId="0D168597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7A20C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Сводная оценка по подпрограмме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0A332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C16831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C6EE06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EA64E4C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100%</w:t>
            </w:r>
          </w:p>
        </w:tc>
      </w:tr>
      <w:tr w:rsidR="00FC00C3" w:rsidRPr="00FC00C3" w14:paraId="179501E7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0FAC60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Итоговая сводная оценка по муниципальной программе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4B365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2FF56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BA5153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CE90C8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83,3%</w:t>
            </w:r>
          </w:p>
        </w:tc>
      </w:tr>
      <w:tr w:rsidR="00FC00C3" w:rsidRPr="00FC00C3" w14:paraId="21231376" w14:textId="77777777" w:rsidTr="00FC00C3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76CC11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Оценка эффективности муниципальной программы по итоговой сводной оценке,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7F7726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0AD7E1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Выполнение программы имеет средний уровень эффективности</w:t>
            </w:r>
          </w:p>
          <w:p w14:paraId="16089BDF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507846" w14:textId="77777777" w:rsidR="00FC00C3" w:rsidRPr="00FC00C3" w:rsidRDefault="00FC00C3" w:rsidP="00FC00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00C3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83,3%</w:t>
            </w:r>
          </w:p>
        </w:tc>
      </w:tr>
    </w:tbl>
    <w:p w14:paraId="59AE5D46" w14:textId="77777777" w:rsidR="00FC00C3" w:rsidRPr="00FC00C3" w:rsidRDefault="00FC00C3" w:rsidP="00FC00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00C3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14:paraId="113D243E" w14:textId="77777777" w:rsidR="00FC00C3" w:rsidRPr="00FC00C3" w:rsidRDefault="00FC00C3" w:rsidP="00FC00C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00C3">
        <w:rPr>
          <w:rFonts w:ascii="Times New Roman" w:eastAsia="Times New Roman" w:hAnsi="Times New Roman" w:cs="Times New Roman"/>
          <w:color w:val="052635"/>
          <w:lang w:eastAsia="ru-RU"/>
        </w:rPr>
        <w:t>Подпись руководителя _____________________________</w:t>
      </w:r>
    </w:p>
    <w:p w14:paraId="71A421E2" w14:textId="77777777" w:rsidR="00FC00C3" w:rsidRPr="00FC00C3" w:rsidRDefault="00FC00C3" w:rsidP="00FC00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00C3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14:paraId="508A1A39" w14:textId="77777777" w:rsidR="001C36F4" w:rsidRPr="00FC00C3" w:rsidRDefault="001C36F4" w:rsidP="00FC00C3"/>
    <w:sectPr w:rsidR="001C36F4" w:rsidRPr="00FC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F4"/>
    <w:rsid w:val="001C36F4"/>
    <w:rsid w:val="001F7BE0"/>
    <w:rsid w:val="006459B0"/>
    <w:rsid w:val="009E403E"/>
    <w:rsid w:val="00FC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07059-5E59-4402-A86A-FC5CC6BC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E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E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4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2020-08-20T19:17:00Z</dcterms:created>
  <dcterms:modified xsi:type="dcterms:W3CDTF">2020-08-20T19:20:00Z</dcterms:modified>
</cp:coreProperties>
</file>