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DE" w:rsidRPr="007C12AB" w:rsidRDefault="00BD2AFF" w:rsidP="00DB31B2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BD2AFF"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50.4pt">
            <v:imagedata r:id="rId8" o:title=""/>
          </v:shape>
        </w:pict>
      </w:r>
    </w:p>
    <w:p w:rsidR="00ED5CDE" w:rsidRPr="007C12AB" w:rsidRDefault="00ED5CDE" w:rsidP="00DB31B2">
      <w:pPr>
        <w:pStyle w:val="ae"/>
        <w:rPr>
          <w:color w:val="0000FF"/>
          <w:sz w:val="44"/>
          <w:szCs w:val="44"/>
        </w:rPr>
      </w:pPr>
      <w:r w:rsidRPr="007C12AB">
        <w:rPr>
          <w:color w:val="0000FF"/>
          <w:sz w:val="44"/>
          <w:szCs w:val="44"/>
        </w:rPr>
        <w:t>Контрольно-ревизионная комиссия</w:t>
      </w:r>
    </w:p>
    <w:p w:rsidR="00ED5CDE" w:rsidRPr="007C12AB" w:rsidRDefault="00ED5CDE" w:rsidP="00DB31B2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7C12AB">
        <w:rPr>
          <w:b/>
          <w:color w:val="0000FF"/>
          <w:sz w:val="36"/>
          <w:szCs w:val="36"/>
        </w:rPr>
        <w:t xml:space="preserve"> Аскизского района Республики Хакасия</w:t>
      </w:r>
    </w:p>
    <w:p w:rsidR="00ED5CDE" w:rsidRPr="007C12AB" w:rsidRDefault="00BD2AFF" w:rsidP="00DB31B2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BD2AFF">
        <w:rPr>
          <w:noProof/>
        </w:rPr>
        <w:pict>
          <v:line id="_x0000_s1026" style="position:absolute;left:0;text-align:left;z-index:251657728" from="-9pt,14.3pt" to="476.7pt,14.3pt" strokecolor="#0070c0" strokeweight="4.5pt">
            <v:stroke linestyle="thickThin"/>
          </v:line>
        </w:pict>
      </w:r>
    </w:p>
    <w:tbl>
      <w:tblPr>
        <w:tblW w:w="0" w:type="auto"/>
        <w:tblLayout w:type="fixed"/>
        <w:tblLook w:val="00A0"/>
      </w:tblPr>
      <w:tblGrid>
        <w:gridCol w:w="9570"/>
      </w:tblGrid>
      <w:tr w:rsidR="00ED5CDE" w:rsidRPr="007C12AB" w:rsidTr="00B87073">
        <w:trPr>
          <w:cantSplit/>
        </w:trPr>
        <w:tc>
          <w:tcPr>
            <w:tcW w:w="9570" w:type="dxa"/>
          </w:tcPr>
          <w:p w:rsidR="00ED5CDE" w:rsidRPr="007C12AB" w:rsidRDefault="00ED5CDE" w:rsidP="00B87073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ED5CDE" w:rsidRPr="007C12AB" w:rsidRDefault="00ED5CDE" w:rsidP="00B87073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ED5CDE" w:rsidRPr="007C12AB" w:rsidRDefault="00ED5CDE" w:rsidP="00B87073">
            <w:pPr>
              <w:spacing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ED5CDE" w:rsidRPr="007C12AB" w:rsidRDefault="00EF2020" w:rsidP="00DB31B2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04 июл</w:t>
      </w:r>
      <w:r w:rsidR="00ED5CDE">
        <w:rPr>
          <w:rFonts w:ascii="Times New Roman" w:hAnsi="Times New Roman"/>
          <w:sz w:val="28"/>
          <w:szCs w:val="28"/>
        </w:rPr>
        <w:t>я</w:t>
      </w:r>
      <w:r w:rsidR="00B469D2">
        <w:rPr>
          <w:rFonts w:ascii="Times New Roman" w:hAnsi="Times New Roman"/>
          <w:sz w:val="28"/>
          <w:szCs w:val="28"/>
        </w:rPr>
        <w:t xml:space="preserve"> </w:t>
      </w:r>
      <w:r w:rsidR="00E67C24">
        <w:rPr>
          <w:rFonts w:ascii="Times New Roman" w:hAnsi="Times New Roman"/>
          <w:sz w:val="28"/>
          <w:szCs w:val="28"/>
        </w:rPr>
        <w:t>2022</w:t>
      </w:r>
      <w:r w:rsidR="00ED5CDE" w:rsidRPr="007C12AB">
        <w:rPr>
          <w:rFonts w:ascii="Times New Roman" w:hAnsi="Times New Roman"/>
          <w:sz w:val="28"/>
          <w:szCs w:val="28"/>
        </w:rPr>
        <w:t xml:space="preserve"> г.</w:t>
      </w:r>
    </w:p>
    <w:p w:rsidR="00ED5CDE" w:rsidRDefault="00ED5CDE" w:rsidP="00DB31B2">
      <w:pPr>
        <w:pStyle w:val="af0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(отчет)</w:t>
      </w:r>
    </w:p>
    <w:p w:rsidR="00ED5CDE" w:rsidRDefault="00ED5CDE" w:rsidP="00DB31B2">
      <w:pPr>
        <w:pStyle w:val="af0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внешней проверки отчета  об исполнении  бюджета  муниципального образования Кызласского</w:t>
      </w:r>
      <w:r w:rsidRPr="00463C4B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B469D2">
        <w:rPr>
          <w:rFonts w:ascii="Times New Roman" w:hAnsi="Times New Roman" w:cs="Times New Roman"/>
          <w:b/>
          <w:sz w:val="28"/>
          <w:szCs w:val="28"/>
        </w:rPr>
        <w:t xml:space="preserve"> за  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D5CDE" w:rsidRDefault="00ED5CDE" w:rsidP="00DB31B2"/>
    <w:p w:rsidR="00ED5CDE" w:rsidRPr="004C2C58" w:rsidRDefault="00ED5CDE" w:rsidP="00DB31B2">
      <w:pPr>
        <w:spacing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A60C7B">
        <w:rPr>
          <w:rFonts w:ascii="Times New Roman" w:hAnsi="Times New Roman"/>
          <w:b/>
          <w:sz w:val="28"/>
          <w:szCs w:val="28"/>
        </w:rPr>
        <w:t>Основание для проведения экспертизы</w:t>
      </w:r>
      <w:r w:rsidRPr="00A60C7B">
        <w:rPr>
          <w:rFonts w:ascii="Times New Roman" w:hAnsi="Times New Roman"/>
          <w:sz w:val="28"/>
          <w:szCs w:val="28"/>
        </w:rPr>
        <w:t xml:space="preserve"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Аскизского района от </w:t>
      </w:r>
      <w:r w:rsidRPr="00463C4B">
        <w:rPr>
          <w:rStyle w:val="14"/>
          <w:rFonts w:ascii="Times New Roman" w:hAnsi="Times New Roman"/>
          <w:szCs w:val="28"/>
        </w:rPr>
        <w:t>27.12.2012 года № 93-рс</w:t>
      </w:r>
      <w:r w:rsidRPr="00A60C7B">
        <w:rPr>
          <w:rFonts w:ascii="Times New Roman" w:hAnsi="Times New Roman"/>
          <w:sz w:val="28"/>
          <w:szCs w:val="28"/>
        </w:rPr>
        <w:t xml:space="preserve"> «О Контрольно-ревизионной комиссии Аскизского района Республики Хакасия», Решение Совета депутатов Аскизского района от 29.05.2008 г. № 124-рс «Об утверждении Положения «О бюджетном процессе и межбюджетных отношениях в муниципальном обра</w:t>
      </w:r>
      <w:r>
        <w:rPr>
          <w:rFonts w:ascii="Times New Roman" w:hAnsi="Times New Roman"/>
          <w:sz w:val="28"/>
          <w:szCs w:val="28"/>
        </w:rPr>
        <w:t>зовании Аскизский район», п. 3.5</w:t>
      </w:r>
      <w:r w:rsidRPr="00A60C7B">
        <w:rPr>
          <w:rFonts w:ascii="Times New Roman" w:hAnsi="Times New Roman"/>
          <w:sz w:val="28"/>
          <w:szCs w:val="28"/>
        </w:rPr>
        <w:t xml:space="preserve"> плана Контрольно-ревизионной комиссии Аскизского р</w:t>
      </w:r>
      <w:r w:rsidR="00E67C24">
        <w:rPr>
          <w:rFonts w:ascii="Times New Roman" w:hAnsi="Times New Roman"/>
          <w:sz w:val="28"/>
          <w:szCs w:val="28"/>
        </w:rPr>
        <w:t>айона Республики Хакасия на 2022</w:t>
      </w:r>
      <w:r w:rsidRPr="00A60C7B">
        <w:rPr>
          <w:rFonts w:ascii="Times New Roman" w:hAnsi="Times New Roman"/>
          <w:sz w:val="28"/>
          <w:szCs w:val="28"/>
        </w:rPr>
        <w:t>год, утвержденный прика</w:t>
      </w:r>
      <w:r>
        <w:rPr>
          <w:rFonts w:ascii="Times New Roman" w:hAnsi="Times New Roman"/>
          <w:sz w:val="28"/>
          <w:szCs w:val="28"/>
        </w:rPr>
        <w:t>зом Контрольно-ре</w:t>
      </w:r>
      <w:r w:rsidR="00E67C24">
        <w:rPr>
          <w:rFonts w:ascii="Times New Roman" w:hAnsi="Times New Roman"/>
          <w:sz w:val="28"/>
          <w:szCs w:val="28"/>
        </w:rPr>
        <w:t>визионной комиссии от 30.12.2021</w:t>
      </w:r>
      <w:r w:rsidRPr="00A60C7B">
        <w:rPr>
          <w:rFonts w:ascii="Times New Roman" w:hAnsi="Times New Roman"/>
          <w:sz w:val="28"/>
          <w:szCs w:val="28"/>
        </w:rPr>
        <w:t xml:space="preserve"> г.</w:t>
      </w:r>
      <w:r w:rsidR="00613CD6">
        <w:rPr>
          <w:rFonts w:ascii="Times New Roman" w:hAnsi="Times New Roman"/>
          <w:sz w:val="28"/>
          <w:szCs w:val="28"/>
        </w:rPr>
        <w:t xml:space="preserve"> №22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6"/>
          <w:szCs w:val="26"/>
        </w:rPr>
        <w:t>Соглашение</w:t>
      </w:r>
      <w:r w:rsidRPr="00463C4B">
        <w:rPr>
          <w:rFonts w:ascii="Times New Roman" w:hAnsi="Times New Roman"/>
          <w:sz w:val="26"/>
          <w:szCs w:val="26"/>
        </w:rPr>
        <w:t xml:space="preserve"> о передаче полномочий по осуществлению внешнего муниципального фи</w:t>
      </w:r>
      <w:r>
        <w:rPr>
          <w:rFonts w:ascii="Times New Roman" w:hAnsi="Times New Roman"/>
          <w:sz w:val="26"/>
          <w:szCs w:val="26"/>
        </w:rPr>
        <w:t>нансового контроля, утвержденное</w:t>
      </w:r>
      <w:r w:rsidRPr="00463C4B">
        <w:rPr>
          <w:rFonts w:ascii="Times New Roman" w:hAnsi="Times New Roman"/>
          <w:sz w:val="26"/>
          <w:szCs w:val="26"/>
        </w:rPr>
        <w:t xml:space="preserve">  постановлением Совета де</w:t>
      </w:r>
      <w:r>
        <w:rPr>
          <w:rFonts w:ascii="Times New Roman" w:hAnsi="Times New Roman"/>
          <w:sz w:val="26"/>
          <w:szCs w:val="26"/>
        </w:rPr>
        <w:t>путатов Аскизского района от  24 декабря 2015 года № 24</w:t>
      </w:r>
      <w:r w:rsidRPr="00463C4B">
        <w:rPr>
          <w:rFonts w:ascii="Times New Roman" w:hAnsi="Times New Roman"/>
          <w:sz w:val="26"/>
          <w:szCs w:val="26"/>
        </w:rPr>
        <w:t>, на основании данных годового отчет</w:t>
      </w:r>
      <w:r>
        <w:rPr>
          <w:rFonts w:ascii="Times New Roman" w:hAnsi="Times New Roman"/>
          <w:sz w:val="26"/>
          <w:szCs w:val="26"/>
        </w:rPr>
        <w:t xml:space="preserve">а об исполнении бюджета МО Кызласского </w:t>
      </w:r>
      <w:r w:rsidRPr="00463C4B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>а</w:t>
      </w:r>
      <w:r w:rsidRPr="00463C4B">
        <w:rPr>
          <w:rFonts w:ascii="Times New Roman" w:hAnsi="Times New Roman"/>
          <w:sz w:val="26"/>
          <w:szCs w:val="26"/>
        </w:rPr>
        <w:t>.</w:t>
      </w:r>
    </w:p>
    <w:p w:rsidR="00ED5CDE" w:rsidRPr="00A60C7B" w:rsidRDefault="00ED5CDE" w:rsidP="00DB31B2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Цель экспертизы</w:t>
      </w:r>
      <w:r>
        <w:rPr>
          <w:rFonts w:ascii="Times New Roman" w:hAnsi="Times New Roman"/>
          <w:sz w:val="28"/>
          <w:szCs w:val="28"/>
        </w:rPr>
        <w:t>: Контроль за исполнением</w:t>
      </w:r>
      <w:r w:rsidRPr="00A60C7B">
        <w:rPr>
          <w:rFonts w:ascii="Times New Roman" w:hAnsi="Times New Roman"/>
          <w:sz w:val="28"/>
          <w:szCs w:val="28"/>
        </w:rPr>
        <w:t xml:space="preserve"> бюджета муниципального образова</w:t>
      </w:r>
      <w:r>
        <w:rPr>
          <w:rFonts w:ascii="Times New Roman" w:hAnsi="Times New Roman"/>
          <w:sz w:val="28"/>
          <w:szCs w:val="28"/>
        </w:rPr>
        <w:t xml:space="preserve">ния </w:t>
      </w:r>
      <w:r>
        <w:rPr>
          <w:rFonts w:ascii="Times New Roman" w:hAnsi="Times New Roman"/>
          <w:sz w:val="26"/>
          <w:szCs w:val="26"/>
        </w:rPr>
        <w:t xml:space="preserve">Кызласского </w:t>
      </w:r>
      <w:r w:rsidRPr="00463C4B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 xml:space="preserve">а </w:t>
      </w:r>
      <w:r w:rsidR="00E67C24">
        <w:rPr>
          <w:rFonts w:ascii="Times New Roman" w:hAnsi="Times New Roman"/>
          <w:sz w:val="28"/>
          <w:szCs w:val="28"/>
        </w:rPr>
        <w:t xml:space="preserve"> за 2021</w:t>
      </w:r>
      <w:r w:rsidRPr="00A60C7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</w:t>
      </w:r>
      <w:r w:rsidRPr="00A60C7B">
        <w:rPr>
          <w:rFonts w:ascii="Times New Roman" w:hAnsi="Times New Roman"/>
          <w:sz w:val="28"/>
          <w:szCs w:val="28"/>
        </w:rPr>
        <w:t>.</w:t>
      </w:r>
    </w:p>
    <w:p w:rsidR="00ED5CDE" w:rsidRDefault="00ED5CDE" w:rsidP="006F15EB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Предмет экспертизы</w:t>
      </w:r>
      <w:r w:rsidRPr="00A60C7B">
        <w:rPr>
          <w:rFonts w:ascii="Times New Roman" w:hAnsi="Times New Roman"/>
          <w:sz w:val="28"/>
          <w:szCs w:val="28"/>
        </w:rPr>
        <w:t xml:space="preserve">: Отчет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6"/>
          <w:szCs w:val="26"/>
        </w:rPr>
        <w:t xml:space="preserve">Кызласского </w:t>
      </w:r>
      <w:r w:rsidRPr="00463C4B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8"/>
          <w:szCs w:val="28"/>
        </w:rPr>
        <w:t xml:space="preserve"> «О</w:t>
      </w:r>
      <w:r w:rsidRPr="00A60C7B">
        <w:rPr>
          <w:rFonts w:ascii="Times New Roman" w:hAnsi="Times New Roman"/>
          <w:sz w:val="28"/>
          <w:szCs w:val="28"/>
        </w:rPr>
        <w:t xml:space="preserve">б исполнении  бюджета муниципального образования </w:t>
      </w:r>
      <w:r w:rsidR="00E67C24">
        <w:rPr>
          <w:rFonts w:ascii="Times New Roman" w:hAnsi="Times New Roman"/>
          <w:sz w:val="26"/>
          <w:szCs w:val="26"/>
        </w:rPr>
        <w:t>Кызласский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463C4B">
        <w:rPr>
          <w:rFonts w:ascii="Times New Roman" w:hAnsi="Times New Roman"/>
          <w:sz w:val="26"/>
          <w:szCs w:val="26"/>
        </w:rPr>
        <w:t xml:space="preserve"> сельсовет</w:t>
      </w:r>
      <w:r w:rsidR="00E67C24">
        <w:rPr>
          <w:rFonts w:ascii="Times New Roman" w:hAnsi="Times New Roman"/>
          <w:sz w:val="26"/>
          <w:szCs w:val="26"/>
        </w:rPr>
        <w:t xml:space="preserve"> </w:t>
      </w:r>
      <w:r w:rsidR="00E67C24">
        <w:rPr>
          <w:rFonts w:ascii="Times New Roman" w:hAnsi="Times New Roman"/>
          <w:sz w:val="28"/>
          <w:szCs w:val="28"/>
        </w:rPr>
        <w:t>за 2021</w:t>
      </w:r>
      <w:r>
        <w:rPr>
          <w:rFonts w:ascii="Times New Roman" w:hAnsi="Times New Roman"/>
          <w:sz w:val="28"/>
          <w:szCs w:val="28"/>
        </w:rPr>
        <w:t xml:space="preserve"> год»</w:t>
      </w:r>
      <w:r w:rsidRPr="00A60C7B">
        <w:rPr>
          <w:rFonts w:ascii="Times New Roman" w:hAnsi="Times New Roman"/>
          <w:sz w:val="28"/>
          <w:szCs w:val="28"/>
        </w:rPr>
        <w:t xml:space="preserve">. </w:t>
      </w:r>
    </w:p>
    <w:p w:rsidR="00210377" w:rsidRDefault="00ED5CDE" w:rsidP="00210377">
      <w:pPr>
        <w:spacing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проверки годового отчета об</w:t>
      </w:r>
      <w:r w:rsidR="00E67C24">
        <w:rPr>
          <w:rFonts w:ascii="Times New Roman" w:hAnsi="Times New Roman"/>
          <w:sz w:val="28"/>
          <w:szCs w:val="28"/>
        </w:rPr>
        <w:t xml:space="preserve"> </w:t>
      </w:r>
      <w:r w:rsidRPr="00A60C7B">
        <w:rPr>
          <w:rFonts w:ascii="Times New Roman" w:hAnsi="Times New Roman"/>
          <w:sz w:val="28"/>
          <w:szCs w:val="28"/>
        </w:rPr>
        <w:t xml:space="preserve">исполнении  бюджета муниципального образования </w:t>
      </w:r>
      <w:r w:rsidR="00E67C24">
        <w:rPr>
          <w:rFonts w:ascii="Times New Roman" w:hAnsi="Times New Roman"/>
          <w:sz w:val="26"/>
          <w:szCs w:val="26"/>
        </w:rPr>
        <w:t>Кызласский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463C4B">
        <w:rPr>
          <w:rFonts w:ascii="Times New Roman" w:hAnsi="Times New Roman"/>
          <w:sz w:val="26"/>
          <w:szCs w:val="26"/>
        </w:rPr>
        <w:t xml:space="preserve"> сельсовет</w:t>
      </w:r>
      <w:r w:rsidR="00E67C24">
        <w:rPr>
          <w:rFonts w:ascii="Times New Roman" w:hAnsi="Times New Roman"/>
          <w:sz w:val="26"/>
          <w:szCs w:val="26"/>
        </w:rPr>
        <w:t xml:space="preserve"> </w:t>
      </w:r>
      <w:r w:rsidR="00E67C24">
        <w:rPr>
          <w:rFonts w:ascii="Times New Roman" w:hAnsi="Times New Roman"/>
          <w:sz w:val="28"/>
          <w:szCs w:val="28"/>
        </w:rPr>
        <w:t>за 2021</w:t>
      </w:r>
      <w:r>
        <w:rPr>
          <w:rFonts w:ascii="Times New Roman" w:hAnsi="Times New Roman"/>
          <w:sz w:val="28"/>
          <w:szCs w:val="28"/>
        </w:rPr>
        <w:t xml:space="preserve"> год</w:t>
      </w:r>
      <w:r w:rsidRPr="0023368C">
        <w:rPr>
          <w:rFonts w:ascii="Times New Roman" w:hAnsi="Times New Roman"/>
          <w:sz w:val="28"/>
          <w:szCs w:val="28"/>
        </w:rPr>
        <w:t xml:space="preserve">  Контрольно-ревизионной комиссии Аскизского района </w:t>
      </w:r>
      <w:r w:rsidRPr="00320597">
        <w:rPr>
          <w:rFonts w:ascii="Times New Roman" w:hAnsi="Times New Roman"/>
          <w:b/>
          <w:sz w:val="28"/>
          <w:szCs w:val="28"/>
        </w:rPr>
        <w:t>сформулированы</w:t>
      </w:r>
      <w:r>
        <w:rPr>
          <w:rFonts w:ascii="Times New Roman" w:hAnsi="Times New Roman"/>
          <w:b/>
          <w:sz w:val="28"/>
          <w:szCs w:val="28"/>
        </w:rPr>
        <w:t xml:space="preserve"> следующие выводы и предложения.</w:t>
      </w:r>
    </w:p>
    <w:p w:rsidR="00ED5CDE" w:rsidRDefault="00ED5CDE" w:rsidP="00210377">
      <w:pPr>
        <w:spacing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Выводы</w:t>
      </w:r>
    </w:p>
    <w:p w:rsidR="00440CBD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1.Отчет  об исполнении бюджета муниципального образования Кызласск</w:t>
      </w:r>
      <w:r>
        <w:rPr>
          <w:rFonts w:ascii="Times New Roman" w:hAnsi="Times New Roman"/>
          <w:sz w:val="26"/>
          <w:szCs w:val="26"/>
        </w:rPr>
        <w:t xml:space="preserve">ий сельсовет за 2021 год представлен Администрацией </w:t>
      </w:r>
      <w:r w:rsidRPr="00A20608">
        <w:rPr>
          <w:rFonts w:ascii="Times New Roman" w:hAnsi="Times New Roman"/>
          <w:sz w:val="26"/>
          <w:szCs w:val="26"/>
        </w:rPr>
        <w:t xml:space="preserve">Кызласского сельсовета в Контрольно-ревизионную комиссию Аскизского района </w:t>
      </w:r>
      <w:r>
        <w:rPr>
          <w:rFonts w:ascii="Times New Roman" w:hAnsi="Times New Roman"/>
          <w:sz w:val="26"/>
          <w:szCs w:val="26"/>
        </w:rPr>
        <w:t xml:space="preserve">своевременно. 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2.Решением Совета депутатов муници</w:t>
      </w:r>
      <w:r>
        <w:rPr>
          <w:rFonts w:ascii="Times New Roman" w:hAnsi="Times New Roman"/>
          <w:sz w:val="26"/>
          <w:szCs w:val="26"/>
        </w:rPr>
        <w:t>пального образования Кызласский</w:t>
      </w:r>
      <w:r w:rsidRPr="00A20608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>ельсовет от 24.12.2020 года №17</w:t>
      </w:r>
      <w:r w:rsidRPr="00A20608">
        <w:rPr>
          <w:rFonts w:ascii="Times New Roman" w:hAnsi="Times New Roman"/>
          <w:sz w:val="26"/>
          <w:szCs w:val="26"/>
        </w:rPr>
        <w:t xml:space="preserve">  «О бюджете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Кызласский сельсовет  на 2021</w:t>
      </w:r>
      <w:r w:rsidRPr="00A20608">
        <w:rPr>
          <w:rFonts w:ascii="Times New Roman" w:hAnsi="Times New Roman"/>
          <w:sz w:val="26"/>
          <w:szCs w:val="26"/>
        </w:rPr>
        <w:t xml:space="preserve"> год»</w:t>
      </w:r>
      <w:r>
        <w:rPr>
          <w:rFonts w:ascii="Times New Roman" w:hAnsi="Times New Roman"/>
          <w:sz w:val="26"/>
          <w:szCs w:val="26"/>
        </w:rPr>
        <w:t xml:space="preserve"> (ред. от 24.12.2021г.) </w:t>
      </w:r>
      <w:r w:rsidRPr="00A20608">
        <w:rPr>
          <w:rFonts w:ascii="Times New Roman" w:hAnsi="Times New Roman"/>
          <w:sz w:val="26"/>
          <w:szCs w:val="26"/>
        </w:rPr>
        <w:t xml:space="preserve"> утверждены основные характеристики  </w:t>
      </w:r>
      <w:r>
        <w:rPr>
          <w:rFonts w:ascii="Times New Roman" w:hAnsi="Times New Roman"/>
          <w:sz w:val="26"/>
          <w:szCs w:val="26"/>
        </w:rPr>
        <w:t xml:space="preserve">местного </w:t>
      </w:r>
      <w:r w:rsidRPr="00A20608">
        <w:rPr>
          <w:rFonts w:ascii="Times New Roman" w:hAnsi="Times New Roman"/>
          <w:sz w:val="26"/>
          <w:szCs w:val="26"/>
        </w:rPr>
        <w:t>бюджета</w:t>
      </w:r>
      <w:r>
        <w:rPr>
          <w:rFonts w:ascii="Times New Roman" w:hAnsi="Times New Roman"/>
          <w:sz w:val="26"/>
          <w:szCs w:val="26"/>
        </w:rPr>
        <w:t xml:space="preserve">  по доходам в сумме </w:t>
      </w:r>
      <w:r w:rsidRPr="00A206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21280,4 </w:t>
      </w:r>
      <w:r w:rsidRPr="00A20608">
        <w:rPr>
          <w:rFonts w:ascii="Times New Roman" w:hAnsi="Times New Roman"/>
          <w:sz w:val="26"/>
          <w:szCs w:val="26"/>
        </w:rPr>
        <w:t>тыс. рубл</w:t>
      </w:r>
      <w:r>
        <w:rPr>
          <w:rFonts w:ascii="Times New Roman" w:hAnsi="Times New Roman"/>
          <w:sz w:val="26"/>
          <w:szCs w:val="26"/>
        </w:rPr>
        <w:t>ей, по расходам  в сумме 21958,6 тыс. рублей, дефицит бюджета 678,2 тыс. рублей.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 3.В процессе исполнения </w:t>
      </w:r>
      <w:r>
        <w:rPr>
          <w:rFonts w:ascii="Times New Roman" w:hAnsi="Times New Roman"/>
          <w:sz w:val="26"/>
          <w:szCs w:val="26"/>
        </w:rPr>
        <w:t>местного</w:t>
      </w:r>
      <w:r w:rsidRPr="00A206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2021</w:t>
      </w:r>
      <w:r w:rsidRPr="00A20608">
        <w:rPr>
          <w:rFonts w:ascii="Times New Roman" w:hAnsi="Times New Roman"/>
          <w:sz w:val="26"/>
          <w:szCs w:val="26"/>
        </w:rPr>
        <w:t xml:space="preserve"> году в решение </w:t>
      </w:r>
      <w:r>
        <w:rPr>
          <w:rFonts w:ascii="Times New Roman" w:hAnsi="Times New Roman"/>
          <w:sz w:val="26"/>
          <w:szCs w:val="26"/>
        </w:rPr>
        <w:t>о бюджете на 2021 год 4</w:t>
      </w:r>
      <w:r w:rsidRPr="00A20608">
        <w:rPr>
          <w:rFonts w:ascii="Times New Roman" w:hAnsi="Times New Roman"/>
          <w:sz w:val="26"/>
          <w:szCs w:val="26"/>
        </w:rPr>
        <w:t xml:space="preserve"> раз</w:t>
      </w:r>
      <w:r>
        <w:rPr>
          <w:rFonts w:ascii="Times New Roman" w:hAnsi="Times New Roman"/>
          <w:sz w:val="26"/>
          <w:szCs w:val="26"/>
        </w:rPr>
        <w:t>а</w:t>
      </w:r>
      <w:r w:rsidRPr="00A20608">
        <w:rPr>
          <w:rFonts w:ascii="Times New Roman" w:hAnsi="Times New Roman"/>
          <w:sz w:val="26"/>
          <w:szCs w:val="26"/>
        </w:rPr>
        <w:t xml:space="preserve">  в</w:t>
      </w:r>
      <w:r>
        <w:rPr>
          <w:rFonts w:ascii="Times New Roman" w:hAnsi="Times New Roman"/>
          <w:sz w:val="26"/>
          <w:szCs w:val="26"/>
        </w:rPr>
        <w:t>носились изменения.</w:t>
      </w:r>
    </w:p>
    <w:p w:rsidR="00440CBD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 4.</w:t>
      </w:r>
      <w:r w:rsidRPr="00A502C5">
        <w:rPr>
          <w:rFonts w:ascii="Times New Roman" w:hAnsi="Times New Roman"/>
          <w:sz w:val="26"/>
          <w:szCs w:val="26"/>
        </w:rPr>
        <w:t xml:space="preserve">По отчету Администрации муниципального образования Кызласский сельсовет, доходы местного бюджета за 2021 год составили 21115,5 тыс. рублей, что на 164,9 тыс. рублей, или на 0,8% ниже объема доходов, утвержденных решением о бюджете на 2021 год  от 24.12.2021 года №48. </w:t>
      </w:r>
    </w:p>
    <w:p w:rsidR="00440CBD" w:rsidRPr="00A502C5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Расходы  </w:t>
      </w:r>
      <w:r>
        <w:rPr>
          <w:rFonts w:ascii="Times New Roman" w:hAnsi="Times New Roman"/>
          <w:sz w:val="26"/>
          <w:szCs w:val="26"/>
        </w:rPr>
        <w:t xml:space="preserve">местного </w:t>
      </w:r>
      <w:r w:rsidRPr="00A20608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>составили  20296,8 тыс. рублей, что на 1661,8 тыс. рублей, или на 7,6</w:t>
      </w:r>
      <w:r w:rsidRPr="00A20608">
        <w:rPr>
          <w:rFonts w:ascii="Times New Roman" w:hAnsi="Times New Roman"/>
          <w:sz w:val="26"/>
          <w:szCs w:val="26"/>
        </w:rPr>
        <w:t xml:space="preserve">% ниже объема расходов, </w:t>
      </w:r>
      <w:r w:rsidRPr="00A502C5">
        <w:rPr>
          <w:rFonts w:ascii="Times New Roman" w:hAnsi="Times New Roman"/>
          <w:sz w:val="26"/>
          <w:szCs w:val="26"/>
        </w:rPr>
        <w:t xml:space="preserve">утвержденных решением о бюджете на 2021 год  от 24.12.2021 года №48. 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Превышение доходов над  рас</w:t>
      </w:r>
      <w:r w:rsidRPr="00A20608">
        <w:rPr>
          <w:rFonts w:ascii="Times New Roman" w:hAnsi="Times New Roman"/>
          <w:sz w:val="26"/>
          <w:szCs w:val="26"/>
        </w:rPr>
        <w:t xml:space="preserve">ходами бюджета </w:t>
      </w:r>
      <w:r>
        <w:rPr>
          <w:rFonts w:ascii="Times New Roman" w:hAnsi="Times New Roman"/>
          <w:sz w:val="26"/>
          <w:szCs w:val="26"/>
        </w:rPr>
        <w:t>составило  818,7</w:t>
      </w:r>
      <w:r w:rsidRPr="00A20608">
        <w:rPr>
          <w:rFonts w:ascii="Times New Roman" w:hAnsi="Times New Roman"/>
          <w:sz w:val="26"/>
          <w:szCs w:val="26"/>
        </w:rPr>
        <w:t xml:space="preserve"> тыс. рублей. 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A20608">
        <w:rPr>
          <w:rFonts w:ascii="Times New Roman" w:hAnsi="Times New Roman"/>
          <w:sz w:val="26"/>
          <w:szCs w:val="26"/>
        </w:rPr>
        <w:t>.</w:t>
      </w:r>
      <w:r w:rsidRPr="000D0192">
        <w:rPr>
          <w:rFonts w:ascii="Times New Roman" w:hAnsi="Times New Roman"/>
          <w:sz w:val="26"/>
          <w:szCs w:val="26"/>
        </w:rPr>
        <w:t xml:space="preserve"> </w:t>
      </w:r>
      <w:r w:rsidRPr="00A20608">
        <w:rPr>
          <w:rFonts w:ascii="Times New Roman" w:hAnsi="Times New Roman"/>
          <w:sz w:val="26"/>
          <w:szCs w:val="26"/>
        </w:rPr>
        <w:t>В отчете об исполнении бюджета муници</w:t>
      </w:r>
      <w:r>
        <w:rPr>
          <w:rFonts w:ascii="Times New Roman" w:hAnsi="Times New Roman"/>
          <w:sz w:val="26"/>
          <w:szCs w:val="26"/>
        </w:rPr>
        <w:t>пального образования Кызласский сельсовет в целом за 2021</w:t>
      </w:r>
      <w:r w:rsidRPr="00A20608">
        <w:rPr>
          <w:rFonts w:ascii="Times New Roman" w:hAnsi="Times New Roman"/>
          <w:sz w:val="26"/>
          <w:szCs w:val="26"/>
        </w:rPr>
        <w:t xml:space="preserve"> год уточненные годовые назначения по доходам увеличены  на сум</w:t>
      </w:r>
      <w:r>
        <w:rPr>
          <w:rFonts w:ascii="Times New Roman" w:hAnsi="Times New Roman"/>
          <w:sz w:val="26"/>
          <w:szCs w:val="26"/>
        </w:rPr>
        <w:t>му  6642,2 тыс. рублей, или на 45,8</w:t>
      </w:r>
      <w:r w:rsidRPr="00A20608">
        <w:rPr>
          <w:rFonts w:ascii="Times New Roman" w:hAnsi="Times New Roman"/>
          <w:sz w:val="26"/>
          <w:szCs w:val="26"/>
        </w:rPr>
        <w:t>%.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 w:rsidRPr="00A20608">
        <w:rPr>
          <w:rFonts w:ascii="Times New Roman" w:hAnsi="Times New Roman"/>
          <w:sz w:val="26"/>
          <w:szCs w:val="26"/>
        </w:rPr>
        <w:t xml:space="preserve">Налоговые </w:t>
      </w:r>
      <w:r>
        <w:rPr>
          <w:rFonts w:ascii="Times New Roman" w:hAnsi="Times New Roman"/>
          <w:sz w:val="26"/>
          <w:szCs w:val="26"/>
        </w:rPr>
        <w:t>доходы составили  в сумме 2862,9 тыс. рублей или на 58,2</w:t>
      </w:r>
      <w:r w:rsidRPr="00A20608">
        <w:rPr>
          <w:rFonts w:ascii="Times New Roman" w:hAnsi="Times New Roman"/>
          <w:sz w:val="26"/>
          <w:szCs w:val="26"/>
        </w:rPr>
        <w:t xml:space="preserve"> тыс. рублей  и</w:t>
      </w:r>
      <w:r>
        <w:rPr>
          <w:rFonts w:ascii="Times New Roman" w:hAnsi="Times New Roman"/>
          <w:sz w:val="26"/>
          <w:szCs w:val="26"/>
        </w:rPr>
        <w:t>ли на  0,2%  ниже плана 2021 года (план 2921,1 тыс. рублей) и на 467,0 тыс. рублей поступило ниже, чем в предыдущем году (14,0%).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5.2.</w:t>
      </w:r>
      <w:r w:rsidRPr="00A20608">
        <w:rPr>
          <w:rFonts w:ascii="Times New Roman" w:hAnsi="Times New Roman"/>
          <w:sz w:val="26"/>
          <w:szCs w:val="26"/>
        </w:rPr>
        <w:t>Неналоговые</w:t>
      </w:r>
      <w:r>
        <w:rPr>
          <w:rFonts w:ascii="Times New Roman" w:hAnsi="Times New Roman"/>
          <w:sz w:val="26"/>
          <w:szCs w:val="26"/>
        </w:rPr>
        <w:t xml:space="preserve"> доходы составили  в сумме 944,7 тыс. рублей, или на 95,4</w:t>
      </w:r>
      <w:r w:rsidRPr="00A20608">
        <w:rPr>
          <w:rFonts w:ascii="Times New Roman" w:hAnsi="Times New Roman"/>
          <w:sz w:val="26"/>
          <w:szCs w:val="26"/>
        </w:rPr>
        <w:t xml:space="preserve"> тыс. рублей и</w:t>
      </w:r>
      <w:r>
        <w:rPr>
          <w:rFonts w:ascii="Times New Roman" w:hAnsi="Times New Roman"/>
          <w:sz w:val="26"/>
          <w:szCs w:val="26"/>
        </w:rPr>
        <w:t>ли на 9,2%  ниже  утвержденного  плана  на 2021 год</w:t>
      </w:r>
      <w:r w:rsidRPr="00A206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на 254,8 тыс. рублей поступило выше, чем в предыдущем году (36,9%).</w:t>
      </w:r>
    </w:p>
    <w:p w:rsidR="00440CBD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</w:t>
      </w:r>
      <w:r w:rsidRPr="00A20608">
        <w:rPr>
          <w:rFonts w:ascii="Times New Roman" w:hAnsi="Times New Roman"/>
          <w:sz w:val="26"/>
          <w:szCs w:val="26"/>
        </w:rPr>
        <w:t>Безвозмездные поступл</w:t>
      </w:r>
      <w:r>
        <w:rPr>
          <w:rFonts w:ascii="Times New Roman" w:hAnsi="Times New Roman"/>
          <w:sz w:val="26"/>
          <w:szCs w:val="26"/>
        </w:rPr>
        <w:t>ения  исполнены  в сумме 17307,9</w:t>
      </w:r>
      <w:r w:rsidRPr="00A20608">
        <w:rPr>
          <w:rFonts w:ascii="Times New Roman" w:hAnsi="Times New Roman"/>
          <w:sz w:val="26"/>
          <w:szCs w:val="26"/>
        </w:rPr>
        <w:t xml:space="preserve"> тыс. рублей, </w:t>
      </w:r>
      <w:r>
        <w:rPr>
          <w:rFonts w:ascii="Times New Roman" w:hAnsi="Times New Roman"/>
          <w:sz w:val="26"/>
          <w:szCs w:val="26"/>
        </w:rPr>
        <w:t>при плане 17319,2 тыс. рублей или на 99,9%.</w:t>
      </w:r>
    </w:p>
    <w:p w:rsidR="00440CBD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</w:t>
      </w:r>
      <w:r w:rsidRPr="006D638B">
        <w:rPr>
          <w:rFonts w:ascii="Times New Roman" w:hAnsi="Times New Roman"/>
          <w:sz w:val="26"/>
          <w:szCs w:val="26"/>
        </w:rPr>
        <w:t xml:space="preserve"> </w:t>
      </w:r>
      <w:r w:rsidRPr="00A20608">
        <w:rPr>
          <w:rFonts w:ascii="Times New Roman" w:hAnsi="Times New Roman"/>
          <w:sz w:val="26"/>
          <w:szCs w:val="26"/>
        </w:rPr>
        <w:t xml:space="preserve">Решением Совета депутатов </w:t>
      </w:r>
      <w:r>
        <w:rPr>
          <w:rFonts w:ascii="Times New Roman" w:hAnsi="Times New Roman"/>
          <w:sz w:val="26"/>
          <w:szCs w:val="26"/>
        </w:rPr>
        <w:t>от 24 декабря 2020 года №17</w:t>
      </w:r>
      <w:r w:rsidRPr="00A20608">
        <w:rPr>
          <w:rFonts w:ascii="Times New Roman" w:hAnsi="Times New Roman"/>
          <w:sz w:val="26"/>
          <w:szCs w:val="26"/>
        </w:rPr>
        <w:t xml:space="preserve"> «О бюджете муници</w:t>
      </w:r>
      <w:r>
        <w:rPr>
          <w:rFonts w:ascii="Times New Roman" w:hAnsi="Times New Roman"/>
          <w:sz w:val="26"/>
          <w:szCs w:val="26"/>
        </w:rPr>
        <w:t>пального образования Кызласский сельсовет на 2021</w:t>
      </w:r>
      <w:r w:rsidRPr="00A20608">
        <w:rPr>
          <w:rFonts w:ascii="Times New Roman" w:hAnsi="Times New Roman"/>
          <w:sz w:val="26"/>
          <w:szCs w:val="26"/>
        </w:rPr>
        <w:t xml:space="preserve"> год» первонач</w:t>
      </w:r>
      <w:r>
        <w:rPr>
          <w:rFonts w:ascii="Times New Roman" w:hAnsi="Times New Roman"/>
          <w:sz w:val="26"/>
          <w:szCs w:val="26"/>
        </w:rPr>
        <w:t xml:space="preserve">ально утверждены расходы  в сумме 14638,2 </w:t>
      </w:r>
      <w:r w:rsidRPr="00A20608">
        <w:rPr>
          <w:rFonts w:ascii="Times New Roman" w:hAnsi="Times New Roman"/>
          <w:sz w:val="26"/>
          <w:szCs w:val="26"/>
        </w:rPr>
        <w:t xml:space="preserve">тыс. рублей. В </w:t>
      </w:r>
      <w:r>
        <w:rPr>
          <w:rFonts w:ascii="Times New Roman" w:hAnsi="Times New Roman"/>
          <w:sz w:val="26"/>
          <w:szCs w:val="26"/>
        </w:rPr>
        <w:t>2021</w:t>
      </w:r>
      <w:r w:rsidRPr="00A20608">
        <w:rPr>
          <w:rFonts w:ascii="Times New Roman" w:hAnsi="Times New Roman"/>
          <w:sz w:val="26"/>
          <w:szCs w:val="26"/>
        </w:rPr>
        <w:t xml:space="preserve"> году в расходную часть </w:t>
      </w:r>
      <w:r>
        <w:rPr>
          <w:rFonts w:ascii="Times New Roman" w:hAnsi="Times New Roman"/>
          <w:sz w:val="26"/>
          <w:szCs w:val="26"/>
        </w:rPr>
        <w:t xml:space="preserve"> местного </w:t>
      </w:r>
      <w:r w:rsidRPr="00A20608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>4</w:t>
      </w:r>
      <w:r w:rsidRPr="00A20608">
        <w:rPr>
          <w:rFonts w:ascii="Times New Roman" w:hAnsi="Times New Roman"/>
          <w:sz w:val="26"/>
          <w:szCs w:val="26"/>
        </w:rPr>
        <w:t xml:space="preserve"> раз</w:t>
      </w:r>
      <w:r>
        <w:rPr>
          <w:rFonts w:ascii="Times New Roman" w:hAnsi="Times New Roman"/>
          <w:sz w:val="26"/>
          <w:szCs w:val="26"/>
        </w:rPr>
        <w:t>а</w:t>
      </w:r>
      <w:r w:rsidRPr="00A20608">
        <w:rPr>
          <w:rFonts w:ascii="Times New Roman" w:hAnsi="Times New Roman"/>
          <w:sz w:val="26"/>
          <w:szCs w:val="26"/>
        </w:rPr>
        <w:t xml:space="preserve"> вносились изменения в сторону </w:t>
      </w:r>
      <w:r>
        <w:rPr>
          <w:rFonts w:ascii="Times New Roman" w:hAnsi="Times New Roman"/>
          <w:sz w:val="26"/>
          <w:szCs w:val="26"/>
        </w:rPr>
        <w:t>увеличения на общую сумму 7320,4</w:t>
      </w:r>
      <w:r w:rsidRPr="00A20608">
        <w:rPr>
          <w:rFonts w:ascii="Times New Roman" w:hAnsi="Times New Roman"/>
          <w:sz w:val="26"/>
          <w:szCs w:val="26"/>
        </w:rPr>
        <w:t xml:space="preserve"> тыс. рублей. В результате </w:t>
      </w:r>
      <w:r>
        <w:rPr>
          <w:rFonts w:ascii="Times New Roman" w:hAnsi="Times New Roman"/>
          <w:sz w:val="26"/>
          <w:szCs w:val="26"/>
        </w:rPr>
        <w:t xml:space="preserve">внесения </w:t>
      </w:r>
      <w:r w:rsidRPr="00A20608">
        <w:rPr>
          <w:rFonts w:ascii="Times New Roman" w:hAnsi="Times New Roman"/>
          <w:sz w:val="26"/>
          <w:szCs w:val="26"/>
        </w:rPr>
        <w:t xml:space="preserve">изменений в решение о бюджете   расходы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lastRenderedPageBreak/>
        <w:t xml:space="preserve">местного </w:t>
      </w:r>
      <w:r w:rsidRPr="00A20608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>на 2021 год утверждены в сумме 21958,6</w:t>
      </w:r>
      <w:r w:rsidRPr="00A20608">
        <w:rPr>
          <w:rFonts w:ascii="Times New Roman" w:hAnsi="Times New Roman"/>
          <w:sz w:val="26"/>
          <w:szCs w:val="26"/>
        </w:rPr>
        <w:t xml:space="preserve"> тыс. ру</w:t>
      </w:r>
      <w:r>
        <w:rPr>
          <w:rFonts w:ascii="Times New Roman" w:hAnsi="Times New Roman"/>
          <w:sz w:val="26"/>
          <w:szCs w:val="26"/>
        </w:rPr>
        <w:t>блей, исполнены в сумме 20296,8 тыс. рублей, что на 1661,8</w:t>
      </w:r>
      <w:r w:rsidRPr="00A20608">
        <w:rPr>
          <w:rFonts w:ascii="Times New Roman" w:hAnsi="Times New Roman"/>
          <w:sz w:val="26"/>
          <w:szCs w:val="26"/>
        </w:rPr>
        <w:t xml:space="preserve"> тыс. рублей меньше уточненного объема расходов и </w:t>
      </w:r>
      <w:r>
        <w:rPr>
          <w:rFonts w:ascii="Times New Roman" w:hAnsi="Times New Roman"/>
          <w:sz w:val="26"/>
          <w:szCs w:val="26"/>
        </w:rPr>
        <w:t xml:space="preserve"> 92,4% от плана.</w:t>
      </w:r>
    </w:p>
    <w:p w:rsidR="00440CBD" w:rsidRPr="00A20608" w:rsidRDefault="00440CBD" w:rsidP="00440CBD">
      <w:pPr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 по расходам в 2021</w:t>
      </w:r>
      <w:r w:rsidRPr="00A20608">
        <w:rPr>
          <w:rFonts w:ascii="Times New Roman" w:hAnsi="Times New Roman"/>
          <w:sz w:val="26"/>
          <w:szCs w:val="26"/>
        </w:rPr>
        <w:t xml:space="preserve"> году  по сравнению с первонач</w:t>
      </w:r>
      <w:r>
        <w:rPr>
          <w:rFonts w:ascii="Times New Roman" w:hAnsi="Times New Roman"/>
          <w:sz w:val="26"/>
          <w:szCs w:val="26"/>
        </w:rPr>
        <w:t>альным планом увеличен на 7320,4</w:t>
      </w:r>
      <w:r w:rsidRPr="00A20608">
        <w:rPr>
          <w:rFonts w:ascii="Times New Roman" w:hAnsi="Times New Roman"/>
          <w:sz w:val="26"/>
          <w:szCs w:val="26"/>
        </w:rPr>
        <w:t xml:space="preserve"> тыс. рублей, </w:t>
      </w:r>
      <w:r w:rsidRPr="007D760D">
        <w:rPr>
          <w:rFonts w:ascii="Times New Roman" w:hAnsi="Times New Roman"/>
          <w:b/>
          <w:sz w:val="26"/>
          <w:szCs w:val="26"/>
        </w:rPr>
        <w:t>увеличение расходов</w:t>
      </w:r>
      <w:r w:rsidRPr="00A20608">
        <w:rPr>
          <w:rFonts w:ascii="Times New Roman" w:hAnsi="Times New Roman"/>
          <w:sz w:val="26"/>
          <w:szCs w:val="26"/>
        </w:rPr>
        <w:t xml:space="preserve"> произошло по 7 разделам из 8, в том числе: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-«Общего</w:t>
      </w:r>
      <w:r>
        <w:rPr>
          <w:rFonts w:ascii="Times New Roman" w:hAnsi="Times New Roman"/>
          <w:sz w:val="26"/>
          <w:szCs w:val="26"/>
        </w:rPr>
        <w:t xml:space="preserve">сударственные вопросы» - на </w:t>
      </w:r>
      <w:r w:rsidRPr="00A206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2394,5 </w:t>
      </w:r>
      <w:r w:rsidRPr="00A20608">
        <w:rPr>
          <w:rFonts w:ascii="Times New Roman" w:hAnsi="Times New Roman"/>
          <w:sz w:val="26"/>
          <w:szCs w:val="26"/>
        </w:rPr>
        <w:t>тыс. рублей;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-«Национальная оборона» - на 5,7 </w:t>
      </w:r>
      <w:r w:rsidRPr="00A20608">
        <w:rPr>
          <w:rFonts w:ascii="Times New Roman" w:hAnsi="Times New Roman"/>
          <w:sz w:val="26"/>
          <w:szCs w:val="26"/>
        </w:rPr>
        <w:t>тыс. рублей;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-«На</w:t>
      </w:r>
      <w:r>
        <w:rPr>
          <w:rFonts w:ascii="Times New Roman" w:hAnsi="Times New Roman"/>
          <w:sz w:val="26"/>
          <w:szCs w:val="26"/>
        </w:rPr>
        <w:t>циональная экономика» - на 2491,6</w:t>
      </w:r>
      <w:r w:rsidRPr="00A20608">
        <w:rPr>
          <w:rFonts w:ascii="Times New Roman" w:hAnsi="Times New Roman"/>
          <w:sz w:val="26"/>
          <w:szCs w:val="26"/>
        </w:rPr>
        <w:t xml:space="preserve"> тыс. рублей;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-«О</w:t>
      </w:r>
      <w:r>
        <w:rPr>
          <w:rFonts w:ascii="Times New Roman" w:hAnsi="Times New Roman"/>
          <w:sz w:val="26"/>
          <w:szCs w:val="26"/>
        </w:rPr>
        <w:t>храна окружающей среды» - на</w:t>
      </w:r>
      <w:r w:rsidRPr="00A20608">
        <w:rPr>
          <w:rFonts w:ascii="Times New Roman" w:hAnsi="Times New Roman"/>
          <w:sz w:val="26"/>
          <w:szCs w:val="26"/>
        </w:rPr>
        <w:t xml:space="preserve"> 7,0 тыс. рублей;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-«Жилищно-коммуналь</w:t>
      </w:r>
      <w:r>
        <w:rPr>
          <w:rFonts w:ascii="Times New Roman" w:hAnsi="Times New Roman"/>
          <w:sz w:val="26"/>
          <w:szCs w:val="26"/>
        </w:rPr>
        <w:t xml:space="preserve">ное хозяйство» - на 1069,2 </w:t>
      </w:r>
      <w:r w:rsidRPr="00A20608">
        <w:rPr>
          <w:rFonts w:ascii="Times New Roman" w:hAnsi="Times New Roman"/>
          <w:sz w:val="26"/>
          <w:szCs w:val="26"/>
        </w:rPr>
        <w:t>тыс. рублей;</w:t>
      </w:r>
    </w:p>
    <w:p w:rsidR="00440CBD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-«Культура и кинематография» </w:t>
      </w:r>
      <w:r>
        <w:rPr>
          <w:rFonts w:ascii="Times New Roman" w:hAnsi="Times New Roman"/>
          <w:sz w:val="26"/>
          <w:szCs w:val="26"/>
        </w:rPr>
        <w:t>- на 1126,5</w:t>
      </w:r>
      <w:r w:rsidRPr="00A20608">
        <w:rPr>
          <w:rFonts w:ascii="Times New Roman" w:hAnsi="Times New Roman"/>
          <w:sz w:val="26"/>
          <w:szCs w:val="26"/>
        </w:rPr>
        <w:t xml:space="preserve">  тыс. рублей;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-«</w:t>
      </w:r>
      <w:r>
        <w:rPr>
          <w:rFonts w:ascii="Times New Roman" w:hAnsi="Times New Roman"/>
          <w:sz w:val="26"/>
          <w:szCs w:val="26"/>
        </w:rPr>
        <w:t>Социальная политика» - на 101,0</w:t>
      </w:r>
      <w:r w:rsidRPr="00A20608">
        <w:rPr>
          <w:rFonts w:ascii="Times New Roman" w:hAnsi="Times New Roman"/>
          <w:sz w:val="26"/>
          <w:szCs w:val="26"/>
        </w:rPr>
        <w:t xml:space="preserve">  тыс.  рублей.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-«Физическая культура и спорт» </w:t>
      </w:r>
      <w:r>
        <w:rPr>
          <w:rFonts w:ascii="Times New Roman" w:hAnsi="Times New Roman"/>
          <w:sz w:val="26"/>
          <w:szCs w:val="26"/>
        </w:rPr>
        <w:t>- на 6,7</w:t>
      </w:r>
      <w:r w:rsidRPr="00A20608">
        <w:rPr>
          <w:rFonts w:ascii="Times New Roman" w:hAnsi="Times New Roman"/>
          <w:sz w:val="26"/>
          <w:szCs w:val="26"/>
        </w:rPr>
        <w:t xml:space="preserve"> тыс. рублей.</w:t>
      </w:r>
    </w:p>
    <w:p w:rsidR="00440CBD" w:rsidRPr="00A20608" w:rsidRDefault="00440CBD" w:rsidP="00440CBD">
      <w:pPr>
        <w:spacing w:after="0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-межбюджетные трансферты общего характера бюджетам бюджетной системы Российской Федерации» - на 131,9 тыс. рублей;</w:t>
      </w:r>
    </w:p>
    <w:p w:rsidR="00440CBD" w:rsidRPr="00CD2F72" w:rsidRDefault="00440CBD" w:rsidP="00440CBD">
      <w:pPr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2F72">
        <w:rPr>
          <w:rFonts w:ascii="Times New Roman" w:hAnsi="Times New Roman"/>
          <w:b/>
          <w:sz w:val="26"/>
          <w:szCs w:val="26"/>
        </w:rPr>
        <w:t>уменьшены:</w:t>
      </w:r>
    </w:p>
    <w:p w:rsidR="00440CBD" w:rsidRPr="00A20608" w:rsidRDefault="00440CBD" w:rsidP="00440CBD">
      <w:pPr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 xml:space="preserve">-«Национальная безопасность и правоохранительная деятельность» </w:t>
      </w:r>
      <w:r>
        <w:rPr>
          <w:rFonts w:ascii="Times New Roman" w:hAnsi="Times New Roman"/>
          <w:sz w:val="26"/>
          <w:szCs w:val="26"/>
        </w:rPr>
        <w:t>- на 13,6 тыс. рублей.</w:t>
      </w:r>
    </w:p>
    <w:p w:rsidR="00440CBD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6.1.</w:t>
      </w:r>
      <w:r w:rsidRPr="006D638B">
        <w:rPr>
          <w:rFonts w:ascii="Times New Roman" w:hAnsi="Times New Roman"/>
          <w:sz w:val="26"/>
          <w:szCs w:val="26"/>
        </w:rPr>
        <w:t xml:space="preserve"> </w:t>
      </w:r>
      <w:r w:rsidRPr="008E2B3E">
        <w:rPr>
          <w:rFonts w:ascii="Times New Roman" w:hAnsi="Times New Roman"/>
          <w:sz w:val="26"/>
          <w:szCs w:val="26"/>
        </w:rPr>
        <w:t>В структуре разделов классифика</w:t>
      </w:r>
      <w:r>
        <w:rPr>
          <w:rFonts w:ascii="Times New Roman" w:hAnsi="Times New Roman"/>
          <w:sz w:val="26"/>
          <w:szCs w:val="26"/>
        </w:rPr>
        <w:t>ции расходов бюджета (приложения</w:t>
      </w:r>
      <w:r w:rsidRPr="008E2B3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№</w:t>
      </w:r>
      <w:r w:rsidRPr="008E2B3E">
        <w:rPr>
          <w:rFonts w:ascii="Times New Roman" w:hAnsi="Times New Roman"/>
          <w:sz w:val="26"/>
          <w:szCs w:val="26"/>
        </w:rPr>
        <w:t>№5</w:t>
      </w:r>
      <w:r>
        <w:rPr>
          <w:rFonts w:ascii="Times New Roman" w:hAnsi="Times New Roman"/>
          <w:sz w:val="26"/>
          <w:szCs w:val="26"/>
        </w:rPr>
        <w:t>,6</w:t>
      </w:r>
      <w:r w:rsidRPr="008E2B3E">
        <w:rPr>
          <w:rFonts w:ascii="Times New Roman" w:hAnsi="Times New Roman"/>
          <w:sz w:val="26"/>
          <w:szCs w:val="26"/>
        </w:rPr>
        <w:t xml:space="preserve"> к заключ</w:t>
      </w:r>
      <w:r>
        <w:rPr>
          <w:rFonts w:ascii="Times New Roman" w:hAnsi="Times New Roman"/>
          <w:sz w:val="26"/>
          <w:szCs w:val="26"/>
        </w:rPr>
        <w:t xml:space="preserve">ению) </w:t>
      </w:r>
      <w:r w:rsidRPr="000221E9">
        <w:rPr>
          <w:rFonts w:ascii="Times New Roman" w:hAnsi="Times New Roman"/>
          <w:b/>
          <w:sz w:val="26"/>
          <w:szCs w:val="26"/>
        </w:rPr>
        <w:t>основные расходы местного бюджета</w:t>
      </w:r>
      <w:r w:rsidRPr="008E2B3E">
        <w:rPr>
          <w:rFonts w:ascii="Times New Roman" w:hAnsi="Times New Roman"/>
          <w:sz w:val="26"/>
          <w:szCs w:val="26"/>
        </w:rPr>
        <w:t xml:space="preserve"> приходятся </w:t>
      </w:r>
      <w:r>
        <w:rPr>
          <w:rFonts w:ascii="Times New Roman" w:hAnsi="Times New Roman"/>
          <w:sz w:val="26"/>
          <w:szCs w:val="26"/>
        </w:rPr>
        <w:t>на следующие 5 разделов:</w:t>
      </w:r>
      <w:r w:rsidRPr="008E2B3E">
        <w:rPr>
          <w:rFonts w:ascii="Times New Roman" w:hAnsi="Times New Roman"/>
          <w:sz w:val="26"/>
          <w:szCs w:val="26"/>
        </w:rPr>
        <w:t xml:space="preserve"> </w:t>
      </w:r>
    </w:p>
    <w:p w:rsidR="00440CBD" w:rsidRPr="008E2B3E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2B3E">
        <w:rPr>
          <w:rFonts w:ascii="Times New Roman" w:hAnsi="Times New Roman"/>
          <w:b/>
          <w:sz w:val="26"/>
          <w:szCs w:val="26"/>
        </w:rPr>
        <w:t>-национальную экономику</w:t>
      </w:r>
      <w:r>
        <w:rPr>
          <w:rFonts w:ascii="Times New Roman" w:hAnsi="Times New Roman"/>
          <w:sz w:val="26"/>
          <w:szCs w:val="26"/>
        </w:rPr>
        <w:t xml:space="preserve"> (35,6</w:t>
      </w:r>
      <w:r w:rsidRPr="008E2B3E">
        <w:rPr>
          <w:rFonts w:ascii="Times New Roman" w:hAnsi="Times New Roman"/>
          <w:sz w:val="26"/>
          <w:szCs w:val="26"/>
        </w:rPr>
        <w:t>%), которые по ито</w:t>
      </w:r>
      <w:r>
        <w:rPr>
          <w:rFonts w:ascii="Times New Roman" w:hAnsi="Times New Roman"/>
          <w:sz w:val="26"/>
          <w:szCs w:val="26"/>
        </w:rPr>
        <w:t>гам исполнения составили 7215,6 тыс. рублей, или 93,7</w:t>
      </w:r>
      <w:r w:rsidRPr="008E2B3E">
        <w:rPr>
          <w:rFonts w:ascii="Times New Roman" w:hAnsi="Times New Roman"/>
          <w:sz w:val="26"/>
          <w:szCs w:val="26"/>
        </w:rPr>
        <w:t>% бюдж</w:t>
      </w:r>
      <w:r>
        <w:rPr>
          <w:rFonts w:ascii="Times New Roman" w:hAnsi="Times New Roman"/>
          <w:sz w:val="26"/>
          <w:szCs w:val="26"/>
        </w:rPr>
        <w:t>етных назначений, что на 928,3</w:t>
      </w:r>
      <w:r w:rsidRPr="008E2B3E">
        <w:rPr>
          <w:rFonts w:ascii="Times New Roman" w:hAnsi="Times New Roman"/>
          <w:sz w:val="26"/>
          <w:szCs w:val="26"/>
        </w:rPr>
        <w:t xml:space="preserve"> тыс. рублей</w:t>
      </w:r>
      <w:r>
        <w:rPr>
          <w:rFonts w:ascii="Times New Roman" w:hAnsi="Times New Roman"/>
          <w:sz w:val="26"/>
          <w:szCs w:val="26"/>
        </w:rPr>
        <w:t>, или на 14,8</w:t>
      </w:r>
      <w:r w:rsidRPr="008E2B3E">
        <w:rPr>
          <w:rFonts w:ascii="Times New Roman" w:hAnsi="Times New Roman"/>
          <w:sz w:val="26"/>
          <w:szCs w:val="26"/>
        </w:rPr>
        <w:t>% выше уровня прошлого года;</w:t>
      </w:r>
    </w:p>
    <w:p w:rsidR="00440CBD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440CBD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2B3E">
        <w:rPr>
          <w:rFonts w:ascii="Times New Roman" w:hAnsi="Times New Roman"/>
          <w:b/>
          <w:sz w:val="26"/>
          <w:szCs w:val="26"/>
        </w:rPr>
        <w:t>-культуру, кинематографию</w:t>
      </w:r>
      <w:r>
        <w:rPr>
          <w:rFonts w:ascii="Times New Roman" w:hAnsi="Times New Roman"/>
          <w:sz w:val="26"/>
          <w:szCs w:val="26"/>
        </w:rPr>
        <w:t xml:space="preserve"> (21,4</w:t>
      </w:r>
      <w:r w:rsidRPr="008E2B3E">
        <w:rPr>
          <w:rFonts w:ascii="Times New Roman" w:hAnsi="Times New Roman"/>
          <w:sz w:val="26"/>
          <w:szCs w:val="26"/>
        </w:rPr>
        <w:t>%), которые по ито</w:t>
      </w:r>
      <w:r>
        <w:rPr>
          <w:rFonts w:ascii="Times New Roman" w:hAnsi="Times New Roman"/>
          <w:sz w:val="26"/>
          <w:szCs w:val="26"/>
        </w:rPr>
        <w:t>гам исполнения составили 4336,4</w:t>
      </w:r>
      <w:r w:rsidRPr="008E2B3E">
        <w:rPr>
          <w:rFonts w:ascii="Times New Roman" w:hAnsi="Times New Roman"/>
          <w:sz w:val="26"/>
          <w:szCs w:val="26"/>
        </w:rPr>
        <w:t xml:space="preserve"> тыс.</w:t>
      </w:r>
      <w:r>
        <w:rPr>
          <w:rFonts w:ascii="Times New Roman" w:hAnsi="Times New Roman"/>
          <w:sz w:val="26"/>
          <w:szCs w:val="26"/>
        </w:rPr>
        <w:t> рублей, или 99,9</w:t>
      </w:r>
      <w:r w:rsidRPr="008E2B3E">
        <w:rPr>
          <w:rFonts w:ascii="Times New Roman" w:hAnsi="Times New Roman"/>
          <w:sz w:val="26"/>
          <w:szCs w:val="26"/>
        </w:rPr>
        <w:t>% бюдже</w:t>
      </w:r>
      <w:r>
        <w:rPr>
          <w:rFonts w:ascii="Times New Roman" w:hAnsi="Times New Roman"/>
          <w:sz w:val="26"/>
          <w:szCs w:val="26"/>
        </w:rPr>
        <w:t>тных назначений, что на 11322,3 тыс. рублей, или на 72,3% ниже</w:t>
      </w:r>
      <w:r w:rsidRPr="008E2B3E">
        <w:rPr>
          <w:rFonts w:ascii="Times New Roman" w:hAnsi="Times New Roman"/>
          <w:sz w:val="26"/>
          <w:szCs w:val="26"/>
        </w:rPr>
        <w:t xml:space="preserve"> уровня прошлого года;</w:t>
      </w:r>
    </w:p>
    <w:p w:rsidR="00440CBD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0CBD" w:rsidRPr="008E2B3E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8E2B3E">
        <w:rPr>
          <w:rFonts w:ascii="Times New Roman" w:hAnsi="Times New Roman"/>
          <w:b/>
          <w:color w:val="000000"/>
          <w:sz w:val="26"/>
          <w:szCs w:val="26"/>
        </w:rPr>
        <w:t xml:space="preserve">-общегосударственные вопросы </w:t>
      </w:r>
      <w:r>
        <w:rPr>
          <w:rFonts w:ascii="Times New Roman" w:hAnsi="Times New Roman"/>
          <w:sz w:val="26"/>
          <w:szCs w:val="26"/>
        </w:rPr>
        <w:t>(21,0</w:t>
      </w:r>
      <w:r w:rsidRPr="008E2B3E">
        <w:rPr>
          <w:rFonts w:ascii="Times New Roman" w:hAnsi="Times New Roman"/>
          <w:sz w:val="26"/>
          <w:szCs w:val="26"/>
        </w:rPr>
        <w:t>%), по ито</w:t>
      </w:r>
      <w:r>
        <w:rPr>
          <w:rFonts w:ascii="Times New Roman" w:hAnsi="Times New Roman"/>
          <w:sz w:val="26"/>
          <w:szCs w:val="26"/>
        </w:rPr>
        <w:t>гам исполнения составили 4261,4 тыс. рублей, или 78,6</w:t>
      </w:r>
      <w:r w:rsidRPr="008E2B3E">
        <w:rPr>
          <w:rFonts w:ascii="Times New Roman" w:hAnsi="Times New Roman"/>
          <w:sz w:val="26"/>
          <w:szCs w:val="26"/>
        </w:rPr>
        <w:t>% бюд</w:t>
      </w:r>
      <w:r>
        <w:rPr>
          <w:rFonts w:ascii="Times New Roman" w:hAnsi="Times New Roman"/>
          <w:sz w:val="26"/>
          <w:szCs w:val="26"/>
        </w:rPr>
        <w:t>жетных назначений, что на 618,1 тыс. рублей, или на 12,7%  ниж</w:t>
      </w:r>
      <w:r w:rsidRPr="008E2B3E">
        <w:rPr>
          <w:rFonts w:ascii="Times New Roman" w:hAnsi="Times New Roman"/>
          <w:sz w:val="26"/>
          <w:szCs w:val="26"/>
        </w:rPr>
        <w:t>е уровня прошлого года.</w:t>
      </w:r>
    </w:p>
    <w:p w:rsidR="00440CBD" w:rsidRPr="008E2B3E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0CBD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2B3E">
        <w:rPr>
          <w:rFonts w:ascii="Times New Roman" w:hAnsi="Times New Roman"/>
          <w:b/>
          <w:sz w:val="26"/>
          <w:szCs w:val="26"/>
        </w:rPr>
        <w:t>-жилищно-коммунальное хозяйство</w:t>
      </w:r>
      <w:r>
        <w:rPr>
          <w:rFonts w:ascii="Times New Roman" w:hAnsi="Times New Roman"/>
          <w:sz w:val="26"/>
          <w:szCs w:val="26"/>
        </w:rPr>
        <w:t xml:space="preserve"> (15,6</w:t>
      </w:r>
      <w:r w:rsidRPr="008E2B3E">
        <w:rPr>
          <w:rFonts w:ascii="Times New Roman" w:hAnsi="Times New Roman"/>
          <w:sz w:val="26"/>
          <w:szCs w:val="26"/>
        </w:rPr>
        <w:t>%), которые по ито</w:t>
      </w:r>
      <w:r>
        <w:rPr>
          <w:rFonts w:ascii="Times New Roman" w:hAnsi="Times New Roman"/>
          <w:sz w:val="26"/>
          <w:szCs w:val="26"/>
        </w:rPr>
        <w:t>гам исполнения составили 3172,9</w:t>
      </w:r>
      <w:r w:rsidRPr="008E2B3E">
        <w:rPr>
          <w:rFonts w:ascii="Times New Roman" w:hAnsi="Times New Roman"/>
          <w:sz w:val="26"/>
          <w:szCs w:val="26"/>
        </w:rPr>
        <w:t xml:space="preserve"> тыс. </w:t>
      </w:r>
      <w:r>
        <w:rPr>
          <w:rFonts w:ascii="Times New Roman" w:hAnsi="Times New Roman"/>
          <w:sz w:val="26"/>
          <w:szCs w:val="26"/>
        </w:rPr>
        <w:t>рублей, или 100,0</w:t>
      </w:r>
      <w:r w:rsidRPr="008E2B3E">
        <w:rPr>
          <w:rFonts w:ascii="Times New Roman" w:hAnsi="Times New Roman"/>
          <w:sz w:val="26"/>
          <w:szCs w:val="26"/>
        </w:rPr>
        <w:t>% бюд</w:t>
      </w:r>
      <w:r>
        <w:rPr>
          <w:rFonts w:ascii="Times New Roman" w:hAnsi="Times New Roman"/>
          <w:sz w:val="26"/>
          <w:szCs w:val="26"/>
        </w:rPr>
        <w:t>жетных назначений, что на 1556,9 тыс. рублей, или на 96,3% выше уровня прошлого года.</w:t>
      </w:r>
    </w:p>
    <w:p w:rsidR="00440CBD" w:rsidRPr="008E2B3E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0CBD" w:rsidRPr="008E2B3E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2B3E">
        <w:rPr>
          <w:rFonts w:ascii="Times New Roman" w:hAnsi="Times New Roman"/>
          <w:b/>
          <w:sz w:val="26"/>
          <w:szCs w:val="26"/>
        </w:rPr>
        <w:t>-социальную политику</w:t>
      </w:r>
      <w:r>
        <w:rPr>
          <w:rFonts w:ascii="Times New Roman" w:hAnsi="Times New Roman"/>
          <w:sz w:val="26"/>
          <w:szCs w:val="26"/>
        </w:rPr>
        <w:t xml:space="preserve"> (2,9</w:t>
      </w:r>
      <w:r w:rsidRPr="008E2B3E">
        <w:rPr>
          <w:rFonts w:ascii="Times New Roman" w:hAnsi="Times New Roman"/>
          <w:sz w:val="26"/>
          <w:szCs w:val="26"/>
        </w:rPr>
        <w:t>%), по итог</w:t>
      </w:r>
      <w:r>
        <w:rPr>
          <w:rFonts w:ascii="Times New Roman" w:hAnsi="Times New Roman"/>
          <w:sz w:val="26"/>
          <w:szCs w:val="26"/>
        </w:rPr>
        <w:t>ам исполнения составили 587,1 тыс. рублей, или 97,9</w:t>
      </w:r>
      <w:r w:rsidRPr="008E2B3E">
        <w:rPr>
          <w:rFonts w:ascii="Times New Roman" w:hAnsi="Times New Roman"/>
          <w:sz w:val="26"/>
          <w:szCs w:val="26"/>
        </w:rPr>
        <w:t>% бюд</w:t>
      </w:r>
      <w:r>
        <w:rPr>
          <w:rFonts w:ascii="Times New Roman" w:hAnsi="Times New Roman"/>
          <w:sz w:val="26"/>
          <w:szCs w:val="26"/>
        </w:rPr>
        <w:t>жетных назначений, что на 483,8 тыс. рублей, или на  468,3% выше  уровня предыдущего года.</w:t>
      </w:r>
    </w:p>
    <w:p w:rsidR="00440CBD" w:rsidRDefault="00440CBD" w:rsidP="00440CB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0CBD" w:rsidRPr="008E2B3E" w:rsidRDefault="00440CBD" w:rsidP="00440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Структура расходов местного бюджета за 2020 - 2021</w:t>
      </w:r>
      <w:r w:rsidRPr="008E2B3E">
        <w:rPr>
          <w:rFonts w:ascii="Times New Roman" w:hAnsi="Times New Roman"/>
          <w:sz w:val="26"/>
          <w:szCs w:val="26"/>
        </w:rPr>
        <w:t xml:space="preserve"> годы по разделам классификации расходов бюджетов </w:t>
      </w:r>
      <w:r>
        <w:rPr>
          <w:rFonts w:ascii="Times New Roman" w:hAnsi="Times New Roman"/>
          <w:sz w:val="26"/>
          <w:szCs w:val="26"/>
        </w:rPr>
        <w:t>представлена в приложении №5 к З</w:t>
      </w:r>
      <w:r w:rsidRPr="008E2B3E">
        <w:rPr>
          <w:rFonts w:ascii="Times New Roman" w:hAnsi="Times New Roman"/>
          <w:sz w:val="26"/>
          <w:szCs w:val="26"/>
        </w:rPr>
        <w:t>аключению.</w:t>
      </w:r>
    </w:p>
    <w:p w:rsidR="00440CBD" w:rsidRDefault="00440CBD" w:rsidP="00440CBD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7.</w:t>
      </w:r>
      <w:r w:rsidRPr="007B5B2C">
        <w:rPr>
          <w:rFonts w:ascii="Times New Roman" w:hAnsi="Times New Roman"/>
          <w:sz w:val="26"/>
          <w:szCs w:val="26"/>
        </w:rPr>
        <w:t xml:space="preserve"> </w:t>
      </w:r>
      <w:r w:rsidRPr="003E7C8C">
        <w:rPr>
          <w:rFonts w:ascii="Times New Roman" w:hAnsi="Times New Roman"/>
          <w:sz w:val="26"/>
          <w:szCs w:val="26"/>
        </w:rPr>
        <w:t>В 2021 году осуществля</w:t>
      </w:r>
      <w:r>
        <w:rPr>
          <w:rFonts w:ascii="Times New Roman" w:hAnsi="Times New Roman"/>
          <w:sz w:val="26"/>
          <w:szCs w:val="26"/>
        </w:rPr>
        <w:t xml:space="preserve">лась реализация мероприятий </w:t>
      </w:r>
      <w:r w:rsidRPr="00AF7655">
        <w:rPr>
          <w:rFonts w:ascii="Times New Roman" w:hAnsi="Times New Roman"/>
          <w:sz w:val="26"/>
          <w:szCs w:val="26"/>
        </w:rPr>
        <w:t>5-</w:t>
      </w:r>
      <w:r>
        <w:rPr>
          <w:rFonts w:ascii="Times New Roman" w:hAnsi="Times New Roman"/>
          <w:sz w:val="26"/>
          <w:szCs w:val="26"/>
        </w:rPr>
        <w:t>и</w:t>
      </w:r>
      <w:r w:rsidRPr="003E7C8C">
        <w:rPr>
          <w:rFonts w:ascii="Times New Roman" w:hAnsi="Times New Roman"/>
          <w:sz w:val="26"/>
          <w:szCs w:val="26"/>
        </w:rPr>
        <w:t xml:space="preserve">  муниципальных программам  (МП), исполнение</w:t>
      </w:r>
      <w:r>
        <w:rPr>
          <w:rFonts w:ascii="Times New Roman" w:hAnsi="Times New Roman"/>
          <w:sz w:val="26"/>
          <w:szCs w:val="26"/>
        </w:rPr>
        <w:t xml:space="preserve"> по которым составило </w:t>
      </w:r>
      <w:r w:rsidRPr="00AF7655">
        <w:rPr>
          <w:rFonts w:ascii="Times New Roman" w:hAnsi="Times New Roman"/>
          <w:sz w:val="26"/>
          <w:szCs w:val="26"/>
        </w:rPr>
        <w:t>4339.6</w:t>
      </w:r>
      <w:r>
        <w:rPr>
          <w:rFonts w:ascii="Times New Roman" w:hAnsi="Times New Roman"/>
          <w:sz w:val="26"/>
          <w:szCs w:val="26"/>
        </w:rPr>
        <w:t xml:space="preserve"> тыс. рублей, или 9</w:t>
      </w:r>
      <w:r w:rsidRPr="00AF7655">
        <w:rPr>
          <w:rFonts w:ascii="Times New Roman" w:hAnsi="Times New Roman"/>
          <w:sz w:val="26"/>
          <w:szCs w:val="26"/>
        </w:rPr>
        <w:t>2.2</w:t>
      </w:r>
      <w:r w:rsidRPr="003E7C8C">
        <w:rPr>
          <w:rFonts w:ascii="Times New Roman" w:hAnsi="Times New Roman"/>
          <w:sz w:val="26"/>
          <w:szCs w:val="26"/>
        </w:rPr>
        <w:t>% от объемов, предусмотренны</w:t>
      </w:r>
      <w:r>
        <w:rPr>
          <w:rFonts w:ascii="Times New Roman" w:hAnsi="Times New Roman"/>
          <w:sz w:val="26"/>
          <w:szCs w:val="26"/>
        </w:rPr>
        <w:t>х решением о бюджете, что на 0,</w:t>
      </w:r>
      <w:r w:rsidRPr="00AF7655">
        <w:rPr>
          <w:rFonts w:ascii="Times New Roman" w:hAnsi="Times New Roman"/>
          <w:sz w:val="26"/>
          <w:szCs w:val="26"/>
        </w:rPr>
        <w:t>2</w:t>
      </w:r>
      <w:r w:rsidRPr="003E7C8C">
        <w:rPr>
          <w:rFonts w:ascii="Times New Roman" w:hAnsi="Times New Roman"/>
          <w:sz w:val="26"/>
          <w:szCs w:val="26"/>
        </w:rPr>
        <w:t xml:space="preserve"> процентных пункта ниже  среднего и</w:t>
      </w:r>
      <w:r>
        <w:rPr>
          <w:rFonts w:ascii="Times New Roman" w:hAnsi="Times New Roman"/>
          <w:sz w:val="26"/>
          <w:szCs w:val="26"/>
        </w:rPr>
        <w:t>сполнения расходов бюджета (9</w:t>
      </w:r>
      <w:r w:rsidRPr="00AF7655">
        <w:rPr>
          <w:rFonts w:ascii="Times New Roman" w:hAnsi="Times New Roman"/>
          <w:sz w:val="26"/>
          <w:szCs w:val="26"/>
        </w:rPr>
        <w:t>2.4</w:t>
      </w:r>
      <w:r w:rsidRPr="003E7C8C">
        <w:rPr>
          <w:rFonts w:ascii="Times New Roman" w:hAnsi="Times New Roman"/>
          <w:sz w:val="26"/>
          <w:szCs w:val="26"/>
        </w:rPr>
        <w:t>%).</w:t>
      </w:r>
    </w:p>
    <w:p w:rsidR="00440CBD" w:rsidRPr="00781A54" w:rsidRDefault="00440CBD" w:rsidP="00440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81A54">
        <w:rPr>
          <w:rFonts w:ascii="Times New Roman" w:hAnsi="Times New Roman"/>
          <w:sz w:val="26"/>
          <w:szCs w:val="26"/>
        </w:rPr>
        <w:t>Реализация программ в 2021 году характеризуется неравномерным финансированием расходов, так</w:t>
      </w:r>
      <w:r>
        <w:rPr>
          <w:rFonts w:ascii="Times New Roman" w:hAnsi="Times New Roman"/>
          <w:sz w:val="26"/>
          <w:szCs w:val="26"/>
        </w:rPr>
        <w:t xml:space="preserve"> в объемах от 99,0% до 100% профинансированы</w:t>
      </w:r>
      <w:r w:rsidRPr="00781A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</w:t>
      </w:r>
      <w:r w:rsidRPr="00781A54">
        <w:rPr>
          <w:rFonts w:ascii="Times New Roman" w:hAnsi="Times New Roman"/>
          <w:sz w:val="26"/>
          <w:szCs w:val="26"/>
        </w:rPr>
        <w:t xml:space="preserve"> программ</w:t>
      </w:r>
      <w:r>
        <w:rPr>
          <w:rFonts w:ascii="Times New Roman" w:hAnsi="Times New Roman"/>
          <w:sz w:val="26"/>
          <w:szCs w:val="26"/>
        </w:rPr>
        <w:t>ы  на сумму 3517,6</w:t>
      </w:r>
      <w:r w:rsidRPr="00781A54">
        <w:rPr>
          <w:rFonts w:ascii="Times New Roman" w:hAnsi="Times New Roman"/>
          <w:sz w:val="26"/>
          <w:szCs w:val="26"/>
        </w:rPr>
        <w:t xml:space="preserve"> тыс. рублей, у</w:t>
      </w:r>
      <w:r>
        <w:rPr>
          <w:rFonts w:ascii="Times New Roman" w:hAnsi="Times New Roman"/>
          <w:sz w:val="26"/>
          <w:szCs w:val="26"/>
        </w:rPr>
        <w:t>дельный вес которых составил 81,1</w:t>
      </w:r>
      <w:r w:rsidRPr="00781A54">
        <w:rPr>
          <w:rFonts w:ascii="Times New Roman" w:hAnsi="Times New Roman"/>
          <w:sz w:val="26"/>
          <w:szCs w:val="26"/>
        </w:rPr>
        <w:t>% от общей сум</w:t>
      </w:r>
      <w:r>
        <w:rPr>
          <w:rFonts w:ascii="Times New Roman" w:hAnsi="Times New Roman"/>
          <w:sz w:val="26"/>
          <w:szCs w:val="26"/>
        </w:rPr>
        <w:t>мы программных расходов, от 69,1% до 85,0% профинансированы 2 программы на сумму 822,0</w:t>
      </w:r>
      <w:r w:rsidRPr="00781A54">
        <w:rPr>
          <w:rFonts w:ascii="Times New Roman" w:hAnsi="Times New Roman"/>
          <w:sz w:val="26"/>
          <w:szCs w:val="26"/>
        </w:rPr>
        <w:t xml:space="preserve"> тыс. рублей, уд</w:t>
      </w:r>
      <w:r>
        <w:rPr>
          <w:rFonts w:ascii="Times New Roman" w:hAnsi="Times New Roman"/>
          <w:sz w:val="26"/>
          <w:szCs w:val="26"/>
        </w:rPr>
        <w:t>ельный вес которых составил 18,9%.</w:t>
      </w:r>
      <w:r w:rsidRPr="00781A54">
        <w:rPr>
          <w:rFonts w:ascii="Times New Roman" w:hAnsi="Times New Roman"/>
          <w:sz w:val="26"/>
          <w:szCs w:val="26"/>
        </w:rPr>
        <w:t xml:space="preserve"> </w:t>
      </w:r>
    </w:p>
    <w:p w:rsidR="00440CBD" w:rsidRDefault="00440CBD" w:rsidP="00440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0CBD" w:rsidRDefault="00440CBD" w:rsidP="00440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94933">
        <w:rPr>
          <w:rFonts w:ascii="Times New Roman" w:hAnsi="Times New Roman"/>
          <w:sz w:val="26"/>
          <w:szCs w:val="26"/>
        </w:rPr>
        <w:t>Проведение оценки эффективности муниципальных программ и ее критерии предусмотрены «Порядком разработки, утверждения, реализации и оценки эффективности муниципальных программ»</w:t>
      </w:r>
      <w:r>
        <w:rPr>
          <w:rFonts w:ascii="Times New Roman" w:hAnsi="Times New Roman"/>
          <w:sz w:val="26"/>
          <w:szCs w:val="26"/>
        </w:rPr>
        <w:t xml:space="preserve"> (далее Порядок проведения оценки эффективности)</w:t>
      </w:r>
      <w:r w:rsidRPr="00D94933">
        <w:rPr>
          <w:rFonts w:ascii="Times New Roman" w:hAnsi="Times New Roman"/>
          <w:sz w:val="26"/>
          <w:szCs w:val="26"/>
        </w:rPr>
        <w:t>, утвержденным Постановлением</w:t>
      </w:r>
      <w:r>
        <w:rPr>
          <w:rFonts w:ascii="Times New Roman" w:hAnsi="Times New Roman"/>
          <w:sz w:val="26"/>
          <w:szCs w:val="26"/>
        </w:rPr>
        <w:t xml:space="preserve"> Администрации Кызласского сельсовета от 22.04.2016г. №31</w:t>
      </w:r>
      <w:r w:rsidRPr="00D94933">
        <w:rPr>
          <w:rFonts w:ascii="Times New Roman" w:hAnsi="Times New Roman"/>
          <w:sz w:val="26"/>
          <w:szCs w:val="26"/>
        </w:rPr>
        <w:t>.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bCs/>
          <w:sz w:val="26"/>
          <w:szCs w:val="26"/>
        </w:rPr>
      </w:pPr>
      <w:r w:rsidRPr="002527D6">
        <w:rPr>
          <w:rFonts w:ascii="Times New Roman" w:eastAsia="Calibri" w:hAnsi="Times New Roman"/>
          <w:b/>
          <w:bCs/>
          <w:sz w:val="26"/>
          <w:szCs w:val="26"/>
        </w:rPr>
        <w:t>Контрольно-ревизионная комиссия отмечает</w:t>
      </w:r>
      <w:r>
        <w:rPr>
          <w:rFonts w:ascii="Times New Roman" w:eastAsia="Calibri" w:hAnsi="Times New Roman"/>
          <w:bCs/>
          <w:sz w:val="26"/>
          <w:szCs w:val="26"/>
        </w:rPr>
        <w:t>, что представленные отчеты   об итогах реализации всех 5-ти муниципальных программ за 2021 не соответствуют</w:t>
      </w:r>
      <w:r w:rsidRPr="009536A9">
        <w:rPr>
          <w:rFonts w:eastAsia="Calibri"/>
          <w:bCs/>
        </w:rPr>
        <w:t xml:space="preserve"> </w:t>
      </w:r>
      <w:r w:rsidRPr="009536A9">
        <w:rPr>
          <w:rFonts w:ascii="Times New Roman" w:eastAsia="Calibri" w:hAnsi="Times New Roman"/>
          <w:bCs/>
          <w:sz w:val="26"/>
          <w:szCs w:val="26"/>
        </w:rPr>
        <w:t>правила</w:t>
      </w:r>
      <w:r>
        <w:rPr>
          <w:rFonts w:ascii="Times New Roman" w:eastAsia="Calibri" w:hAnsi="Times New Roman"/>
          <w:bCs/>
          <w:sz w:val="26"/>
          <w:szCs w:val="26"/>
        </w:rPr>
        <w:t>м</w:t>
      </w:r>
      <w:r w:rsidRPr="009536A9">
        <w:rPr>
          <w:rFonts w:ascii="Times New Roman" w:eastAsia="Calibri" w:hAnsi="Times New Roman"/>
          <w:bCs/>
          <w:sz w:val="26"/>
          <w:szCs w:val="26"/>
        </w:rPr>
        <w:t xml:space="preserve"> оценки эффективности реализации муниц</w:t>
      </w:r>
      <w:r>
        <w:rPr>
          <w:rFonts w:ascii="Times New Roman" w:eastAsia="Calibri" w:hAnsi="Times New Roman"/>
          <w:bCs/>
          <w:sz w:val="26"/>
          <w:szCs w:val="26"/>
        </w:rPr>
        <w:t>ипальных программ</w:t>
      </w:r>
      <w:r w:rsidRPr="009536A9">
        <w:rPr>
          <w:rFonts w:ascii="Times New Roman" w:eastAsia="Calibri" w:hAnsi="Times New Roman"/>
          <w:bCs/>
          <w:sz w:val="26"/>
          <w:szCs w:val="26"/>
        </w:rPr>
        <w:t>, позволяющей установить степень достижения целей и задач муниципальной программы в зависимости от конечных результатов.</w:t>
      </w:r>
    </w:p>
    <w:p w:rsidR="00440CBD" w:rsidRPr="002527D6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2527D6">
        <w:rPr>
          <w:rFonts w:ascii="Times New Roman" w:hAnsi="Times New Roman"/>
          <w:b/>
          <w:sz w:val="26"/>
          <w:szCs w:val="26"/>
        </w:rPr>
        <w:t>Наиболее типичные ошибки и недостатки, выявленные в отчетах об оценке эффективности реализации муниципальных  программ:</w:t>
      </w:r>
    </w:p>
    <w:p w:rsidR="00440CBD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40CBD" w:rsidRPr="00CB27B9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-важнейшие целевые показатели программы не участвуют в расчете оценки эффективности программы:</w:t>
      </w:r>
    </w:p>
    <w:p w:rsidR="00440CBD" w:rsidRPr="00AB3DEC" w:rsidRDefault="00440CBD" w:rsidP="00440CBD">
      <w:pPr>
        <w:spacing w:before="240"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-в программах н</w:t>
      </w:r>
      <w:r w:rsidRPr="006E46AD">
        <w:rPr>
          <w:rFonts w:ascii="Times New Roman" w:hAnsi="Times New Roman"/>
          <w:sz w:val="26"/>
          <w:szCs w:val="26"/>
        </w:rPr>
        <w:t>е разработаны и не утверждены целевые индикаторы (показатели) в увязке с бюдж</w:t>
      </w:r>
      <w:r>
        <w:rPr>
          <w:rFonts w:ascii="Times New Roman" w:hAnsi="Times New Roman"/>
          <w:sz w:val="26"/>
          <w:szCs w:val="26"/>
        </w:rPr>
        <w:t>етными назначениями и программными мероприятиями (ц</w:t>
      </w:r>
      <w:r w:rsidRPr="00AB3DEC">
        <w:rPr>
          <w:rFonts w:ascii="Times New Roman" w:hAnsi="Times New Roman"/>
          <w:sz w:val="26"/>
          <w:szCs w:val="26"/>
        </w:rPr>
        <w:t>ели и ожидаемые результаты многих муниципальных программ сформулированы без четких критериев и индикаторов оценки их достижения</w:t>
      </w:r>
      <w:r>
        <w:rPr>
          <w:rFonts w:ascii="Times New Roman" w:hAnsi="Times New Roman"/>
          <w:sz w:val="26"/>
          <w:szCs w:val="26"/>
        </w:rPr>
        <w:t>);</w:t>
      </w:r>
      <w:r w:rsidRPr="00AB3DEC">
        <w:rPr>
          <w:rFonts w:ascii="Times New Roman" w:hAnsi="Times New Roman"/>
          <w:sz w:val="26"/>
          <w:szCs w:val="26"/>
        </w:rPr>
        <w:t xml:space="preserve"> </w:t>
      </w:r>
    </w:p>
    <w:p w:rsidR="00440CBD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40CBD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-неверно  рассчитан уровень достигнутых значений</w:t>
      </w:r>
      <w:r w:rsidRPr="00FC18D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всем программам, т.к. отсутствует взаимосвязь мероприятий с целевыми показателями (целевые показатели не установлены по мероприятиям);</w:t>
      </w:r>
    </w:p>
    <w:p w:rsidR="00440CBD" w:rsidRDefault="00440CBD" w:rsidP="00440CBD">
      <w:pPr>
        <w:spacing w:before="24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-целевые статьи муниципальных программ не соответствуют Порядку формирования и применения кодов бюджетной классификации Российской Федерации, их структуре и принципах назначения;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Примечание:</w:t>
      </w:r>
      <w:r w:rsidRPr="00DE0A9F">
        <w:rPr>
          <w:rFonts w:ascii="Times New Roman" w:hAnsi="Times New Roman"/>
          <w:b/>
          <w:sz w:val="26"/>
          <w:szCs w:val="26"/>
        </w:rPr>
        <w:t xml:space="preserve"> </w:t>
      </w:r>
      <w:r w:rsidRPr="00A20608">
        <w:rPr>
          <w:rFonts w:ascii="Times New Roman" w:hAnsi="Times New Roman"/>
          <w:b/>
          <w:sz w:val="26"/>
          <w:szCs w:val="26"/>
        </w:rPr>
        <w:t>Целевые статьи расходов</w:t>
      </w:r>
      <w:r w:rsidRPr="00A20608">
        <w:rPr>
          <w:rFonts w:ascii="Times New Roman" w:hAnsi="Times New Roman"/>
          <w:sz w:val="26"/>
          <w:szCs w:val="26"/>
        </w:rPr>
        <w:t xml:space="preserve"> бюджета муниципального образования обеспечивают привязку бюджетных ассигнований к </w:t>
      </w:r>
      <w:r w:rsidRPr="00A20608">
        <w:rPr>
          <w:rFonts w:ascii="Times New Roman" w:hAnsi="Times New Roman"/>
          <w:b/>
          <w:sz w:val="26"/>
          <w:szCs w:val="26"/>
        </w:rPr>
        <w:t>муниципальным программам,</w:t>
      </w:r>
      <w:r w:rsidRPr="00A20608">
        <w:rPr>
          <w:rFonts w:ascii="Times New Roman" w:hAnsi="Times New Roman"/>
          <w:sz w:val="26"/>
          <w:szCs w:val="26"/>
        </w:rPr>
        <w:t xml:space="preserve"> их подпрограмма и (или) не программным направлениям деятельности (функциям) органов местного самоуправления, и (или) к расходным обязательствам, подлежащим исполнению за счет средств бюджета.</w:t>
      </w:r>
    </w:p>
    <w:p w:rsidR="00440CBD" w:rsidRDefault="00440CBD" w:rsidP="00440CBD">
      <w:pPr>
        <w:spacing w:before="240"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В</w:t>
      </w:r>
      <w:r w:rsidRPr="00331693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нарушение  пп.2,3 ст. 179 Бюджетного кодекса 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РФ,    </w:t>
      </w:r>
      <w:r w:rsidRPr="00331693">
        <w:rPr>
          <w:rFonts w:ascii="Times New Roman" w:hAnsi="Times New Roman"/>
          <w:color w:val="000000" w:themeColor="text1"/>
          <w:sz w:val="26"/>
          <w:szCs w:val="26"/>
        </w:rPr>
        <w:t>не внесены изменения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во все действующие</w:t>
      </w:r>
      <w:r w:rsidRPr="0033169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муниципальные программы: не уточнены мероприятия программам и  объемы бюджетных назначений; выявлены расхождения в плановых объемах финансирования программных мероприятий с решением о бюджете на 2021 год  (по всем программам), расчет оценки эффективности программ </w:t>
      </w:r>
      <w:r>
        <w:rPr>
          <w:rFonts w:ascii="Times New Roman" w:hAnsi="Times New Roman"/>
          <w:b/>
          <w:sz w:val="26"/>
          <w:szCs w:val="26"/>
        </w:rPr>
        <w:t>произведен</w:t>
      </w:r>
      <w:r w:rsidRPr="00504786">
        <w:rPr>
          <w:rFonts w:ascii="Times New Roman" w:hAnsi="Times New Roman"/>
          <w:b/>
          <w:sz w:val="26"/>
          <w:szCs w:val="26"/>
        </w:rPr>
        <w:t xml:space="preserve"> неверно</w:t>
      </w:r>
      <w:r>
        <w:rPr>
          <w:rFonts w:ascii="Times New Roman" w:hAnsi="Times New Roman"/>
          <w:b/>
          <w:sz w:val="26"/>
          <w:szCs w:val="26"/>
        </w:rPr>
        <w:t xml:space="preserve">. 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Порядок применения целевых статей классификации расходов бюджета муниципального образования Кызласский сельсовет Аскизского района Республики Хакасия </w:t>
      </w:r>
      <w:r w:rsidRPr="000F59D7">
        <w:rPr>
          <w:rFonts w:ascii="Times New Roman" w:hAnsi="Times New Roman"/>
          <w:sz w:val="26"/>
          <w:szCs w:val="26"/>
        </w:rPr>
        <w:t>на 2020 год</w:t>
      </w:r>
      <w:r>
        <w:rPr>
          <w:rFonts w:ascii="Times New Roman" w:hAnsi="Times New Roman"/>
          <w:sz w:val="26"/>
          <w:szCs w:val="26"/>
        </w:rPr>
        <w:t xml:space="preserve">, утвержденный Постановлением от 25.11.2019г. №55,  не соответствует Порядку формирования и применения кодов бюджетной классификации Российской Федерации, их структуре и принципах назначения.  </w:t>
      </w:r>
    </w:p>
    <w:p w:rsidR="00440CBD" w:rsidRPr="00A20608" w:rsidRDefault="00440CBD" w:rsidP="00440CBD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20608">
        <w:rPr>
          <w:rFonts w:ascii="Times New Roman" w:hAnsi="Times New Roman"/>
          <w:b/>
          <w:sz w:val="26"/>
          <w:szCs w:val="26"/>
        </w:rPr>
        <w:t>Предложения: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1.При исполнении бюджета  2022</w:t>
      </w:r>
      <w:r w:rsidRPr="00A20608">
        <w:rPr>
          <w:rFonts w:ascii="Times New Roman" w:hAnsi="Times New Roman"/>
          <w:sz w:val="26"/>
          <w:szCs w:val="26"/>
        </w:rPr>
        <w:t xml:space="preserve"> года учесть </w:t>
      </w:r>
      <w:r>
        <w:rPr>
          <w:rFonts w:ascii="Times New Roman" w:hAnsi="Times New Roman"/>
          <w:sz w:val="26"/>
          <w:szCs w:val="26"/>
        </w:rPr>
        <w:t xml:space="preserve">все </w:t>
      </w:r>
      <w:r w:rsidRPr="00A20608">
        <w:rPr>
          <w:rFonts w:ascii="Times New Roman" w:hAnsi="Times New Roman"/>
          <w:sz w:val="26"/>
          <w:szCs w:val="26"/>
        </w:rPr>
        <w:t>выявленные в ходе настоящей проверки отчета об исполнении бюджета  муниципального образовани</w:t>
      </w:r>
      <w:r>
        <w:rPr>
          <w:rFonts w:ascii="Times New Roman" w:hAnsi="Times New Roman"/>
          <w:sz w:val="26"/>
          <w:szCs w:val="26"/>
        </w:rPr>
        <w:t>я Кызласский сельсовет за 2021 год недостатки, ошибки, технические ошибки, расхождения и несоответствия.</w:t>
      </w:r>
    </w:p>
    <w:p w:rsidR="00440CBD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2060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.</w:t>
      </w:r>
      <w:r w:rsidRPr="00C71F6E">
        <w:rPr>
          <w:rFonts w:ascii="Times New Roman" w:hAnsi="Times New Roman"/>
          <w:sz w:val="26"/>
          <w:szCs w:val="26"/>
        </w:rPr>
        <w:t>Отчет о выполнении плана по сети, штатам учреждений, состоящих на бюджете муни</w:t>
      </w:r>
      <w:r>
        <w:rPr>
          <w:rFonts w:ascii="Times New Roman" w:hAnsi="Times New Roman"/>
          <w:sz w:val="26"/>
          <w:szCs w:val="26"/>
        </w:rPr>
        <w:t xml:space="preserve">ципального образования Кызласский </w:t>
      </w:r>
      <w:r w:rsidRPr="00C71F6E">
        <w:rPr>
          <w:rFonts w:ascii="Times New Roman" w:hAnsi="Times New Roman"/>
          <w:sz w:val="26"/>
          <w:szCs w:val="26"/>
        </w:rPr>
        <w:t xml:space="preserve"> сельсовет за соответствующий </w:t>
      </w:r>
      <w:r>
        <w:rPr>
          <w:rFonts w:ascii="Times New Roman" w:hAnsi="Times New Roman"/>
          <w:sz w:val="26"/>
          <w:szCs w:val="26"/>
        </w:rPr>
        <w:t>отчетный год</w:t>
      </w:r>
      <w:r w:rsidRPr="00C71F6E">
        <w:rPr>
          <w:rFonts w:ascii="Times New Roman" w:hAnsi="Times New Roman"/>
          <w:sz w:val="26"/>
          <w:szCs w:val="26"/>
        </w:rPr>
        <w:t xml:space="preserve"> представлять </w:t>
      </w:r>
      <w:r>
        <w:rPr>
          <w:rFonts w:ascii="Times New Roman" w:hAnsi="Times New Roman"/>
          <w:sz w:val="26"/>
          <w:szCs w:val="26"/>
        </w:rPr>
        <w:t xml:space="preserve"> фактическое  наличие </w:t>
      </w:r>
      <w:r w:rsidRPr="00C71F6E">
        <w:rPr>
          <w:rFonts w:ascii="Times New Roman" w:hAnsi="Times New Roman"/>
          <w:sz w:val="26"/>
          <w:szCs w:val="26"/>
        </w:rPr>
        <w:t>штатной численности на начало и конец отчетного финансового года (например</w:t>
      </w:r>
      <w:r>
        <w:rPr>
          <w:rFonts w:ascii="Times New Roman" w:hAnsi="Times New Roman"/>
          <w:sz w:val="26"/>
          <w:szCs w:val="26"/>
        </w:rPr>
        <w:t>, за 2021 год: на 01.01.2021г, и на 01.01.2022</w:t>
      </w:r>
      <w:r w:rsidRPr="00C71F6E">
        <w:rPr>
          <w:rFonts w:ascii="Times New Roman" w:hAnsi="Times New Roman"/>
          <w:sz w:val="26"/>
          <w:szCs w:val="26"/>
        </w:rPr>
        <w:t>г.).</w:t>
      </w:r>
    </w:p>
    <w:p w:rsidR="00440CBD" w:rsidRPr="00C71F6E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40CBD" w:rsidRPr="00C71F6E" w:rsidRDefault="00440CBD" w:rsidP="00440CB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C71F6E">
        <w:rPr>
          <w:rFonts w:ascii="Times New Roman" w:hAnsi="Times New Roman"/>
          <w:sz w:val="26"/>
          <w:szCs w:val="26"/>
        </w:rPr>
        <w:t xml:space="preserve">Отчет о </w:t>
      </w:r>
      <w:r>
        <w:rPr>
          <w:rFonts w:ascii="Times New Roman" w:hAnsi="Times New Roman"/>
          <w:sz w:val="26"/>
          <w:szCs w:val="26"/>
        </w:rPr>
        <w:t xml:space="preserve">расходах и численности органов местного самоуправления муниципальных служащих учреждений муниципального образования Кызласский сельсовет за отчетный финансовый год представлять плановые и фактические показатели (расходы: фонд оплаты работников с начислениями на выплаты по оплате труда).  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bCs/>
          <w:sz w:val="26"/>
          <w:szCs w:val="26"/>
        </w:rPr>
        <w:t>4.</w:t>
      </w:r>
      <w:r w:rsidRPr="00A81070">
        <w:rPr>
          <w:rFonts w:ascii="Times New Roman" w:eastAsia="Calibri" w:hAnsi="Times New Roman"/>
          <w:b/>
          <w:bCs/>
          <w:sz w:val="26"/>
          <w:szCs w:val="26"/>
        </w:rPr>
        <w:t xml:space="preserve">До утверждения отчета </w:t>
      </w:r>
      <w:r>
        <w:rPr>
          <w:rFonts w:ascii="Times New Roman" w:eastAsia="Calibri" w:hAnsi="Times New Roman"/>
          <w:bCs/>
          <w:sz w:val="26"/>
          <w:szCs w:val="26"/>
        </w:rPr>
        <w:t xml:space="preserve">об исполнении бюджета </w:t>
      </w:r>
      <w:r w:rsidRPr="00EB6711">
        <w:rPr>
          <w:rFonts w:ascii="Times New Roman" w:eastAsia="Calibri" w:hAnsi="Times New Roman"/>
          <w:sz w:val="26"/>
          <w:szCs w:val="26"/>
        </w:rPr>
        <w:t>муниципаль</w:t>
      </w:r>
      <w:r>
        <w:rPr>
          <w:rFonts w:ascii="Times New Roman" w:eastAsia="Calibri" w:hAnsi="Times New Roman"/>
          <w:sz w:val="26"/>
          <w:szCs w:val="26"/>
        </w:rPr>
        <w:t xml:space="preserve">ного образования Кызласский сельсовет </w:t>
      </w:r>
      <w:r>
        <w:rPr>
          <w:rFonts w:ascii="Times New Roman" w:eastAsia="Calibri" w:hAnsi="Times New Roman"/>
          <w:b/>
          <w:sz w:val="26"/>
          <w:szCs w:val="26"/>
        </w:rPr>
        <w:t>за 2021</w:t>
      </w:r>
      <w:r w:rsidRPr="00437CE2">
        <w:rPr>
          <w:rFonts w:ascii="Times New Roman" w:eastAsia="Calibri" w:hAnsi="Times New Roman"/>
          <w:b/>
          <w:sz w:val="26"/>
          <w:szCs w:val="26"/>
        </w:rPr>
        <w:t xml:space="preserve"> год</w:t>
      </w:r>
      <w:r>
        <w:rPr>
          <w:rFonts w:ascii="Times New Roman" w:eastAsia="Calibri" w:hAnsi="Times New Roman"/>
          <w:sz w:val="26"/>
          <w:szCs w:val="26"/>
        </w:rPr>
        <w:t>: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-устранить ошибки, технические ошибки, расхождения и несоответствия, указанные в настоящем Заключении;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-информацию о проделанной работе представить в Контрольно-ревизионную комиссию Аскизского района.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5.</w:t>
      </w:r>
      <w:r w:rsidRPr="00EB6711">
        <w:rPr>
          <w:rFonts w:ascii="Times New Roman" w:eastAsia="Calibri" w:hAnsi="Times New Roman"/>
          <w:sz w:val="26"/>
          <w:szCs w:val="26"/>
        </w:rPr>
        <w:t>В течение месяца со дня утверждения отчета об исполнении бюджета муниципаль</w:t>
      </w:r>
      <w:r>
        <w:rPr>
          <w:rFonts w:ascii="Times New Roman" w:eastAsia="Calibri" w:hAnsi="Times New Roman"/>
          <w:sz w:val="26"/>
          <w:szCs w:val="26"/>
        </w:rPr>
        <w:t xml:space="preserve">ного образования Кызласский сельсовет </w:t>
      </w:r>
      <w:r>
        <w:rPr>
          <w:rFonts w:ascii="Times New Roman" w:eastAsia="Calibri" w:hAnsi="Times New Roman"/>
          <w:b/>
          <w:sz w:val="26"/>
          <w:szCs w:val="26"/>
        </w:rPr>
        <w:t>за 2021</w:t>
      </w:r>
      <w:r w:rsidRPr="00437CE2">
        <w:rPr>
          <w:rFonts w:ascii="Times New Roman" w:eastAsia="Calibri" w:hAnsi="Times New Roman"/>
          <w:b/>
          <w:sz w:val="26"/>
          <w:szCs w:val="26"/>
        </w:rPr>
        <w:t xml:space="preserve"> год</w:t>
      </w:r>
      <w:r>
        <w:rPr>
          <w:rFonts w:ascii="Times New Roman" w:eastAsia="Calibri" w:hAnsi="Times New Roman"/>
          <w:sz w:val="26"/>
          <w:szCs w:val="26"/>
        </w:rPr>
        <w:t>: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bCs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разработать и утвердить</w:t>
      </w:r>
      <w:r w:rsidRPr="003D102F">
        <w:rPr>
          <w:rFonts w:ascii="Times New Roman" w:eastAsia="Calibri" w:hAnsi="Times New Roman"/>
          <w:bCs/>
          <w:sz w:val="26"/>
          <w:szCs w:val="26"/>
        </w:rPr>
        <w:t xml:space="preserve"> </w:t>
      </w:r>
      <w:r w:rsidRPr="009536A9">
        <w:rPr>
          <w:rFonts w:ascii="Times New Roman" w:eastAsia="Calibri" w:hAnsi="Times New Roman"/>
          <w:bCs/>
          <w:sz w:val="26"/>
          <w:szCs w:val="26"/>
        </w:rPr>
        <w:t>правила оценки эффективности реализации муниц</w:t>
      </w:r>
      <w:r>
        <w:rPr>
          <w:rFonts w:ascii="Times New Roman" w:eastAsia="Calibri" w:hAnsi="Times New Roman"/>
          <w:bCs/>
          <w:sz w:val="26"/>
          <w:szCs w:val="26"/>
        </w:rPr>
        <w:t>ипальных программ</w:t>
      </w:r>
      <w:r w:rsidRPr="009536A9">
        <w:rPr>
          <w:rFonts w:ascii="Times New Roman" w:eastAsia="Calibri" w:hAnsi="Times New Roman"/>
          <w:bCs/>
          <w:sz w:val="26"/>
          <w:szCs w:val="26"/>
        </w:rPr>
        <w:t>, позволяющей установить степень достижения целей и задач муниципальной программы в зави</w:t>
      </w:r>
      <w:r>
        <w:rPr>
          <w:rFonts w:ascii="Times New Roman" w:eastAsia="Calibri" w:hAnsi="Times New Roman"/>
          <w:bCs/>
          <w:sz w:val="26"/>
          <w:szCs w:val="26"/>
        </w:rPr>
        <w:t>симости от конечных результатов в виде Положения или Порядка.</w:t>
      </w:r>
    </w:p>
    <w:p w:rsidR="00440CBD" w:rsidRDefault="00440CBD" w:rsidP="00440CB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lastRenderedPageBreak/>
        <w:t>-</w:t>
      </w:r>
      <w:r w:rsidRPr="00EB6711">
        <w:rPr>
          <w:rFonts w:ascii="Times New Roman" w:eastAsia="Calibri" w:hAnsi="Times New Roman"/>
          <w:sz w:val="26"/>
          <w:szCs w:val="26"/>
        </w:rPr>
        <w:t>п</w:t>
      </w:r>
      <w:r>
        <w:rPr>
          <w:rFonts w:ascii="Times New Roman" w:eastAsia="Calibri" w:hAnsi="Times New Roman"/>
          <w:sz w:val="26"/>
          <w:szCs w:val="26"/>
        </w:rPr>
        <w:t>о всем</w:t>
      </w:r>
      <w:r w:rsidRPr="00EB6711">
        <w:rPr>
          <w:rFonts w:ascii="Times New Roman" w:eastAsia="Calibri" w:hAnsi="Times New Roman"/>
          <w:sz w:val="26"/>
          <w:szCs w:val="26"/>
        </w:rPr>
        <w:t xml:space="preserve"> муниципа</w:t>
      </w:r>
      <w:r>
        <w:rPr>
          <w:rFonts w:ascii="Times New Roman" w:eastAsia="Calibri" w:hAnsi="Times New Roman"/>
          <w:sz w:val="26"/>
          <w:szCs w:val="26"/>
        </w:rPr>
        <w:t xml:space="preserve">льным программам за 2021 год </w:t>
      </w:r>
      <w:r w:rsidRPr="00A7278A">
        <w:rPr>
          <w:rFonts w:ascii="Times New Roman" w:eastAsia="Calibri" w:hAnsi="Times New Roman"/>
          <w:b/>
          <w:sz w:val="26"/>
          <w:szCs w:val="26"/>
        </w:rPr>
        <w:t>провести перерасчет оценки</w:t>
      </w:r>
      <w:r w:rsidRPr="00EB6711">
        <w:rPr>
          <w:rFonts w:ascii="Times New Roman" w:eastAsia="Calibri" w:hAnsi="Times New Roman"/>
          <w:sz w:val="26"/>
          <w:szCs w:val="26"/>
        </w:rPr>
        <w:t xml:space="preserve"> эффективности реализации муниципальных программ с </w:t>
      </w:r>
      <w:r w:rsidRPr="00EB6711">
        <w:rPr>
          <w:rFonts w:ascii="Times New Roman" w:eastAsia="Calibri" w:hAnsi="Times New Roman"/>
          <w:b/>
          <w:sz w:val="26"/>
          <w:szCs w:val="26"/>
        </w:rPr>
        <w:t xml:space="preserve">учетом </w:t>
      </w:r>
      <w:r>
        <w:rPr>
          <w:rFonts w:ascii="Times New Roman" w:eastAsia="Calibri" w:hAnsi="Times New Roman"/>
          <w:b/>
          <w:sz w:val="26"/>
          <w:szCs w:val="26"/>
        </w:rPr>
        <w:t xml:space="preserve">установления и </w:t>
      </w:r>
      <w:r w:rsidRPr="00EB6711">
        <w:rPr>
          <w:rFonts w:ascii="Times New Roman" w:eastAsia="Calibri" w:hAnsi="Times New Roman"/>
          <w:b/>
          <w:sz w:val="26"/>
          <w:szCs w:val="26"/>
        </w:rPr>
        <w:t>корректировки целевых показателей и реализованных мероприятий</w:t>
      </w:r>
      <w:r w:rsidRPr="00EB6711">
        <w:rPr>
          <w:rFonts w:ascii="Times New Roman" w:eastAsia="Calibri" w:hAnsi="Times New Roman"/>
          <w:sz w:val="26"/>
          <w:szCs w:val="26"/>
        </w:rPr>
        <w:t xml:space="preserve"> в соответствии с </w:t>
      </w:r>
      <w:r>
        <w:rPr>
          <w:rFonts w:ascii="Times New Roman" w:eastAsia="Calibri" w:hAnsi="Times New Roman"/>
          <w:sz w:val="26"/>
          <w:szCs w:val="26"/>
        </w:rPr>
        <w:t xml:space="preserve">новыми </w:t>
      </w:r>
      <w:r w:rsidRPr="009536A9">
        <w:rPr>
          <w:rFonts w:ascii="Times New Roman" w:eastAsia="Calibri" w:hAnsi="Times New Roman"/>
          <w:bCs/>
          <w:sz w:val="26"/>
          <w:szCs w:val="26"/>
        </w:rPr>
        <w:t>правила</w:t>
      </w:r>
      <w:r>
        <w:rPr>
          <w:rFonts w:ascii="Times New Roman" w:eastAsia="Calibri" w:hAnsi="Times New Roman"/>
          <w:bCs/>
          <w:sz w:val="26"/>
          <w:szCs w:val="26"/>
        </w:rPr>
        <w:t>ми</w:t>
      </w:r>
      <w:r w:rsidRPr="009536A9">
        <w:rPr>
          <w:rFonts w:ascii="Times New Roman" w:eastAsia="Calibri" w:hAnsi="Times New Roman"/>
          <w:bCs/>
          <w:sz w:val="26"/>
          <w:szCs w:val="26"/>
        </w:rPr>
        <w:t xml:space="preserve"> оценки эффективности реализации муниц</w:t>
      </w:r>
      <w:r>
        <w:rPr>
          <w:rFonts w:ascii="Times New Roman" w:eastAsia="Calibri" w:hAnsi="Times New Roman"/>
          <w:bCs/>
          <w:sz w:val="26"/>
          <w:szCs w:val="26"/>
        </w:rPr>
        <w:t>ипальных программ</w:t>
      </w:r>
      <w:r w:rsidRPr="009536A9">
        <w:rPr>
          <w:rFonts w:ascii="Times New Roman" w:eastAsia="Calibri" w:hAnsi="Times New Roman"/>
          <w:bCs/>
          <w:sz w:val="26"/>
          <w:szCs w:val="26"/>
        </w:rPr>
        <w:t>, позволяющей установить степень достижения целей и задач муниципальной программы в зави</w:t>
      </w:r>
      <w:r>
        <w:rPr>
          <w:rFonts w:ascii="Times New Roman" w:eastAsia="Calibri" w:hAnsi="Times New Roman"/>
          <w:bCs/>
          <w:sz w:val="26"/>
          <w:szCs w:val="26"/>
        </w:rPr>
        <w:t>симости от конечных результатов.</w:t>
      </w:r>
    </w:p>
    <w:p w:rsidR="00440CBD" w:rsidRDefault="00440CBD" w:rsidP="00440CB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-разработать и утвердить Порядок применения целевых статей классификации расходов бюджета муниципального образования Кызласский сельсовет Аскизского района Республики Хакасия </w:t>
      </w:r>
      <w:r w:rsidRPr="000F59D7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2021</w:t>
      </w:r>
      <w:r w:rsidRPr="000F59D7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в соответствии с Порядком формирования и применения кодов бюджетной классификации Российской Федерации, их структуре и принципах назначения, утвержденный Приказом Минфина РФ;   </w:t>
      </w:r>
    </w:p>
    <w:p w:rsidR="00440CBD" w:rsidRDefault="00440CBD" w:rsidP="00440CBD">
      <w:pPr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-ц</w:t>
      </w:r>
      <w:r w:rsidRPr="00A20608">
        <w:rPr>
          <w:rFonts w:ascii="Times New Roman" w:hAnsi="Times New Roman"/>
          <w:sz w:val="26"/>
          <w:szCs w:val="26"/>
        </w:rPr>
        <w:t xml:space="preserve">елевые статьи классификации расходов бюджета муниципального образования  </w:t>
      </w:r>
      <w:r w:rsidRPr="00A20608">
        <w:rPr>
          <w:rFonts w:ascii="Times New Roman" w:hAnsi="Times New Roman"/>
          <w:b/>
          <w:sz w:val="26"/>
          <w:szCs w:val="26"/>
        </w:rPr>
        <w:t xml:space="preserve">привести </w:t>
      </w:r>
      <w:r w:rsidRPr="00A20608">
        <w:rPr>
          <w:rFonts w:ascii="Times New Roman" w:hAnsi="Times New Roman"/>
          <w:sz w:val="26"/>
          <w:szCs w:val="26"/>
        </w:rPr>
        <w:t>в соответ</w:t>
      </w:r>
      <w:r>
        <w:rPr>
          <w:rFonts w:ascii="Times New Roman" w:hAnsi="Times New Roman"/>
          <w:sz w:val="26"/>
          <w:szCs w:val="26"/>
        </w:rPr>
        <w:t>ствие с нормативными актами</w:t>
      </w:r>
      <w:r w:rsidRPr="00A2060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обеспечить</w:t>
      </w:r>
      <w:r w:rsidRPr="00A20608">
        <w:rPr>
          <w:rFonts w:ascii="Times New Roman" w:hAnsi="Times New Roman"/>
          <w:sz w:val="26"/>
          <w:szCs w:val="26"/>
        </w:rPr>
        <w:t xml:space="preserve"> привязку бюджетных ассигнований к муниципальным программам, их подпрограммам и (или) непрограммным направлениям деятельности (функциям) органов местного самоуправления, и (или) к расходным обязательствам, подлежащим испо</w:t>
      </w:r>
      <w:r>
        <w:rPr>
          <w:rFonts w:ascii="Times New Roman" w:hAnsi="Times New Roman"/>
          <w:sz w:val="26"/>
          <w:szCs w:val="26"/>
        </w:rPr>
        <w:t xml:space="preserve">лнению за счет средств бюджета </w:t>
      </w:r>
      <w:r w:rsidRPr="004F5E54">
        <w:rPr>
          <w:rFonts w:ascii="Times New Roman" w:hAnsi="Times New Roman"/>
          <w:b/>
          <w:sz w:val="26"/>
          <w:szCs w:val="26"/>
        </w:rPr>
        <w:t>(на 2022 год).</w:t>
      </w:r>
    </w:p>
    <w:p w:rsidR="00440CBD" w:rsidRPr="00A20608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F5E54">
        <w:rPr>
          <w:rFonts w:ascii="Times New Roman" w:hAnsi="Times New Roman"/>
          <w:sz w:val="26"/>
          <w:szCs w:val="26"/>
        </w:rPr>
        <w:t>6.</w:t>
      </w:r>
      <w:r>
        <w:rPr>
          <w:rFonts w:ascii="Times New Roman" w:hAnsi="Times New Roman"/>
          <w:sz w:val="26"/>
          <w:szCs w:val="26"/>
        </w:rPr>
        <w:t xml:space="preserve">Рекомендовать главе Администрации Кызласского сельсовета рассмотреть </w:t>
      </w:r>
      <w:r w:rsidRPr="00A81070">
        <w:rPr>
          <w:rFonts w:ascii="Times New Roman" w:hAnsi="Times New Roman"/>
          <w:b/>
          <w:sz w:val="26"/>
          <w:szCs w:val="26"/>
        </w:rPr>
        <w:t>вопрос о привлечении к дисциплинарной ответственности должностных лиц</w:t>
      </w:r>
      <w:r>
        <w:rPr>
          <w:rFonts w:ascii="Times New Roman" w:hAnsi="Times New Roman"/>
          <w:sz w:val="26"/>
          <w:szCs w:val="26"/>
        </w:rPr>
        <w:t xml:space="preserve"> з</w:t>
      </w:r>
      <w:r w:rsidRPr="004F5E54">
        <w:rPr>
          <w:rFonts w:ascii="Times New Roman" w:hAnsi="Times New Roman"/>
          <w:sz w:val="26"/>
          <w:szCs w:val="26"/>
        </w:rPr>
        <w:t xml:space="preserve">а систематическое </w:t>
      </w:r>
      <w:r>
        <w:rPr>
          <w:rFonts w:ascii="Times New Roman" w:hAnsi="Times New Roman"/>
          <w:sz w:val="26"/>
          <w:szCs w:val="26"/>
        </w:rPr>
        <w:t xml:space="preserve">нарушение за ряд лет 179 статьи Бюджетного кодекса Российской Федерации и Порядка формирования и применения кодов бюджетной классификации Российской Федерации, их структуре и принципах назначения  по результатам внешней проверки отчета об исполнении </w:t>
      </w:r>
      <w:r w:rsidRPr="00A20608">
        <w:rPr>
          <w:rFonts w:ascii="Times New Roman" w:hAnsi="Times New Roman"/>
          <w:sz w:val="26"/>
          <w:szCs w:val="26"/>
        </w:rPr>
        <w:t>бюджета муници</w:t>
      </w:r>
      <w:r>
        <w:rPr>
          <w:rFonts w:ascii="Times New Roman" w:hAnsi="Times New Roman"/>
          <w:sz w:val="26"/>
          <w:szCs w:val="26"/>
        </w:rPr>
        <w:t>пального образования Кызласский сельсовет за 2019 , 2020, 2021 годы.</w:t>
      </w:r>
    </w:p>
    <w:p w:rsidR="00440CBD" w:rsidRDefault="00440CBD" w:rsidP="00440CB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657EF">
        <w:rPr>
          <w:rFonts w:ascii="Times New Roman" w:hAnsi="Times New Roman"/>
          <w:sz w:val="26"/>
          <w:szCs w:val="26"/>
        </w:rPr>
        <w:t xml:space="preserve">7.Рекомендовать Совету депутатов муниципального образования Кызласский сельсовет утвердить  отчет </w:t>
      </w:r>
      <w:r>
        <w:rPr>
          <w:rFonts w:ascii="Times New Roman" w:hAnsi="Times New Roman"/>
          <w:sz w:val="26"/>
          <w:szCs w:val="26"/>
        </w:rPr>
        <w:t>«О</w:t>
      </w:r>
      <w:r w:rsidRPr="008657EF">
        <w:rPr>
          <w:rFonts w:ascii="Times New Roman" w:hAnsi="Times New Roman"/>
          <w:sz w:val="26"/>
          <w:szCs w:val="26"/>
        </w:rPr>
        <w:t>б исполнении бюджета муниципального образовани</w:t>
      </w:r>
      <w:r>
        <w:rPr>
          <w:rFonts w:ascii="Times New Roman" w:hAnsi="Times New Roman"/>
          <w:sz w:val="26"/>
          <w:szCs w:val="26"/>
        </w:rPr>
        <w:t>я Кызласский сельсовет за 2021 год».</w:t>
      </w:r>
    </w:p>
    <w:p w:rsidR="00440CBD" w:rsidRPr="00440CBD" w:rsidRDefault="00440CBD" w:rsidP="00440CBD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Информация о </w:t>
      </w:r>
      <w:r w:rsidR="009447F7">
        <w:rPr>
          <w:rFonts w:ascii="Times New Roman" w:hAnsi="Times New Roman"/>
          <w:b/>
          <w:sz w:val="26"/>
          <w:szCs w:val="26"/>
        </w:rPr>
        <w:t xml:space="preserve">рассмотрении результатов внешней проверки отчета             «Об исполнении бюджета муниципального образования Кызласский сельсовет за 2021 год» и о </w:t>
      </w:r>
      <w:r>
        <w:rPr>
          <w:rFonts w:ascii="Times New Roman" w:hAnsi="Times New Roman"/>
          <w:b/>
          <w:sz w:val="26"/>
          <w:szCs w:val="26"/>
        </w:rPr>
        <w:t>проделанной работ</w:t>
      </w:r>
      <w:r w:rsidRPr="00440CBD">
        <w:rPr>
          <w:rFonts w:ascii="Times New Roman" w:hAnsi="Times New Roman"/>
          <w:b/>
          <w:sz w:val="26"/>
          <w:szCs w:val="26"/>
        </w:rPr>
        <w:t>е</w:t>
      </w:r>
    </w:p>
    <w:p w:rsidR="00E67C24" w:rsidRDefault="004D4E2C" w:rsidP="007D07C9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Администрацией</w:t>
      </w:r>
      <w:r w:rsidR="004E6D6C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4E6D6C" w:rsidRPr="008657EF">
        <w:rPr>
          <w:rFonts w:ascii="Times New Roman" w:hAnsi="Times New Roman"/>
          <w:sz w:val="26"/>
          <w:szCs w:val="26"/>
        </w:rPr>
        <w:t>муниципального образования Кызласский сельсовет</w:t>
      </w:r>
      <w:r w:rsidR="004E6D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представлена письменная </w:t>
      </w:r>
      <w:r w:rsidR="004E6D6C">
        <w:rPr>
          <w:rFonts w:ascii="Times New Roman" w:hAnsi="Times New Roman"/>
          <w:sz w:val="26"/>
          <w:szCs w:val="26"/>
        </w:rPr>
        <w:t xml:space="preserve"> ин</w:t>
      </w:r>
      <w:r>
        <w:rPr>
          <w:rFonts w:ascii="Times New Roman" w:hAnsi="Times New Roman"/>
          <w:sz w:val="26"/>
          <w:szCs w:val="26"/>
        </w:rPr>
        <w:t>формация</w:t>
      </w:r>
      <w:r w:rsidR="004E6D6C">
        <w:rPr>
          <w:rFonts w:ascii="Times New Roman" w:hAnsi="Times New Roman"/>
          <w:sz w:val="26"/>
          <w:szCs w:val="26"/>
        </w:rPr>
        <w:t xml:space="preserve"> (исх. </w:t>
      </w:r>
      <w:r w:rsidR="000672DD">
        <w:rPr>
          <w:rFonts w:ascii="Times New Roman" w:hAnsi="Times New Roman"/>
          <w:sz w:val="26"/>
          <w:szCs w:val="26"/>
        </w:rPr>
        <w:t xml:space="preserve">от 21.06.2022г. №293; </w:t>
      </w:r>
      <w:r w:rsidR="004E6D6C">
        <w:rPr>
          <w:rFonts w:ascii="Times New Roman" w:hAnsi="Times New Roman"/>
          <w:sz w:val="26"/>
          <w:szCs w:val="26"/>
        </w:rPr>
        <w:t xml:space="preserve">от 27.06.2022г. №311) о рассмотрении заключения на отчет «Об исполнении бюджета </w:t>
      </w:r>
      <w:r w:rsidR="004E6D6C" w:rsidRPr="008657EF">
        <w:rPr>
          <w:rFonts w:ascii="Times New Roman" w:hAnsi="Times New Roman"/>
          <w:sz w:val="26"/>
          <w:szCs w:val="26"/>
        </w:rPr>
        <w:t>муниципального образования Кызласский сельсовет</w:t>
      </w:r>
      <w:r w:rsidR="009447F7">
        <w:rPr>
          <w:rFonts w:ascii="Times New Roman" w:hAnsi="Times New Roman"/>
          <w:sz w:val="26"/>
          <w:szCs w:val="26"/>
        </w:rPr>
        <w:t xml:space="preserve"> за 2021 год» </w:t>
      </w:r>
      <w:r w:rsidR="004E6D6C">
        <w:rPr>
          <w:rFonts w:ascii="Times New Roman" w:hAnsi="Times New Roman"/>
          <w:sz w:val="26"/>
          <w:szCs w:val="26"/>
        </w:rPr>
        <w:t xml:space="preserve"> и о проделанной работе:</w:t>
      </w:r>
    </w:p>
    <w:p w:rsidR="000672DD" w:rsidRDefault="000672DD" w:rsidP="000672DD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0672DD">
        <w:rPr>
          <w:rFonts w:ascii="Times New Roman" w:eastAsia="Calibri" w:hAnsi="Times New Roman"/>
          <w:b/>
          <w:bCs/>
          <w:sz w:val="26"/>
          <w:szCs w:val="26"/>
        </w:rPr>
        <w:t xml:space="preserve"> </w:t>
      </w:r>
      <w:r w:rsidRPr="00A81070">
        <w:rPr>
          <w:rFonts w:ascii="Times New Roman" w:eastAsia="Calibri" w:hAnsi="Times New Roman"/>
          <w:b/>
          <w:bCs/>
          <w:sz w:val="26"/>
          <w:szCs w:val="26"/>
        </w:rPr>
        <w:t xml:space="preserve">До утверждения отчета </w:t>
      </w:r>
      <w:r>
        <w:rPr>
          <w:rFonts w:ascii="Times New Roman" w:eastAsia="Calibri" w:hAnsi="Times New Roman"/>
          <w:bCs/>
          <w:sz w:val="26"/>
          <w:szCs w:val="26"/>
        </w:rPr>
        <w:t xml:space="preserve">об исполнении бюджета </w:t>
      </w:r>
      <w:r w:rsidRPr="00EB6711">
        <w:rPr>
          <w:rFonts w:ascii="Times New Roman" w:eastAsia="Calibri" w:hAnsi="Times New Roman"/>
          <w:sz w:val="26"/>
          <w:szCs w:val="26"/>
        </w:rPr>
        <w:t>муниципаль</w:t>
      </w:r>
      <w:r>
        <w:rPr>
          <w:rFonts w:ascii="Times New Roman" w:eastAsia="Calibri" w:hAnsi="Times New Roman"/>
          <w:sz w:val="26"/>
          <w:szCs w:val="26"/>
        </w:rPr>
        <w:t xml:space="preserve">ного образования Кызласский сельсовет </w:t>
      </w:r>
      <w:r>
        <w:rPr>
          <w:rFonts w:ascii="Times New Roman" w:eastAsia="Calibri" w:hAnsi="Times New Roman"/>
          <w:b/>
          <w:sz w:val="26"/>
          <w:szCs w:val="26"/>
        </w:rPr>
        <w:t>за 2021</w:t>
      </w:r>
      <w:r w:rsidRPr="00437CE2">
        <w:rPr>
          <w:rFonts w:ascii="Times New Roman" w:eastAsia="Calibri" w:hAnsi="Times New Roman"/>
          <w:b/>
          <w:sz w:val="26"/>
          <w:szCs w:val="26"/>
        </w:rPr>
        <w:t xml:space="preserve"> год</w:t>
      </w:r>
      <w:r>
        <w:rPr>
          <w:rFonts w:ascii="Times New Roman" w:eastAsia="Calibri" w:hAnsi="Times New Roman"/>
          <w:b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устранены ошибки, технические ошибки, расхождения и несоответствия, указанные в  Заключении;</w:t>
      </w:r>
    </w:p>
    <w:p w:rsidR="000672DD" w:rsidRDefault="000672DD" w:rsidP="000672D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lastRenderedPageBreak/>
        <w:t xml:space="preserve">2.Внесены изменения в Порядок применения </w:t>
      </w:r>
      <w:r w:rsidRPr="000672DD">
        <w:rPr>
          <w:rFonts w:ascii="Times New Roman" w:hAnsi="Times New Roman"/>
          <w:sz w:val="26"/>
          <w:szCs w:val="26"/>
        </w:rPr>
        <w:t>целевых статей классификации расходов бюджета муниципального образования Кызласский сельсовет Аскизского района Республики Хакасия на 202</w:t>
      </w:r>
      <w:r>
        <w:rPr>
          <w:rFonts w:ascii="Times New Roman" w:hAnsi="Times New Roman"/>
          <w:sz w:val="26"/>
          <w:szCs w:val="26"/>
        </w:rPr>
        <w:t>1</w:t>
      </w:r>
      <w:r w:rsidRPr="000672DD">
        <w:rPr>
          <w:rFonts w:ascii="Times New Roman" w:hAnsi="Times New Roman"/>
          <w:sz w:val="26"/>
          <w:szCs w:val="26"/>
        </w:rPr>
        <w:t xml:space="preserve"> год»</w:t>
      </w:r>
      <w:r>
        <w:rPr>
          <w:rFonts w:ascii="Times New Roman" w:hAnsi="Times New Roman"/>
          <w:sz w:val="26"/>
          <w:szCs w:val="26"/>
        </w:rPr>
        <w:t>, утвержденный постановлением от 14.07.2021г. №29;</w:t>
      </w:r>
    </w:p>
    <w:p w:rsidR="008365DE" w:rsidRDefault="000672DD" w:rsidP="00AD15B2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9447F7">
        <w:rPr>
          <w:rFonts w:ascii="Times New Roman" w:hAnsi="Times New Roman"/>
          <w:sz w:val="26"/>
          <w:szCs w:val="26"/>
        </w:rPr>
        <w:t xml:space="preserve">Муниципальные программы приведены в соответствие с решением о местном бюджете на 2021 год, а так же внесены изменения в итоги реализации муниципальных программ: </w:t>
      </w:r>
    </w:p>
    <w:p w:rsidR="004E6D6C" w:rsidRDefault="008365DE" w:rsidP="007D07C9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-О внесении изменений в постановление  </w:t>
      </w:r>
      <w:r w:rsidR="00F208AE" w:rsidRPr="00F208AE">
        <w:rPr>
          <w:rFonts w:ascii="Times New Roman" w:hAnsi="Times New Roman"/>
          <w:sz w:val="26"/>
          <w:szCs w:val="26"/>
        </w:rPr>
        <w:t xml:space="preserve">от 01.09.2020г. № 40 </w:t>
      </w:r>
      <w:r w:rsidR="00F208AE" w:rsidRPr="00F208AE">
        <w:rPr>
          <w:rFonts w:ascii="Times New Roman" w:hAnsi="Times New Roman"/>
          <w:color w:val="494949"/>
          <w:sz w:val="26"/>
          <w:szCs w:val="26"/>
        </w:rPr>
        <w:t xml:space="preserve"> </w:t>
      </w:r>
      <w:r w:rsidR="00F208AE" w:rsidRPr="00F208AE">
        <w:rPr>
          <w:rFonts w:ascii="Times New Roman" w:hAnsi="Times New Roman"/>
          <w:sz w:val="26"/>
          <w:szCs w:val="26"/>
        </w:rPr>
        <w:t>«Об утверж</w:t>
      </w:r>
      <w:r w:rsidR="00F208AE">
        <w:rPr>
          <w:rFonts w:ascii="Times New Roman" w:hAnsi="Times New Roman"/>
          <w:sz w:val="26"/>
          <w:szCs w:val="26"/>
        </w:rPr>
        <w:t xml:space="preserve">дении муниципальной программы  </w:t>
      </w:r>
      <w:r w:rsidR="00F208AE" w:rsidRPr="00F208AE">
        <w:rPr>
          <w:rFonts w:ascii="Times New Roman" w:hAnsi="Times New Roman"/>
          <w:sz w:val="26"/>
          <w:szCs w:val="26"/>
        </w:rPr>
        <w:t>«Совершенствование и развитие автомобильных дорог муниципального образования Кызласский сельсовет Аскизского района Республики Хакасия на 2020-2022 годы»;</w:t>
      </w:r>
    </w:p>
    <w:p w:rsidR="00F208AE" w:rsidRDefault="00F208AE" w:rsidP="007D07C9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F208A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 </w:t>
      </w:r>
      <w:r w:rsidRPr="00F208AE">
        <w:rPr>
          <w:rFonts w:ascii="Times New Roman" w:eastAsia="Calibri" w:hAnsi="Times New Roman"/>
          <w:bCs/>
          <w:sz w:val="26"/>
          <w:szCs w:val="26"/>
        </w:rPr>
        <w:t xml:space="preserve">от 16.03.2022г.№12 «Об итогах реализации </w:t>
      </w:r>
      <w:r w:rsidRPr="00F208AE">
        <w:rPr>
          <w:rFonts w:ascii="Times New Roman" w:hAnsi="Times New Roman"/>
          <w:sz w:val="26"/>
          <w:szCs w:val="26"/>
        </w:rPr>
        <w:t>муниципальной программы «Совершенствование и развитие автомобильных дорог муниципального образования Кызласский сельсовет Аскизского района Республики Хакасия на 2020-2022 годы за 2021 год»</w:t>
      </w:r>
      <w:r>
        <w:rPr>
          <w:rFonts w:ascii="Times New Roman" w:hAnsi="Times New Roman"/>
          <w:sz w:val="26"/>
          <w:szCs w:val="26"/>
        </w:rPr>
        <w:t>;</w:t>
      </w:r>
    </w:p>
    <w:p w:rsidR="00F208AE" w:rsidRDefault="00F208AE" w:rsidP="007D07C9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F208A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 </w:t>
      </w:r>
      <w:r w:rsidRPr="00F208AE">
        <w:rPr>
          <w:rFonts w:ascii="Times New Roman" w:hAnsi="Times New Roman"/>
          <w:sz w:val="26"/>
          <w:szCs w:val="26"/>
        </w:rPr>
        <w:t xml:space="preserve">от 01.09.2020г. № 40 </w:t>
      </w:r>
      <w:r w:rsidRPr="00F208AE">
        <w:rPr>
          <w:rFonts w:ascii="Times New Roman" w:hAnsi="Times New Roman"/>
          <w:color w:val="494949"/>
          <w:sz w:val="26"/>
          <w:szCs w:val="26"/>
        </w:rPr>
        <w:t xml:space="preserve"> </w:t>
      </w:r>
      <w:r w:rsidRPr="00F208AE">
        <w:rPr>
          <w:rFonts w:ascii="Times New Roman" w:hAnsi="Times New Roman"/>
          <w:sz w:val="26"/>
          <w:szCs w:val="26"/>
        </w:rPr>
        <w:t>«Об утверждении муниципальной программы  «Обеспечение первичных мер пожарной безопасности на территории  муниципального образования Кызласский сельсовет Аскизского района Республики Хакасия на 2021-2025 годы»</w:t>
      </w:r>
      <w:r>
        <w:rPr>
          <w:rFonts w:ascii="Times New Roman" w:hAnsi="Times New Roman"/>
          <w:sz w:val="26"/>
          <w:szCs w:val="26"/>
        </w:rPr>
        <w:t>;</w:t>
      </w:r>
    </w:p>
    <w:p w:rsidR="00F208AE" w:rsidRDefault="00F208AE" w:rsidP="007D07C9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F208AE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 </w:t>
      </w:r>
      <w:r w:rsidRPr="00F208AE">
        <w:rPr>
          <w:rFonts w:ascii="Times New Roman" w:eastAsia="Calibri" w:hAnsi="Times New Roman"/>
          <w:bCs/>
          <w:sz w:val="26"/>
          <w:szCs w:val="26"/>
        </w:rPr>
        <w:t xml:space="preserve">от 16.03.2022г. № 11 </w:t>
      </w:r>
      <w:r w:rsidRPr="00F208AE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Pr="00F208A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Об итогах реализации муниципальной программы </w:t>
      </w:r>
      <w:r w:rsidRPr="00F208AE">
        <w:rPr>
          <w:rFonts w:ascii="Times New Roman" w:hAnsi="Times New Roman"/>
          <w:sz w:val="26"/>
          <w:szCs w:val="26"/>
        </w:rPr>
        <w:t xml:space="preserve"> «Обеспечение первичных мер пожарной безопасности на территории МО Кызласский сельсовет Аскизского района Республики Хакасия на 2021- 2025 годы за 2021 год</w:t>
      </w:r>
      <w:r>
        <w:rPr>
          <w:rFonts w:ascii="Times New Roman" w:hAnsi="Times New Roman"/>
          <w:sz w:val="26"/>
          <w:szCs w:val="26"/>
        </w:rPr>
        <w:t>»;</w:t>
      </w:r>
    </w:p>
    <w:p w:rsidR="00F208AE" w:rsidRDefault="00F208AE" w:rsidP="007D07C9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F208A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 </w:t>
      </w:r>
      <w:r w:rsidRPr="00F208AE">
        <w:rPr>
          <w:rFonts w:ascii="Times New Roman" w:hAnsi="Times New Roman"/>
          <w:sz w:val="26"/>
          <w:szCs w:val="26"/>
        </w:rPr>
        <w:t>от 20.02.2018г. №08</w:t>
      </w:r>
      <w:r>
        <w:rPr>
          <w:rFonts w:ascii="Times New Roman" w:hAnsi="Times New Roman"/>
          <w:sz w:val="26"/>
          <w:szCs w:val="26"/>
        </w:rPr>
        <w:t xml:space="preserve"> </w:t>
      </w:r>
      <w:r w:rsidRPr="00F208AE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 «Комплексное развитие систем коммунальной инфраструктуры Кызласского сельсовета Аскизского района Республики Хакасия на 2018-2028годы»</w:t>
      </w:r>
      <w:r>
        <w:rPr>
          <w:rFonts w:ascii="Times New Roman" w:hAnsi="Times New Roman"/>
          <w:sz w:val="26"/>
          <w:szCs w:val="26"/>
        </w:rPr>
        <w:t>;</w:t>
      </w:r>
    </w:p>
    <w:p w:rsidR="00F208AE" w:rsidRPr="00F208AE" w:rsidRDefault="00F208AE" w:rsidP="00F208AE">
      <w:pPr>
        <w:autoSpaceDE w:val="0"/>
        <w:autoSpaceDN w:val="0"/>
        <w:adjustRightInd w:val="0"/>
        <w:ind w:firstLine="567"/>
        <w:jc w:val="both"/>
        <w:outlineLvl w:val="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F208A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 </w:t>
      </w:r>
      <w:r w:rsidRPr="00F208AE">
        <w:rPr>
          <w:rFonts w:ascii="Times New Roman" w:eastAsia="Calibri" w:hAnsi="Times New Roman"/>
          <w:bCs/>
          <w:sz w:val="26"/>
          <w:szCs w:val="26"/>
        </w:rPr>
        <w:t xml:space="preserve">от 16.03.2022г. № </w:t>
      </w:r>
      <w:r w:rsidRPr="00F208AE">
        <w:rPr>
          <w:rFonts w:ascii="Times New Roman" w:eastAsia="Calibri" w:hAnsi="Times New Roman"/>
          <w:bCs/>
          <w:color w:val="000000" w:themeColor="text1"/>
          <w:sz w:val="26"/>
          <w:szCs w:val="26"/>
        </w:rPr>
        <w:t xml:space="preserve">10 </w:t>
      </w:r>
      <w:r w:rsidRPr="00F208AE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Pr="00F208A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Об итогах реализации муниципальной программы </w:t>
      </w:r>
      <w:r w:rsidRPr="00F208AE">
        <w:rPr>
          <w:rFonts w:ascii="Times New Roman" w:hAnsi="Times New Roman"/>
          <w:sz w:val="26"/>
          <w:szCs w:val="26"/>
        </w:rPr>
        <w:t xml:space="preserve"> «Комплексное развитие систем коммунальной инфраструктуры Кызласского сельсовета Аскизского района Республики Хакасия на 2018-2028 годы за 2021 год».</w:t>
      </w:r>
    </w:p>
    <w:p w:rsidR="000672DD" w:rsidRDefault="00F208AE" w:rsidP="000672D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0672DD">
        <w:rPr>
          <w:rFonts w:ascii="Times New Roman" w:hAnsi="Times New Roman"/>
          <w:sz w:val="26"/>
          <w:szCs w:val="26"/>
        </w:rPr>
        <w:t xml:space="preserve">  </w:t>
      </w:r>
      <w:r w:rsidR="00AD15B2">
        <w:rPr>
          <w:rFonts w:ascii="Times New Roman" w:hAnsi="Times New Roman"/>
          <w:sz w:val="26"/>
          <w:szCs w:val="26"/>
        </w:rPr>
        <w:t>4</w:t>
      </w:r>
      <w:r w:rsidR="004D4E2C" w:rsidRPr="000672DD">
        <w:rPr>
          <w:rFonts w:ascii="Times New Roman" w:hAnsi="Times New Roman"/>
          <w:sz w:val="26"/>
          <w:szCs w:val="26"/>
        </w:rPr>
        <w:t>.</w:t>
      </w:r>
      <w:r w:rsidR="000672DD" w:rsidRPr="000672DD">
        <w:rPr>
          <w:rFonts w:ascii="Times New Roman" w:hAnsi="Times New Roman"/>
          <w:sz w:val="26"/>
          <w:szCs w:val="26"/>
        </w:rPr>
        <w:t>Принято Постановление от 25.05.2022г. №22</w:t>
      </w:r>
      <w:r w:rsidR="00AD15B2">
        <w:rPr>
          <w:rFonts w:ascii="Times New Roman" w:hAnsi="Times New Roman"/>
          <w:sz w:val="26"/>
          <w:szCs w:val="26"/>
        </w:rPr>
        <w:t xml:space="preserve"> «</w:t>
      </w:r>
      <w:r w:rsidR="000672DD" w:rsidRPr="000672DD">
        <w:rPr>
          <w:rFonts w:ascii="Times New Roman" w:hAnsi="Times New Roman"/>
          <w:sz w:val="26"/>
          <w:szCs w:val="26"/>
        </w:rPr>
        <w:t xml:space="preserve">О внесение изменений в постановление Администрации Кызласского сельсовета от 29.12.2021г. № 53 «Об утверждении </w:t>
      </w:r>
      <w:r w:rsidR="00AD15B2">
        <w:rPr>
          <w:rFonts w:ascii="Times New Roman" w:hAnsi="Times New Roman"/>
          <w:sz w:val="26"/>
          <w:szCs w:val="26"/>
        </w:rPr>
        <w:t xml:space="preserve"> П</w:t>
      </w:r>
      <w:r w:rsidR="000672DD" w:rsidRPr="000672DD">
        <w:rPr>
          <w:rFonts w:ascii="Times New Roman" w:hAnsi="Times New Roman"/>
          <w:sz w:val="26"/>
          <w:szCs w:val="26"/>
        </w:rPr>
        <w:t>орядка применения целевых статей классификации расходов бюджета муниципального образования Кызласский сельсовет Аскизского района Республики Хакасия на 2022 год»</w:t>
      </w:r>
      <w:r w:rsidR="000672DD">
        <w:rPr>
          <w:rFonts w:ascii="Times New Roman" w:hAnsi="Times New Roman"/>
          <w:sz w:val="26"/>
          <w:szCs w:val="26"/>
        </w:rPr>
        <w:t>.</w:t>
      </w:r>
    </w:p>
    <w:p w:rsidR="00BB50BE" w:rsidRPr="00BB50BE" w:rsidRDefault="00BB50BE" w:rsidP="00BB50B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B50BE">
        <w:rPr>
          <w:rFonts w:ascii="Times New Roman" w:hAnsi="Times New Roman"/>
          <w:b/>
          <w:sz w:val="26"/>
          <w:szCs w:val="26"/>
        </w:rPr>
        <w:t>Примечание: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BB50BE">
        <w:rPr>
          <w:rFonts w:ascii="Times New Roman" w:hAnsi="Times New Roman"/>
          <w:sz w:val="26"/>
          <w:szCs w:val="26"/>
        </w:rPr>
        <w:t xml:space="preserve">Контрольно-ревизионная комиссия отмечает, что проведенная оценка эффективности муниципальных программ </w:t>
      </w:r>
      <w:r w:rsidRPr="00BB50BE">
        <w:rPr>
          <w:rFonts w:ascii="Times New Roman" w:hAnsi="Times New Roman"/>
          <w:b/>
          <w:sz w:val="26"/>
          <w:szCs w:val="26"/>
        </w:rPr>
        <w:t>не соответствует Порядку</w:t>
      </w:r>
      <w:r w:rsidRPr="00BB50BE">
        <w:rPr>
          <w:sz w:val="28"/>
          <w:szCs w:val="28"/>
        </w:rPr>
        <w:t xml:space="preserve">  </w:t>
      </w:r>
      <w:r w:rsidRPr="00BB50BE">
        <w:rPr>
          <w:rFonts w:ascii="Times New Roman" w:hAnsi="Times New Roman"/>
          <w:sz w:val="26"/>
          <w:szCs w:val="26"/>
        </w:rPr>
        <w:t xml:space="preserve">разработки, </w:t>
      </w:r>
      <w:r w:rsidRPr="00BB50BE">
        <w:rPr>
          <w:rFonts w:ascii="Times New Roman" w:hAnsi="Times New Roman"/>
          <w:sz w:val="26"/>
          <w:szCs w:val="26"/>
        </w:rPr>
        <w:lastRenderedPageBreak/>
        <w:t xml:space="preserve">утверждения, реализации и оценки эффективности муниципальных </w:t>
      </w:r>
      <w:r>
        <w:rPr>
          <w:rFonts w:ascii="Times New Roman" w:hAnsi="Times New Roman"/>
          <w:sz w:val="26"/>
          <w:szCs w:val="26"/>
        </w:rPr>
        <w:t xml:space="preserve"> </w:t>
      </w:r>
      <w:r w:rsidRPr="00BB50BE">
        <w:rPr>
          <w:rFonts w:ascii="Times New Roman" w:hAnsi="Times New Roman"/>
          <w:sz w:val="26"/>
          <w:szCs w:val="26"/>
        </w:rPr>
        <w:t>программ</w:t>
      </w:r>
      <w:bookmarkStart w:id="0" w:name="_Hlk525645102"/>
      <w:r w:rsidRPr="00BB50BE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bookmarkStart w:id="1" w:name="_Hlk525644932"/>
      <w:r w:rsidRPr="00BB50BE">
        <w:rPr>
          <w:rFonts w:ascii="Times New Roman" w:hAnsi="Times New Roman"/>
          <w:sz w:val="26"/>
          <w:szCs w:val="26"/>
        </w:rPr>
        <w:t xml:space="preserve"> Кызласский сель</w:t>
      </w:r>
      <w:bookmarkEnd w:id="0"/>
      <w:bookmarkEnd w:id="1"/>
      <w:r w:rsidRPr="00BB50BE">
        <w:rPr>
          <w:rFonts w:ascii="Times New Roman" w:hAnsi="Times New Roman"/>
          <w:sz w:val="26"/>
          <w:szCs w:val="26"/>
        </w:rPr>
        <w:t>совет</w:t>
      </w:r>
      <w:r>
        <w:rPr>
          <w:rFonts w:ascii="Times New Roman" w:hAnsi="Times New Roman"/>
          <w:sz w:val="26"/>
          <w:szCs w:val="26"/>
        </w:rPr>
        <w:t>, утвержденному Постановлением от 11.04.2019г. №17.</w:t>
      </w:r>
      <w:r w:rsidRPr="00BB50BE">
        <w:rPr>
          <w:sz w:val="28"/>
          <w:szCs w:val="28"/>
        </w:rPr>
        <w:t xml:space="preserve"> </w:t>
      </w:r>
    </w:p>
    <w:p w:rsidR="00AD15B2" w:rsidRDefault="00AD15B2" w:rsidP="000672D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Внесены изменения в решение Совета депутатов муниципального образования Кызласский сельсовет от 24.12.2021г. №49  «О бюджете  муниципального образования Кызласский сельсовет на 2022 год» в части  целевых статей классификации расходов бюджета муниципального образования Кызласский сельсовет (решение Совета депутатов от 26.05.2022г. №64).</w:t>
      </w:r>
    </w:p>
    <w:p w:rsidR="00147E62" w:rsidRDefault="00F208AE" w:rsidP="00AD15B2">
      <w:pPr>
        <w:spacing w:after="160" w:line="259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208AE">
        <w:rPr>
          <w:rFonts w:ascii="Times New Roman" w:hAnsi="Times New Roman"/>
          <w:sz w:val="26"/>
          <w:szCs w:val="26"/>
        </w:rPr>
        <w:t xml:space="preserve"> </w:t>
      </w:r>
      <w:r w:rsidR="00AD15B2">
        <w:rPr>
          <w:rFonts w:ascii="Times New Roman" w:hAnsi="Times New Roman"/>
          <w:sz w:val="26"/>
          <w:szCs w:val="26"/>
        </w:rPr>
        <w:t>5.</w:t>
      </w:r>
      <w:r w:rsidR="00147E62" w:rsidRPr="00147E62">
        <w:rPr>
          <w:rFonts w:ascii="Times New Roman" w:hAnsi="Times New Roman"/>
          <w:sz w:val="26"/>
          <w:szCs w:val="26"/>
        </w:rPr>
        <w:t xml:space="preserve">Отчет Администрации муниципального образования </w:t>
      </w:r>
      <w:r w:rsidR="00147E62">
        <w:rPr>
          <w:rFonts w:ascii="Times New Roman" w:hAnsi="Times New Roman"/>
          <w:sz w:val="26"/>
          <w:szCs w:val="26"/>
        </w:rPr>
        <w:t xml:space="preserve">Кызласский </w:t>
      </w:r>
      <w:r w:rsidR="00147E62" w:rsidRPr="00147E62">
        <w:rPr>
          <w:rFonts w:ascii="Times New Roman" w:hAnsi="Times New Roman"/>
          <w:sz w:val="26"/>
          <w:szCs w:val="26"/>
        </w:rPr>
        <w:t xml:space="preserve">сельсовет «Об исполнении бюджета </w:t>
      </w:r>
      <w:r w:rsidR="00147E62">
        <w:rPr>
          <w:rFonts w:ascii="Times New Roman" w:hAnsi="Times New Roman"/>
          <w:sz w:val="26"/>
          <w:szCs w:val="26"/>
        </w:rPr>
        <w:t>муниципального образования Кызласский</w:t>
      </w:r>
      <w:r w:rsidR="009447F7">
        <w:rPr>
          <w:rFonts w:ascii="Times New Roman" w:hAnsi="Times New Roman"/>
          <w:sz w:val="26"/>
          <w:szCs w:val="26"/>
        </w:rPr>
        <w:t xml:space="preserve"> сельсовета за 2021</w:t>
      </w:r>
      <w:r w:rsidR="00147E62" w:rsidRPr="00147E62">
        <w:rPr>
          <w:rFonts w:ascii="Times New Roman" w:hAnsi="Times New Roman"/>
          <w:sz w:val="26"/>
          <w:szCs w:val="26"/>
        </w:rPr>
        <w:t xml:space="preserve"> год» утвержден </w:t>
      </w:r>
      <w:r w:rsidR="00BF1CBB">
        <w:rPr>
          <w:rFonts w:ascii="Times New Roman" w:hAnsi="Times New Roman"/>
          <w:sz w:val="26"/>
          <w:szCs w:val="26"/>
        </w:rPr>
        <w:t xml:space="preserve"> решением Совета</w:t>
      </w:r>
      <w:r w:rsidR="00147E62" w:rsidRPr="00147E62">
        <w:rPr>
          <w:rFonts w:ascii="Times New Roman" w:hAnsi="Times New Roman"/>
          <w:sz w:val="26"/>
          <w:szCs w:val="26"/>
        </w:rPr>
        <w:t xml:space="preserve"> депутатов муниципального образования </w:t>
      </w:r>
      <w:r w:rsidR="00147E62">
        <w:rPr>
          <w:rFonts w:ascii="Times New Roman" w:hAnsi="Times New Roman"/>
          <w:sz w:val="26"/>
          <w:szCs w:val="26"/>
        </w:rPr>
        <w:t>Кызласский</w:t>
      </w:r>
      <w:bookmarkStart w:id="2" w:name="_GoBack"/>
      <w:bookmarkEnd w:id="2"/>
      <w:r w:rsidR="00BF1CBB">
        <w:rPr>
          <w:rFonts w:ascii="Times New Roman" w:hAnsi="Times New Roman"/>
          <w:sz w:val="26"/>
          <w:szCs w:val="26"/>
        </w:rPr>
        <w:t xml:space="preserve"> </w:t>
      </w:r>
      <w:r w:rsidR="00147E62" w:rsidRPr="00147E62">
        <w:rPr>
          <w:rFonts w:ascii="Times New Roman" w:hAnsi="Times New Roman"/>
          <w:sz w:val="26"/>
          <w:szCs w:val="26"/>
        </w:rPr>
        <w:t>сельсовет</w:t>
      </w:r>
      <w:r w:rsidR="00BF1CBB">
        <w:rPr>
          <w:rFonts w:ascii="Times New Roman" w:hAnsi="Times New Roman"/>
          <w:sz w:val="26"/>
          <w:szCs w:val="26"/>
        </w:rPr>
        <w:t xml:space="preserve"> от 26.05.2022г. №65.</w:t>
      </w:r>
    </w:p>
    <w:p w:rsidR="00BF1CBB" w:rsidRPr="00A20608" w:rsidRDefault="00BF1CBB" w:rsidP="00BF1CBB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</w:t>
      </w:r>
      <w:r w:rsidRPr="00BF1CB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</w:t>
      </w:r>
      <w:r w:rsidRPr="004F5E54">
        <w:rPr>
          <w:rFonts w:ascii="Times New Roman" w:hAnsi="Times New Roman"/>
          <w:sz w:val="26"/>
          <w:szCs w:val="26"/>
        </w:rPr>
        <w:t xml:space="preserve">а систематическое </w:t>
      </w:r>
      <w:r>
        <w:rPr>
          <w:rFonts w:ascii="Times New Roman" w:hAnsi="Times New Roman"/>
          <w:sz w:val="26"/>
          <w:szCs w:val="26"/>
        </w:rPr>
        <w:t xml:space="preserve">нарушение за ряд лет 179 статьи Бюджетного кодекса Российской Федерации и Порядка формирования и применения кодов бюджетной классификации Российской Федерации, их структуре и принципах назначения  по результатам внешней проверки отчета об исполнении </w:t>
      </w:r>
      <w:r w:rsidRPr="00A20608">
        <w:rPr>
          <w:rFonts w:ascii="Times New Roman" w:hAnsi="Times New Roman"/>
          <w:sz w:val="26"/>
          <w:szCs w:val="26"/>
        </w:rPr>
        <w:t>бюджета муници</w:t>
      </w:r>
      <w:r>
        <w:rPr>
          <w:rFonts w:ascii="Times New Roman" w:hAnsi="Times New Roman"/>
          <w:sz w:val="26"/>
          <w:szCs w:val="26"/>
        </w:rPr>
        <w:t>пального образования Кызласский сельсовет за 2019 , 2020, 2021 годы, распоряжением Главы Кызласского сельсовета от 06.06.2022г.</w:t>
      </w:r>
      <w:r w:rsidR="007020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№20 </w:t>
      </w:r>
      <w:r w:rsidR="007020D3" w:rsidRPr="00BF1CBB">
        <w:rPr>
          <w:rFonts w:ascii="Times New Roman" w:hAnsi="Times New Roman"/>
          <w:sz w:val="26"/>
          <w:szCs w:val="26"/>
        </w:rPr>
        <w:t>главный бухгалтер Администрации Кызласского сельсовета</w:t>
      </w:r>
      <w:r w:rsidR="007020D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привлечен </w:t>
      </w:r>
      <w:r w:rsidRPr="00A81070">
        <w:rPr>
          <w:rFonts w:ascii="Times New Roman" w:hAnsi="Times New Roman"/>
          <w:b/>
          <w:sz w:val="26"/>
          <w:szCs w:val="26"/>
        </w:rPr>
        <w:t xml:space="preserve"> к дисциплинарной ответственности</w:t>
      </w:r>
      <w:r w:rsidRPr="00BF1CBB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147E62" w:rsidRPr="00147E62" w:rsidRDefault="00147E62" w:rsidP="00BB50B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D5CDE" w:rsidRDefault="00ED5CDE" w:rsidP="00145FA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ED5CDE" w:rsidRDefault="00ED5CDE" w:rsidP="00C429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ED5CDE" w:rsidRDefault="00ED5CDE" w:rsidP="00C429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Контрольно-ревизионной </w:t>
      </w:r>
    </w:p>
    <w:p w:rsidR="00ED5CDE" w:rsidRDefault="00ED5CDE" w:rsidP="00C429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комиссии Аскизского района                                                       </w:t>
      </w:r>
    </w:p>
    <w:p w:rsidR="00ED5CDE" w:rsidRDefault="00ED5CDE" w:rsidP="00145F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Л.Ф.Чебодаева</w:t>
      </w:r>
    </w:p>
    <w:p w:rsidR="00ED5CDE" w:rsidRDefault="00ED5CDE" w:rsidP="00145FA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D5CDE" w:rsidRDefault="00ED5CDE" w:rsidP="00C429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5CDE" w:rsidRDefault="00ED5CDE" w:rsidP="00C429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DE" w:rsidRDefault="00ED5CDE" w:rsidP="007757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ED5CDE" w:rsidSect="006F15EB">
      <w:footerReference w:type="default" r:id="rId9"/>
      <w:pgSz w:w="11906" w:h="16838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370" w:rsidRDefault="00237370" w:rsidP="004E18F5">
      <w:pPr>
        <w:spacing w:after="0" w:line="240" w:lineRule="auto"/>
      </w:pPr>
      <w:r>
        <w:separator/>
      </w:r>
    </w:p>
  </w:endnote>
  <w:endnote w:type="continuationSeparator" w:id="1">
    <w:p w:rsidR="00237370" w:rsidRDefault="00237370" w:rsidP="004E1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DE" w:rsidRDefault="00BD2AFF">
    <w:pPr>
      <w:pStyle w:val="a6"/>
      <w:jc w:val="right"/>
    </w:pPr>
    <w:r>
      <w:fldChar w:fldCharType="begin"/>
    </w:r>
    <w:r w:rsidR="00E56211">
      <w:instrText xml:space="preserve"> PAGE   \* MERGEFORMAT </w:instrText>
    </w:r>
    <w:r>
      <w:fldChar w:fldCharType="separate"/>
    </w:r>
    <w:r w:rsidR="00BB50BE">
      <w:rPr>
        <w:noProof/>
      </w:rPr>
      <w:t>7</w:t>
    </w:r>
    <w:r>
      <w:rPr>
        <w:noProof/>
      </w:rPr>
      <w:fldChar w:fldCharType="end"/>
    </w:r>
  </w:p>
  <w:p w:rsidR="00ED5CDE" w:rsidRDefault="00ED5CD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370" w:rsidRDefault="00237370" w:rsidP="004E18F5">
      <w:pPr>
        <w:spacing w:after="0" w:line="240" w:lineRule="auto"/>
      </w:pPr>
      <w:r>
        <w:separator/>
      </w:r>
    </w:p>
  </w:footnote>
  <w:footnote w:type="continuationSeparator" w:id="1">
    <w:p w:rsidR="00237370" w:rsidRDefault="00237370" w:rsidP="004E1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41045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1CA53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456ED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4CF4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F12CF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076D9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B02B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6BF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A8B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1B818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9839CD"/>
    <w:multiLevelType w:val="hybridMultilevel"/>
    <w:tmpl w:val="CDB65650"/>
    <w:lvl w:ilvl="0" w:tplc="04190001">
      <w:start w:val="1"/>
      <w:numFmt w:val="bullet"/>
      <w:lvlText w:val=""/>
      <w:lvlJc w:val="left"/>
      <w:pPr>
        <w:ind w:left="18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11">
    <w:nsid w:val="2DB251A4"/>
    <w:multiLevelType w:val="hybridMultilevel"/>
    <w:tmpl w:val="D8722A48"/>
    <w:lvl w:ilvl="0" w:tplc="643E297C">
      <w:start w:val="1"/>
      <w:numFmt w:val="decimal"/>
      <w:lvlText w:val="%1."/>
      <w:lvlJc w:val="left"/>
      <w:pPr>
        <w:ind w:left="9291" w:hanging="360"/>
      </w:pPr>
      <w:rPr>
        <w:rFonts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087"/>
        </w:tabs>
        <w:ind w:left="1008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0807"/>
        </w:tabs>
        <w:ind w:left="1080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527"/>
        </w:tabs>
        <w:ind w:left="1152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12247"/>
        </w:tabs>
        <w:ind w:left="1224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12967"/>
        </w:tabs>
        <w:ind w:left="1296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3687"/>
        </w:tabs>
        <w:ind w:left="1368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14407"/>
        </w:tabs>
        <w:ind w:left="1440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5127"/>
        </w:tabs>
        <w:ind w:left="15127" w:hanging="360"/>
      </w:pPr>
      <w:rPr>
        <w:rFonts w:cs="Times New Roman"/>
      </w:rPr>
    </w:lvl>
  </w:abstractNum>
  <w:abstractNum w:abstractNumId="12">
    <w:nsid w:val="488961F8"/>
    <w:multiLevelType w:val="hybridMultilevel"/>
    <w:tmpl w:val="15DE30EC"/>
    <w:lvl w:ilvl="0" w:tplc="A4EEB6DE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760278E0"/>
    <w:multiLevelType w:val="hybridMultilevel"/>
    <w:tmpl w:val="B69AB654"/>
    <w:lvl w:ilvl="0" w:tplc="C5EEBD7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7C912C02"/>
    <w:multiLevelType w:val="hybridMultilevel"/>
    <w:tmpl w:val="7B7E3006"/>
    <w:lvl w:ilvl="0" w:tplc="F5C06B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1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57F1"/>
    <w:rsid w:val="000016FD"/>
    <w:rsid w:val="000019FC"/>
    <w:rsid w:val="00003471"/>
    <w:rsid w:val="00005302"/>
    <w:rsid w:val="000101AA"/>
    <w:rsid w:val="00024CEA"/>
    <w:rsid w:val="00050EC3"/>
    <w:rsid w:val="000571CB"/>
    <w:rsid w:val="00065E37"/>
    <w:rsid w:val="000672DD"/>
    <w:rsid w:val="000A6BC1"/>
    <w:rsid w:val="000C64B7"/>
    <w:rsid w:val="000F11FE"/>
    <w:rsid w:val="0011514C"/>
    <w:rsid w:val="001374CD"/>
    <w:rsid w:val="001415DC"/>
    <w:rsid w:val="00141E28"/>
    <w:rsid w:val="00145FA1"/>
    <w:rsid w:val="001474AD"/>
    <w:rsid w:val="00147E62"/>
    <w:rsid w:val="001510C4"/>
    <w:rsid w:val="00174A1B"/>
    <w:rsid w:val="00187703"/>
    <w:rsid w:val="001A1965"/>
    <w:rsid w:val="001E2309"/>
    <w:rsid w:val="001E4F93"/>
    <w:rsid w:val="001F25D3"/>
    <w:rsid w:val="0020485D"/>
    <w:rsid w:val="00210377"/>
    <w:rsid w:val="00210794"/>
    <w:rsid w:val="00220744"/>
    <w:rsid w:val="0023368C"/>
    <w:rsid w:val="00236D7B"/>
    <w:rsid w:val="00237370"/>
    <w:rsid w:val="002420BA"/>
    <w:rsid w:val="00242CCD"/>
    <w:rsid w:val="002460DF"/>
    <w:rsid w:val="00247A26"/>
    <w:rsid w:val="002512A3"/>
    <w:rsid w:val="002519F8"/>
    <w:rsid w:val="0027723F"/>
    <w:rsid w:val="00280E36"/>
    <w:rsid w:val="00281F68"/>
    <w:rsid w:val="0028233F"/>
    <w:rsid w:val="002848BC"/>
    <w:rsid w:val="00284E5F"/>
    <w:rsid w:val="00295D3B"/>
    <w:rsid w:val="002B43FD"/>
    <w:rsid w:val="002C530A"/>
    <w:rsid w:val="002D51DE"/>
    <w:rsid w:val="002F278D"/>
    <w:rsid w:val="002F4BE1"/>
    <w:rsid w:val="00316FB5"/>
    <w:rsid w:val="00320597"/>
    <w:rsid w:val="00323920"/>
    <w:rsid w:val="00334DB9"/>
    <w:rsid w:val="00347F6F"/>
    <w:rsid w:val="00361A0C"/>
    <w:rsid w:val="00371A6E"/>
    <w:rsid w:val="00380C9D"/>
    <w:rsid w:val="003F2644"/>
    <w:rsid w:val="00404B01"/>
    <w:rsid w:val="00440CBD"/>
    <w:rsid w:val="00445E11"/>
    <w:rsid w:val="004536FD"/>
    <w:rsid w:val="00463C4B"/>
    <w:rsid w:val="00467962"/>
    <w:rsid w:val="00484FC3"/>
    <w:rsid w:val="004946A8"/>
    <w:rsid w:val="004B4882"/>
    <w:rsid w:val="004C11AF"/>
    <w:rsid w:val="004C1EF9"/>
    <w:rsid w:val="004C2C58"/>
    <w:rsid w:val="004D4E2C"/>
    <w:rsid w:val="004D52AD"/>
    <w:rsid w:val="004D6866"/>
    <w:rsid w:val="004D6E68"/>
    <w:rsid w:val="004E18F5"/>
    <w:rsid w:val="004E3A8B"/>
    <w:rsid w:val="004E6D6C"/>
    <w:rsid w:val="00521D26"/>
    <w:rsid w:val="005349D0"/>
    <w:rsid w:val="00537A35"/>
    <w:rsid w:val="0055353E"/>
    <w:rsid w:val="00557CFE"/>
    <w:rsid w:val="0056392F"/>
    <w:rsid w:val="00583D63"/>
    <w:rsid w:val="005961BF"/>
    <w:rsid w:val="005A4B52"/>
    <w:rsid w:val="005C1395"/>
    <w:rsid w:val="005E72EE"/>
    <w:rsid w:val="00600E61"/>
    <w:rsid w:val="00613CD6"/>
    <w:rsid w:val="00632EE7"/>
    <w:rsid w:val="00645B40"/>
    <w:rsid w:val="00647587"/>
    <w:rsid w:val="006700FC"/>
    <w:rsid w:val="00680AD5"/>
    <w:rsid w:val="00687ACA"/>
    <w:rsid w:val="006A7175"/>
    <w:rsid w:val="006B75EF"/>
    <w:rsid w:val="006C1ACE"/>
    <w:rsid w:val="006E2597"/>
    <w:rsid w:val="006F15EB"/>
    <w:rsid w:val="007020D3"/>
    <w:rsid w:val="00720109"/>
    <w:rsid w:val="00725412"/>
    <w:rsid w:val="00730D4C"/>
    <w:rsid w:val="00732577"/>
    <w:rsid w:val="00751E77"/>
    <w:rsid w:val="007635DF"/>
    <w:rsid w:val="007757F1"/>
    <w:rsid w:val="007A5E3B"/>
    <w:rsid w:val="007A6D82"/>
    <w:rsid w:val="007B0085"/>
    <w:rsid w:val="007B3AEC"/>
    <w:rsid w:val="007C12AB"/>
    <w:rsid w:val="007D07C9"/>
    <w:rsid w:val="0080015C"/>
    <w:rsid w:val="0080400C"/>
    <w:rsid w:val="00810519"/>
    <w:rsid w:val="00825882"/>
    <w:rsid w:val="00833951"/>
    <w:rsid w:val="008365DE"/>
    <w:rsid w:val="0084073E"/>
    <w:rsid w:val="00841B7C"/>
    <w:rsid w:val="008463DF"/>
    <w:rsid w:val="0085287A"/>
    <w:rsid w:val="00875E83"/>
    <w:rsid w:val="0088048F"/>
    <w:rsid w:val="008950A5"/>
    <w:rsid w:val="008B1ABE"/>
    <w:rsid w:val="008B57A0"/>
    <w:rsid w:val="008B730A"/>
    <w:rsid w:val="008C13B3"/>
    <w:rsid w:val="008D16B9"/>
    <w:rsid w:val="008E4651"/>
    <w:rsid w:val="008E4765"/>
    <w:rsid w:val="008F678C"/>
    <w:rsid w:val="00932EA9"/>
    <w:rsid w:val="00937EEC"/>
    <w:rsid w:val="009434C7"/>
    <w:rsid w:val="009447F7"/>
    <w:rsid w:val="009477BF"/>
    <w:rsid w:val="00954CC7"/>
    <w:rsid w:val="00974CD8"/>
    <w:rsid w:val="00975F95"/>
    <w:rsid w:val="00982DAB"/>
    <w:rsid w:val="009A3CF7"/>
    <w:rsid w:val="009B7BFF"/>
    <w:rsid w:val="009C0435"/>
    <w:rsid w:val="009E15E2"/>
    <w:rsid w:val="009E7997"/>
    <w:rsid w:val="009F4FA0"/>
    <w:rsid w:val="00A04EA3"/>
    <w:rsid w:val="00A3539F"/>
    <w:rsid w:val="00A375C7"/>
    <w:rsid w:val="00A54C6A"/>
    <w:rsid w:val="00A552A4"/>
    <w:rsid w:val="00A60C7B"/>
    <w:rsid w:val="00A72A7F"/>
    <w:rsid w:val="00A8606A"/>
    <w:rsid w:val="00AA1413"/>
    <w:rsid w:val="00AB55DC"/>
    <w:rsid w:val="00AD15B2"/>
    <w:rsid w:val="00AD52B5"/>
    <w:rsid w:val="00AE5BBD"/>
    <w:rsid w:val="00B0422E"/>
    <w:rsid w:val="00B0580A"/>
    <w:rsid w:val="00B17A45"/>
    <w:rsid w:val="00B22EC7"/>
    <w:rsid w:val="00B403F0"/>
    <w:rsid w:val="00B44223"/>
    <w:rsid w:val="00B469D2"/>
    <w:rsid w:val="00B46E86"/>
    <w:rsid w:val="00B52D04"/>
    <w:rsid w:val="00B71966"/>
    <w:rsid w:val="00B73C44"/>
    <w:rsid w:val="00B80595"/>
    <w:rsid w:val="00B85970"/>
    <w:rsid w:val="00B85D65"/>
    <w:rsid w:val="00B86263"/>
    <w:rsid w:val="00B87073"/>
    <w:rsid w:val="00BB28F8"/>
    <w:rsid w:val="00BB424D"/>
    <w:rsid w:val="00BB50BE"/>
    <w:rsid w:val="00BC05FC"/>
    <w:rsid w:val="00BC2136"/>
    <w:rsid w:val="00BD242F"/>
    <w:rsid w:val="00BD2AFF"/>
    <w:rsid w:val="00BF1CBB"/>
    <w:rsid w:val="00C02F1B"/>
    <w:rsid w:val="00C14802"/>
    <w:rsid w:val="00C210CA"/>
    <w:rsid w:val="00C3508E"/>
    <w:rsid w:val="00C37FBC"/>
    <w:rsid w:val="00C429FD"/>
    <w:rsid w:val="00C452D4"/>
    <w:rsid w:val="00C51D64"/>
    <w:rsid w:val="00C52068"/>
    <w:rsid w:val="00C65C4F"/>
    <w:rsid w:val="00C65E04"/>
    <w:rsid w:val="00C844A6"/>
    <w:rsid w:val="00C84FE9"/>
    <w:rsid w:val="00C86306"/>
    <w:rsid w:val="00C87EBE"/>
    <w:rsid w:val="00C94D01"/>
    <w:rsid w:val="00CA694B"/>
    <w:rsid w:val="00CA7F1C"/>
    <w:rsid w:val="00CE1D25"/>
    <w:rsid w:val="00CF1A96"/>
    <w:rsid w:val="00CF3EE6"/>
    <w:rsid w:val="00CF7FD8"/>
    <w:rsid w:val="00D13C83"/>
    <w:rsid w:val="00D21601"/>
    <w:rsid w:val="00D26075"/>
    <w:rsid w:val="00D33CDA"/>
    <w:rsid w:val="00D72AD0"/>
    <w:rsid w:val="00D82021"/>
    <w:rsid w:val="00D94C02"/>
    <w:rsid w:val="00D95DB3"/>
    <w:rsid w:val="00DB31B2"/>
    <w:rsid w:val="00DC046D"/>
    <w:rsid w:val="00DD5D0A"/>
    <w:rsid w:val="00E03387"/>
    <w:rsid w:val="00E04503"/>
    <w:rsid w:val="00E174EF"/>
    <w:rsid w:val="00E33F58"/>
    <w:rsid w:val="00E504B2"/>
    <w:rsid w:val="00E56211"/>
    <w:rsid w:val="00E67C24"/>
    <w:rsid w:val="00E710E7"/>
    <w:rsid w:val="00E8327E"/>
    <w:rsid w:val="00EA418A"/>
    <w:rsid w:val="00EB173C"/>
    <w:rsid w:val="00EC1B60"/>
    <w:rsid w:val="00ED0EDA"/>
    <w:rsid w:val="00ED5CDE"/>
    <w:rsid w:val="00EE0267"/>
    <w:rsid w:val="00EF2020"/>
    <w:rsid w:val="00F01294"/>
    <w:rsid w:val="00F208AE"/>
    <w:rsid w:val="00F23D4C"/>
    <w:rsid w:val="00F3046A"/>
    <w:rsid w:val="00F32458"/>
    <w:rsid w:val="00F332A4"/>
    <w:rsid w:val="00F61060"/>
    <w:rsid w:val="00F63470"/>
    <w:rsid w:val="00F80C49"/>
    <w:rsid w:val="00F84531"/>
    <w:rsid w:val="00FA3369"/>
    <w:rsid w:val="00FA48DE"/>
    <w:rsid w:val="00FB09CC"/>
    <w:rsid w:val="00FB1E63"/>
    <w:rsid w:val="00FD0FED"/>
    <w:rsid w:val="00FD746D"/>
    <w:rsid w:val="00FE2747"/>
    <w:rsid w:val="00FE4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6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4946A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946A8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3">
    <w:name w:val="Верхний колонтитул Знак"/>
    <w:link w:val="a4"/>
    <w:uiPriority w:val="99"/>
    <w:semiHidden/>
    <w:locked/>
    <w:rsid w:val="007757F1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semiHidden/>
    <w:rsid w:val="007757F1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locked/>
    <w:rsid w:val="00236D7B"/>
    <w:rPr>
      <w:rFonts w:cs="Times New Roman"/>
    </w:rPr>
  </w:style>
  <w:style w:type="character" w:customStyle="1" w:styleId="a5">
    <w:name w:val="Нижний колонтитул Знак"/>
    <w:link w:val="a6"/>
    <w:uiPriority w:val="99"/>
    <w:locked/>
    <w:rsid w:val="007757F1"/>
    <w:rPr>
      <w:rFonts w:ascii="Calibri" w:hAnsi="Calibri" w:cs="Times New Roman"/>
    </w:rPr>
  </w:style>
  <w:style w:type="paragraph" w:styleId="a6">
    <w:name w:val="footer"/>
    <w:basedOn w:val="a"/>
    <w:link w:val="a5"/>
    <w:uiPriority w:val="99"/>
    <w:rsid w:val="007757F1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locked/>
    <w:rsid w:val="00236D7B"/>
    <w:rPr>
      <w:rFonts w:cs="Times New Roman"/>
    </w:rPr>
  </w:style>
  <w:style w:type="character" w:customStyle="1" w:styleId="a7">
    <w:name w:val="Текст выноски Знак"/>
    <w:link w:val="a8"/>
    <w:uiPriority w:val="99"/>
    <w:semiHidden/>
    <w:locked/>
    <w:rsid w:val="007757F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rsid w:val="0077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236D7B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99"/>
    <w:qFormat/>
    <w:rsid w:val="007757F1"/>
    <w:pPr>
      <w:ind w:left="720"/>
      <w:contextualSpacing/>
    </w:pPr>
  </w:style>
  <w:style w:type="paragraph" w:customStyle="1" w:styleId="ConsNormal">
    <w:name w:val="ConsNormal"/>
    <w:uiPriority w:val="99"/>
    <w:rsid w:val="007757F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a">
    <w:name w:val="Body Text"/>
    <w:basedOn w:val="a"/>
    <w:link w:val="ab"/>
    <w:uiPriority w:val="99"/>
    <w:rsid w:val="009C043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Знак"/>
    <w:link w:val="aa"/>
    <w:uiPriority w:val="99"/>
    <w:locked/>
    <w:rsid w:val="009C0435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1E4F9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E4F9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uiPriority w:val="99"/>
    <w:semiHidden/>
    <w:rsid w:val="001E4F9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1E4F93"/>
    <w:rPr>
      <w:rFonts w:cs="Times New Roman"/>
    </w:rPr>
  </w:style>
  <w:style w:type="paragraph" w:customStyle="1" w:styleId="s3">
    <w:name w:val="s_3"/>
    <w:basedOn w:val="a"/>
    <w:uiPriority w:val="99"/>
    <w:rsid w:val="001E4F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494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932E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932EA9"/>
    <w:rPr>
      <w:rFonts w:ascii="Courier New" w:hAnsi="Courier New" w:cs="Courier New"/>
      <w:sz w:val="20"/>
      <w:szCs w:val="20"/>
    </w:rPr>
  </w:style>
  <w:style w:type="character" w:customStyle="1" w:styleId="blk">
    <w:name w:val="blk"/>
    <w:uiPriority w:val="99"/>
    <w:rsid w:val="00932EA9"/>
    <w:rPr>
      <w:rFonts w:cs="Times New Roman"/>
    </w:rPr>
  </w:style>
  <w:style w:type="paragraph" w:customStyle="1" w:styleId="s1">
    <w:name w:val="s_1"/>
    <w:basedOn w:val="a"/>
    <w:uiPriority w:val="99"/>
    <w:rsid w:val="001151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4">
    <w:name w:val="Стиль 14 пт"/>
    <w:uiPriority w:val="99"/>
    <w:rsid w:val="00DB31B2"/>
    <w:rPr>
      <w:rFonts w:cs="Times New Roman"/>
      <w:sz w:val="28"/>
    </w:rPr>
  </w:style>
  <w:style w:type="paragraph" w:styleId="ae">
    <w:name w:val="Title"/>
    <w:basedOn w:val="a"/>
    <w:link w:val="af"/>
    <w:uiPriority w:val="99"/>
    <w:qFormat/>
    <w:locked/>
    <w:rsid w:val="00DB31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">
    <w:name w:val="Название Знак"/>
    <w:link w:val="ae"/>
    <w:uiPriority w:val="99"/>
    <w:locked/>
    <w:rsid w:val="00DB31B2"/>
    <w:rPr>
      <w:rFonts w:cs="Times New Roman"/>
      <w:sz w:val="24"/>
      <w:szCs w:val="24"/>
      <w:lang w:val="ru-RU" w:eastAsia="ru-RU" w:bidi="ar-SA"/>
    </w:rPr>
  </w:style>
  <w:style w:type="paragraph" w:customStyle="1" w:styleId="af0">
    <w:name w:val="Таблицы (моноширинный)"/>
    <w:basedOn w:val="a"/>
    <w:next w:val="a"/>
    <w:uiPriority w:val="99"/>
    <w:rsid w:val="00DB31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--">
    <w:name w:val="- СТРАНИЦА -"/>
    <w:uiPriority w:val="99"/>
    <w:rsid w:val="00DB31B2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817A2-EA4A-4E54-A9AD-F7DA9C955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3143</TotalTime>
  <Pages>8</Pages>
  <Words>2641</Words>
  <Characters>15056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Roscom</dc:creator>
  <cp:keywords/>
  <dc:description/>
  <cp:lastModifiedBy>User</cp:lastModifiedBy>
  <cp:revision>77</cp:revision>
  <cp:lastPrinted>2016-04-25T05:51:00Z</cp:lastPrinted>
  <dcterms:created xsi:type="dcterms:W3CDTF">2016-03-29T03:07:00Z</dcterms:created>
  <dcterms:modified xsi:type="dcterms:W3CDTF">2022-07-05T03:36:00Z</dcterms:modified>
</cp:coreProperties>
</file>