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2"/>
        <w:gridCol w:w="1799"/>
        <w:gridCol w:w="6509"/>
      </w:tblGrid>
      <w:tr w:rsidR="00872CB9" w:rsidRPr="00872CB9" w14:paraId="19ABD0B3" w14:textId="77777777" w:rsidTr="00872CB9">
        <w:trPr>
          <w:tblCellSpacing w:w="0" w:type="dxa"/>
        </w:trPr>
        <w:tc>
          <w:tcPr>
            <w:tcW w:w="42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2D338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088DDF6B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45C0B7B4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0D545833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84DE7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8BA8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6B3785DE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4C178DAF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АЙМА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3EA34C1D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6F722689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3D48DD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F20F9C4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ПОСТАНОВЛЕНИЕ</w:t>
      </w:r>
      <w:r w:rsidRPr="00872C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7F1A7F82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от  28.02.2019                                                 с. Аскиз                                           №  83-п    </w:t>
      </w:r>
      <w:r w:rsidRPr="00872C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69A9DFB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</w:t>
      </w:r>
    </w:p>
    <w:p w14:paraId="64AB747B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 «Развитие территориального</w:t>
      </w:r>
    </w:p>
    <w:p w14:paraId="20A08BC5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общественного самоуправления </w:t>
      </w:r>
    </w:p>
    <w:p w14:paraId="4A1ECC6C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 Аскизском районе на 2017-2020 годы» </w:t>
      </w:r>
    </w:p>
    <w:p w14:paraId="1A952C7E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 </w:t>
      </w:r>
      <w:hyperlink r:id="rId4" w:history="1">
        <w:r w:rsidRPr="00872CB9">
          <w:rPr>
            <w:rFonts w:ascii="Verdana" w:eastAsia="Times New Roman" w:hAnsi="Verdana" w:cs="Times New Roman"/>
            <w:sz w:val="17"/>
            <w:szCs w:val="17"/>
            <w:lang w:eastAsia="ru-RU"/>
          </w:rPr>
          <w:t>ст. ст. 35</w:t>
        </w:r>
      </w:hyperlink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</w:t>
      </w: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40 Устава муниципального образования Аскизский район от 20.12.2005г.,  </w:t>
      </w: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</w:t>
      </w: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872CB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постановляет</w:t>
      </w: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67D8AEC5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1. Внести следующие изменения в Муниципальную программу «Развитие территориального общественного самоуправления в  Аскизском районе на 2017-2020 годы» (далее-Программа), утвержденную постановлением Администрации Аскизского района Республики Хакасия от 30.12.2016 года № 1336-п:</w:t>
      </w:r>
    </w:p>
    <w:p w14:paraId="7EB5A2F7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В паспорте Муниципальной программы строку «Объемы бюджетных ассигнований» изложить в следующей редакции:</w:t>
      </w:r>
    </w:p>
    <w:p w14:paraId="1939D10C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6232"/>
      </w:tblGrid>
      <w:tr w:rsidR="00872CB9" w:rsidRPr="00872CB9" w14:paraId="1238B465" w14:textId="77777777" w:rsidTr="00872CB9">
        <w:tc>
          <w:tcPr>
            <w:tcW w:w="3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581D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Объемы бюджетных ассигнований</w:t>
            </w:r>
          </w:p>
        </w:tc>
        <w:tc>
          <w:tcPr>
            <w:tcW w:w="6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1FB35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Финансирование из бюджета муниципального образования Аскизский район Республики Хакасия 1515 тыс. рублей:</w:t>
            </w:r>
          </w:p>
          <w:p w14:paraId="60AED048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 год -  0 рублей;</w:t>
            </w:r>
          </w:p>
          <w:p w14:paraId="2D79448E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 год -  465 тыс. рублей;</w:t>
            </w:r>
          </w:p>
          <w:p w14:paraId="2047D2BB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 год – 1000 тыс. рублей;</w:t>
            </w:r>
          </w:p>
          <w:p w14:paraId="7E6C0CEC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 год – 50 тыс. рублей.</w:t>
            </w:r>
          </w:p>
        </w:tc>
      </w:tr>
    </w:tbl>
    <w:p w14:paraId="246D4782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pPr w:leftFromText="180" w:rightFromText="180" w:vertAnchor="text"/>
        <w:tblW w:w="963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2344"/>
        <w:gridCol w:w="1098"/>
        <w:gridCol w:w="473"/>
        <w:gridCol w:w="828"/>
        <w:gridCol w:w="1094"/>
        <w:gridCol w:w="827"/>
        <w:gridCol w:w="2197"/>
      </w:tblGrid>
      <w:tr w:rsidR="00872CB9" w:rsidRPr="00872CB9" w14:paraId="7A0C5B06" w14:textId="77777777" w:rsidTr="00872CB9">
        <w:trPr>
          <w:trHeight w:val="562"/>
          <w:tblCellSpacing w:w="0" w:type="dxa"/>
        </w:trPr>
        <w:tc>
          <w:tcPr>
            <w:tcW w:w="5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5CFE47" w14:textId="77777777" w:rsidR="00872CB9" w:rsidRPr="00872CB9" w:rsidRDefault="00872CB9" w:rsidP="00872CB9">
            <w:pPr>
              <w:spacing w:after="60" w:line="210" w:lineRule="atLeast"/>
              <w:ind w:left="-142" w:firstLine="36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  <w:p w14:paraId="7D93982C" w14:textId="77777777" w:rsidR="00872CB9" w:rsidRPr="00872CB9" w:rsidRDefault="00872CB9" w:rsidP="00872CB9">
            <w:pPr>
              <w:spacing w:before="60" w:after="0" w:line="210" w:lineRule="atLeast"/>
              <w:ind w:left="22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241BA89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</w:t>
            </w:r>
          </w:p>
          <w:p w14:paraId="4E9DD8A2" w14:textId="77777777" w:rsidR="00872CB9" w:rsidRPr="00872CB9" w:rsidRDefault="00872CB9" w:rsidP="00872CB9">
            <w:pPr>
              <w:spacing w:before="120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8CA7E7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1215B8" w14:textId="77777777" w:rsidR="00872CB9" w:rsidRPr="00872CB9" w:rsidRDefault="00872CB9" w:rsidP="00872CB9">
            <w:pPr>
              <w:spacing w:before="100" w:beforeAutospacing="1" w:after="100" w:afterAutospacing="1" w:line="245" w:lineRule="atLeast"/>
              <w:ind w:left="32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 финансирования по годам, тыс. рублей</w:t>
            </w:r>
          </w:p>
        </w:tc>
        <w:tc>
          <w:tcPr>
            <w:tcW w:w="224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D814A7" w14:textId="77777777" w:rsidR="00872CB9" w:rsidRPr="00872CB9" w:rsidRDefault="00872CB9" w:rsidP="00872CB9">
            <w:pPr>
              <w:spacing w:before="100" w:beforeAutospacing="1" w:after="100" w:afterAutospacing="1" w:line="254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</w:t>
            </w:r>
          </w:p>
          <w:p w14:paraId="6B9D1837" w14:textId="77777777" w:rsidR="00872CB9" w:rsidRPr="00872CB9" w:rsidRDefault="00872CB9" w:rsidP="00872CB9">
            <w:pPr>
              <w:spacing w:before="100" w:beforeAutospacing="1" w:after="100" w:afterAutospacing="1" w:line="254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исполнитель,</w:t>
            </w:r>
          </w:p>
          <w:p w14:paraId="04B6F61D" w14:textId="77777777" w:rsidR="00872CB9" w:rsidRPr="00872CB9" w:rsidRDefault="00872CB9" w:rsidP="00872CB9">
            <w:pPr>
              <w:spacing w:before="100" w:beforeAutospacing="1" w:after="100" w:afterAutospacing="1" w:line="254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соисполнитель</w:t>
            </w:r>
          </w:p>
        </w:tc>
      </w:tr>
      <w:tr w:rsidR="00872CB9" w:rsidRPr="00872CB9" w14:paraId="59EB2681" w14:textId="77777777" w:rsidTr="00872CB9">
        <w:trPr>
          <w:trHeight w:val="584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0CE0A0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12463F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1DBCD8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E2A220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  <w:p w14:paraId="4072A8E6" w14:textId="77777777" w:rsidR="00872CB9" w:rsidRPr="00872CB9" w:rsidRDefault="00872CB9" w:rsidP="00872CB9">
            <w:pPr>
              <w:spacing w:before="120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C66264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  <w:p w14:paraId="1AB939D9" w14:textId="77777777" w:rsidR="00872CB9" w:rsidRPr="00872CB9" w:rsidRDefault="00872CB9" w:rsidP="00872CB9">
            <w:pPr>
              <w:spacing w:before="120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ECF10E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  <w:p w14:paraId="72E87AE7" w14:textId="77777777" w:rsidR="00872CB9" w:rsidRPr="00872CB9" w:rsidRDefault="00872CB9" w:rsidP="00872CB9">
            <w:pPr>
              <w:spacing w:before="120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BBFE16F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  <w:p w14:paraId="6B38405B" w14:textId="77777777" w:rsidR="00872CB9" w:rsidRPr="00872CB9" w:rsidRDefault="00872CB9" w:rsidP="00872CB9">
            <w:pPr>
              <w:spacing w:before="100" w:beforeAutospacing="1" w:after="120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9C583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872CB9" w:rsidRPr="00872CB9" w14:paraId="329E7AEA" w14:textId="77777777" w:rsidTr="00872CB9">
        <w:trPr>
          <w:trHeight w:val="590"/>
          <w:tblCellSpacing w:w="0" w:type="dxa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D30FCA1" w14:textId="77777777" w:rsidR="00872CB9" w:rsidRPr="00872CB9" w:rsidRDefault="00872CB9" w:rsidP="00872CB9">
            <w:pPr>
              <w:spacing w:after="120" w:line="230" w:lineRule="atLeast"/>
              <w:ind w:left="22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B587731" w14:textId="77777777" w:rsidR="00872CB9" w:rsidRPr="00872CB9" w:rsidRDefault="00872CB9" w:rsidP="00872CB9">
            <w:pPr>
              <w:spacing w:before="120" w:after="0" w:line="230" w:lineRule="atLeast"/>
              <w:ind w:left="22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ntepi</w:t>
            </w:r>
          </w:p>
        </w:tc>
        <w:tc>
          <w:tcPr>
            <w:tcW w:w="9052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BE1705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Задача 2: 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Создание условий для включения жителей в процессы  развития и укрепления деятельности ТОС</w:t>
            </w:r>
          </w:p>
        </w:tc>
      </w:tr>
      <w:tr w:rsidR="00872CB9" w:rsidRPr="00872CB9" w14:paraId="046C8F7B" w14:textId="77777777" w:rsidTr="00872CB9">
        <w:trPr>
          <w:tblCellSpacing w:w="0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DE3249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BD4BD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5D35AC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E0C740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8ABD4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F4CC18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4673A8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CFE40D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3C92378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6629EDD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7075702E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45D8421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72A2C3B9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93B72F6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 В таблице раздела «4. Перечень основных мероприятий Муниципальной программы «Развитие территориального общественного самоуправления в Аскизском районе на 2017-2020 годы»» строки 2.1; 2.2;2.4., 2.5. изложить в следующей редакции:</w:t>
      </w:r>
    </w:p>
    <w:p w14:paraId="28B630CB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45"/>
        <w:gridCol w:w="2453"/>
        <w:gridCol w:w="919"/>
        <w:gridCol w:w="382"/>
        <w:gridCol w:w="718"/>
        <w:gridCol w:w="925"/>
        <w:gridCol w:w="670"/>
        <w:gridCol w:w="2704"/>
      </w:tblGrid>
      <w:tr w:rsidR="00872CB9" w:rsidRPr="00872CB9" w14:paraId="301C36C7" w14:textId="77777777" w:rsidTr="00872CB9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AA506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2.1</w:t>
            </w:r>
          </w:p>
        </w:tc>
        <w:tc>
          <w:tcPr>
            <w:tcW w:w="25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C9BF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конкурс «Лучшая местная администрация му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softHyphen/>
              <w:t>ниципального образования (поселения) Аскизского района по работе с территориальным общест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softHyphen/>
              <w:t>венным самоуправлением»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D73E2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ind w:lef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1300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39A97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E6581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C6C1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992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8579D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района,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координационный Совет по развитию территориального общественного самоуправления на территории Аскизского района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</w:t>
            </w:r>
          </w:p>
          <w:p w14:paraId="7275E697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72CB9" w:rsidRPr="00872CB9" w14:paraId="56A53327" w14:textId="77777777" w:rsidTr="00872CB9">
        <w:trPr>
          <w:trHeight w:val="3232"/>
        </w:trPr>
        <w:tc>
          <w:tcPr>
            <w:tcW w:w="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E36F3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EED22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II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районный  фестиваль органов территориального общественного самоуправления Аскизского района Республики Хакасия</w:t>
            </w:r>
          </w:p>
          <w:p w14:paraId="791BF78E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0F50A5B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39B23FF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C0A66F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6BDBE07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FD3E2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ind w:lef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  <w:p w14:paraId="2DE0479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263D93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14F736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D5C9F0C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4E4D53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7F94B5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1CAED97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09962A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7D2C112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45941A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74F64A4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D4AE17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758E8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AB117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8C673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216CD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174F7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Администрация Аскизского района,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 координационный Совет по развитию территориального общественного самоуправления на территории Аскизского района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.</w:t>
            </w:r>
          </w:p>
          <w:p w14:paraId="5800EDF0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B4F198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</w:tr>
      <w:tr w:rsidR="00872CB9" w:rsidRPr="00872CB9" w14:paraId="2CA71068" w14:textId="77777777" w:rsidTr="00872CB9">
        <w:tc>
          <w:tcPr>
            <w:tcW w:w="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3E54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BEA37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ind w:left="10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Форум ТОС и иных некоммерческих организаций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527AF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ind w:lef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2709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66288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C236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D8468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D6E1D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Администрация Аскизского района,</w:t>
            </w:r>
            <w:r w:rsidRPr="00872CB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 xml:space="preserve"> координационный Совет по развитию территориального общественного </w:t>
            </w: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lastRenderedPageBreak/>
              <w:t>самоуправления на территории Аскизского района, Комитет по закупкам администрации Аскизского района.</w:t>
            </w:r>
          </w:p>
          <w:p w14:paraId="73660A53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</w:tr>
      <w:tr w:rsidR="00872CB9" w:rsidRPr="00872CB9" w14:paraId="66ADBAE7" w14:textId="77777777" w:rsidTr="00872CB9">
        <w:tc>
          <w:tcPr>
            <w:tcW w:w="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D422C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2.5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0440A" w14:textId="77777777" w:rsidR="00872CB9" w:rsidRPr="00872CB9" w:rsidRDefault="00872CB9" w:rsidP="00872CB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EF3FF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ind w:lef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3589B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AEA0F" w14:textId="77777777" w:rsidR="00872CB9" w:rsidRPr="00872CB9" w:rsidRDefault="00872CB9" w:rsidP="00872CB9">
            <w:pPr>
              <w:spacing w:before="100" w:beforeAutospacing="1" w:after="100" w:afterAutospacing="1" w:line="23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1FA52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F075" w14:textId="77777777" w:rsidR="00872CB9" w:rsidRPr="00872CB9" w:rsidRDefault="00872CB9" w:rsidP="00872CB9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9C16" w14:textId="77777777" w:rsidR="00872CB9" w:rsidRPr="00872CB9" w:rsidRDefault="00872CB9" w:rsidP="00872CB9">
            <w:pPr>
              <w:spacing w:before="100" w:beforeAutospacing="1" w:after="100" w:afterAutospacing="1" w:line="288" w:lineRule="atLeast"/>
              <w:ind w:left="57" w:hanging="57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72CB9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 </w:t>
            </w:r>
          </w:p>
        </w:tc>
      </w:tr>
      <w:tr w:rsidR="00872CB9" w:rsidRPr="00872CB9" w14:paraId="76332651" w14:textId="77777777" w:rsidTr="00872CB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E811A0" w14:textId="77777777" w:rsidR="00872CB9" w:rsidRPr="00872CB9" w:rsidRDefault="00872CB9" w:rsidP="00872CB9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F8FB92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D7DEB7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87E1AF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E9A9D3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24E6C9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B66C69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69C53F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0D833" w14:textId="77777777" w:rsidR="00872CB9" w:rsidRPr="00872CB9" w:rsidRDefault="00872CB9" w:rsidP="0087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351F321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872C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       2.  Направить настоящее постановление в редакцию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19E8FCA7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872CB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A3146F8" w14:textId="77777777" w:rsidR="00872CB9" w:rsidRPr="00872CB9" w:rsidRDefault="00872CB9" w:rsidP="00872CB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72CB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 А.В.Челтыгмашев</w:t>
      </w:r>
    </w:p>
    <w:p w14:paraId="17F84591" w14:textId="77777777" w:rsidR="00912D93" w:rsidRDefault="00912D93"/>
    <w:sectPr w:rsidR="00912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93"/>
    <w:rsid w:val="00872CB9"/>
    <w:rsid w:val="0091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F2330-231C-4A5A-895A-2D24126B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872CB9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872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3"/>
    <w:basedOn w:val="a0"/>
    <w:rsid w:val="00872CB9"/>
  </w:style>
  <w:style w:type="paragraph" w:styleId="a3">
    <w:name w:val="List Paragraph"/>
    <w:basedOn w:val="a"/>
    <w:uiPriority w:val="34"/>
    <w:qFormat/>
    <w:rsid w:val="0087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87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1">
    <w:name w:val="101"/>
    <w:basedOn w:val="a0"/>
    <w:rsid w:val="00872CB9"/>
  </w:style>
  <w:style w:type="character" w:customStyle="1" w:styleId="2">
    <w:name w:val="2"/>
    <w:basedOn w:val="a0"/>
    <w:rsid w:val="00872CB9"/>
  </w:style>
  <w:style w:type="character" w:customStyle="1" w:styleId="1">
    <w:name w:val="1"/>
    <w:basedOn w:val="a0"/>
    <w:rsid w:val="00872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4BBCDC4E83EEB1AA2F3D5962570746A79C89DE4C060B4B7C1D3A1E69786B24B7BE09986F06A9A51FE5033R3m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2020-08-13T18:12:00Z</dcterms:created>
  <dcterms:modified xsi:type="dcterms:W3CDTF">2020-08-13T18:12:00Z</dcterms:modified>
</cp:coreProperties>
</file>