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6DE" w:rsidRPr="006136DE" w:rsidRDefault="006136DE" w:rsidP="006136DE">
      <w:pPr>
        <w:shd w:val="clear" w:color="auto" w:fill="FFFFFF"/>
        <w:spacing w:after="75" w:line="240" w:lineRule="auto"/>
        <w:outlineLvl w:val="2"/>
        <w:rPr>
          <w:rFonts w:ascii="Verdana" w:eastAsia="Times New Roman" w:hAnsi="Verdana" w:cs="Times New Roman"/>
          <w:b/>
          <w:bCs/>
          <w:color w:val="052635"/>
          <w:sz w:val="30"/>
          <w:szCs w:val="30"/>
        </w:rPr>
      </w:pPr>
      <w:r w:rsidRPr="006136DE">
        <w:rPr>
          <w:rFonts w:ascii="Verdana" w:eastAsia="Times New Roman" w:hAnsi="Verdana" w:cs="Times New Roman"/>
          <w:b/>
          <w:bCs/>
          <w:color w:val="052635"/>
          <w:sz w:val="30"/>
          <w:szCs w:val="30"/>
        </w:rPr>
        <w:t>АУКЦИОННАЯ ДОКУМЕНТАЦИЯ по продаже муниципального движимого имущества</w:t>
      </w:r>
    </w:p>
    <w:p w:rsidR="006136DE" w:rsidRPr="006136DE" w:rsidRDefault="006136DE" w:rsidP="006136DE">
      <w:pPr>
        <w:shd w:val="clear" w:color="auto" w:fill="FFFFFF"/>
        <w:spacing w:before="100" w:beforeAutospacing="1" w:after="100" w:afterAutospacing="1" w:line="240" w:lineRule="auto"/>
        <w:ind w:left="4140"/>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26"/>
          <w:szCs w:val="26"/>
        </w:rPr>
        <w:t> </w:t>
      </w:r>
    </w:p>
    <w:p w:rsidR="006136DE" w:rsidRPr="006136DE" w:rsidRDefault="006136DE" w:rsidP="006136DE">
      <w:pPr>
        <w:shd w:val="clear" w:color="auto" w:fill="FFFFFF"/>
        <w:spacing w:before="100" w:beforeAutospacing="1" w:after="100" w:afterAutospacing="1" w:line="240" w:lineRule="auto"/>
        <w:ind w:left="4140"/>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26"/>
          <w:szCs w:val="26"/>
        </w:rPr>
        <w:t> </w:t>
      </w:r>
    </w:p>
    <w:p w:rsidR="006136DE" w:rsidRPr="006136DE" w:rsidRDefault="006136DE" w:rsidP="006136DE">
      <w:pPr>
        <w:shd w:val="clear" w:color="auto" w:fill="FFFFFF"/>
        <w:spacing w:before="100" w:beforeAutospacing="1" w:after="100" w:afterAutospacing="1" w:line="240" w:lineRule="auto"/>
        <w:ind w:left="4140"/>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26"/>
          <w:szCs w:val="26"/>
        </w:rPr>
        <w:t>Утверждаю:</w:t>
      </w:r>
    </w:p>
    <w:p w:rsidR="006136DE" w:rsidRPr="006136DE" w:rsidRDefault="006136DE" w:rsidP="006136DE">
      <w:pPr>
        <w:shd w:val="clear" w:color="auto" w:fill="FFFFFF"/>
        <w:spacing w:before="100" w:beforeAutospacing="1" w:after="100" w:afterAutospacing="1" w:line="240" w:lineRule="auto"/>
        <w:ind w:left="4140"/>
        <w:jc w:val="right"/>
        <w:rPr>
          <w:rFonts w:ascii="Verdana" w:eastAsia="Times New Roman" w:hAnsi="Verdana" w:cs="Times New Roman"/>
          <w:color w:val="052635"/>
          <w:sz w:val="17"/>
          <w:szCs w:val="17"/>
        </w:rPr>
      </w:pPr>
      <w:r w:rsidRPr="006136DE">
        <w:rPr>
          <w:rFonts w:ascii="Times New Roman" w:eastAsia="Times New Roman" w:hAnsi="Times New Roman" w:cs="Times New Roman"/>
          <w:color w:val="052635"/>
          <w:spacing w:val="9"/>
          <w:sz w:val="26"/>
          <w:szCs w:val="26"/>
        </w:rPr>
        <w:t>Председатель Комитета по управлению </w:t>
      </w:r>
    </w:p>
    <w:p w:rsidR="006136DE" w:rsidRPr="006136DE" w:rsidRDefault="006136DE" w:rsidP="006136DE">
      <w:pPr>
        <w:shd w:val="clear" w:color="auto" w:fill="FFFFFF"/>
        <w:spacing w:before="100" w:beforeAutospacing="1" w:after="100" w:afterAutospacing="1" w:line="240" w:lineRule="auto"/>
        <w:ind w:left="4140"/>
        <w:jc w:val="right"/>
        <w:rPr>
          <w:rFonts w:ascii="Verdana" w:eastAsia="Times New Roman" w:hAnsi="Verdana" w:cs="Times New Roman"/>
          <w:color w:val="052635"/>
          <w:sz w:val="17"/>
          <w:szCs w:val="17"/>
        </w:rPr>
      </w:pPr>
      <w:r w:rsidRPr="006136DE">
        <w:rPr>
          <w:rFonts w:ascii="Times New Roman" w:eastAsia="Times New Roman" w:hAnsi="Times New Roman" w:cs="Times New Roman"/>
          <w:color w:val="052635"/>
          <w:spacing w:val="9"/>
          <w:sz w:val="26"/>
          <w:szCs w:val="26"/>
        </w:rPr>
        <w:t>муниципальным имуществом администрации </w:t>
      </w:r>
    </w:p>
    <w:p w:rsidR="006136DE" w:rsidRPr="006136DE" w:rsidRDefault="006136DE" w:rsidP="006136DE">
      <w:pPr>
        <w:shd w:val="clear" w:color="auto" w:fill="FFFFFF"/>
        <w:spacing w:before="100" w:beforeAutospacing="1" w:after="100" w:afterAutospacing="1" w:line="240" w:lineRule="auto"/>
        <w:ind w:left="4140"/>
        <w:jc w:val="right"/>
        <w:rPr>
          <w:rFonts w:ascii="Verdana" w:eastAsia="Times New Roman" w:hAnsi="Verdana" w:cs="Times New Roman"/>
          <w:color w:val="052635"/>
          <w:sz w:val="17"/>
          <w:szCs w:val="17"/>
        </w:rPr>
      </w:pPr>
      <w:r w:rsidRPr="006136DE">
        <w:rPr>
          <w:rFonts w:ascii="Times New Roman" w:eastAsia="Times New Roman" w:hAnsi="Times New Roman" w:cs="Times New Roman"/>
          <w:color w:val="052635"/>
          <w:spacing w:val="9"/>
          <w:sz w:val="26"/>
          <w:szCs w:val="26"/>
        </w:rPr>
        <w:t>муниципального образования Аскизский район</w:t>
      </w:r>
    </w:p>
    <w:p w:rsidR="006136DE" w:rsidRPr="006136DE" w:rsidRDefault="006136DE" w:rsidP="006136DE">
      <w:pPr>
        <w:shd w:val="clear" w:color="auto" w:fill="FFFFFF"/>
        <w:spacing w:before="100" w:beforeAutospacing="1" w:after="100" w:afterAutospacing="1" w:line="240" w:lineRule="auto"/>
        <w:ind w:left="4140"/>
        <w:jc w:val="right"/>
        <w:rPr>
          <w:rFonts w:ascii="Verdana" w:eastAsia="Times New Roman" w:hAnsi="Verdana" w:cs="Times New Roman"/>
          <w:color w:val="052635"/>
          <w:sz w:val="17"/>
          <w:szCs w:val="17"/>
        </w:rPr>
      </w:pPr>
      <w:r w:rsidRPr="006136DE">
        <w:rPr>
          <w:rFonts w:ascii="Times New Roman" w:eastAsia="Times New Roman" w:hAnsi="Times New Roman" w:cs="Times New Roman"/>
          <w:color w:val="052635"/>
          <w:spacing w:val="9"/>
          <w:sz w:val="26"/>
          <w:szCs w:val="26"/>
        </w:rPr>
        <w:t> </w:t>
      </w:r>
    </w:p>
    <w:p w:rsidR="006136DE" w:rsidRPr="006136DE" w:rsidRDefault="006136DE" w:rsidP="006136DE">
      <w:pPr>
        <w:shd w:val="clear" w:color="auto" w:fill="FFFFFF"/>
        <w:spacing w:before="100" w:beforeAutospacing="1" w:after="100" w:afterAutospacing="1" w:line="240" w:lineRule="auto"/>
        <w:ind w:left="4140"/>
        <w:jc w:val="right"/>
        <w:rPr>
          <w:rFonts w:ascii="Verdana" w:eastAsia="Times New Roman" w:hAnsi="Verdana" w:cs="Times New Roman"/>
          <w:color w:val="052635"/>
          <w:sz w:val="17"/>
          <w:szCs w:val="17"/>
        </w:rPr>
      </w:pPr>
      <w:r w:rsidRPr="006136DE">
        <w:rPr>
          <w:rFonts w:ascii="Times New Roman" w:eastAsia="Times New Roman" w:hAnsi="Times New Roman" w:cs="Times New Roman"/>
          <w:color w:val="052635"/>
          <w:spacing w:val="9"/>
          <w:sz w:val="26"/>
          <w:szCs w:val="26"/>
        </w:rPr>
        <w:t>____________Э.В. Топоева</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30"/>
          <w:szCs w:val="30"/>
        </w:rPr>
        <w:lastRenderedPageBreak/>
        <w:t>АУКЦИОННАЯ ДОКУМЕНТАЦИЯ</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pacing w:val="9"/>
          <w:sz w:val="17"/>
          <w:szCs w:val="17"/>
        </w:rPr>
        <w:t>по продаже муниципального движимого имущества</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pacing w:val="9"/>
          <w:sz w:val="17"/>
          <w:szCs w:val="17"/>
        </w:rPr>
        <w:t>с. Аскиз, 2019</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lastRenderedPageBreak/>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СОДЕРЖАНИЕ</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Раздел 1. </w:t>
      </w:r>
      <w:r w:rsidRPr="006136DE">
        <w:rPr>
          <w:rFonts w:ascii="Times New Roman" w:eastAsia="Times New Roman" w:hAnsi="Times New Roman" w:cs="Times New Roman"/>
          <w:color w:val="052635"/>
          <w:sz w:val="20"/>
          <w:szCs w:val="20"/>
        </w:rPr>
        <w:t>Общие положения                                                                                                                                                   3</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Раздел 2.</w:t>
      </w:r>
      <w:r w:rsidRPr="006136DE">
        <w:rPr>
          <w:rFonts w:ascii="Times New Roman" w:eastAsia="Times New Roman" w:hAnsi="Times New Roman" w:cs="Times New Roman"/>
          <w:color w:val="052635"/>
          <w:sz w:val="20"/>
          <w:szCs w:val="20"/>
        </w:rPr>
        <w:t> </w:t>
      </w:r>
      <w:r w:rsidRPr="006136DE">
        <w:rPr>
          <w:rFonts w:ascii="Times New Roman" w:eastAsia="Times New Roman" w:hAnsi="Times New Roman" w:cs="Times New Roman"/>
          <w:color w:val="052635"/>
          <w:sz w:val="20"/>
          <w:szCs w:val="20"/>
          <w:lang w:val="en-US"/>
        </w:rPr>
        <w:t>C</w:t>
      </w:r>
      <w:r w:rsidRPr="006136DE">
        <w:rPr>
          <w:rFonts w:ascii="Times New Roman" w:eastAsia="Times New Roman" w:hAnsi="Times New Roman" w:cs="Times New Roman"/>
          <w:color w:val="052635"/>
          <w:sz w:val="20"/>
          <w:szCs w:val="20"/>
        </w:rPr>
        <w:t>ведения о предмете и объекте торгов                                                                                                                 3</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Раздел 3. </w:t>
      </w:r>
      <w:r w:rsidRPr="006136DE">
        <w:rPr>
          <w:rFonts w:ascii="Times New Roman" w:eastAsia="Times New Roman" w:hAnsi="Times New Roman" w:cs="Times New Roman"/>
          <w:color w:val="052635"/>
          <w:sz w:val="20"/>
          <w:szCs w:val="20"/>
        </w:rPr>
        <w:t>Условия допуска к участию в аукционе                                                                                                               4</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Раздел  4.</w:t>
      </w:r>
      <w:r w:rsidRPr="006136DE">
        <w:rPr>
          <w:rFonts w:ascii="Times New Roman" w:eastAsia="Times New Roman" w:hAnsi="Times New Roman" w:cs="Times New Roman"/>
          <w:color w:val="052635"/>
          <w:sz w:val="20"/>
          <w:szCs w:val="20"/>
        </w:rPr>
        <w:t> Документы, представляемые для участия в аукционе                                                                                       4</w:t>
      </w:r>
    </w:p>
    <w:p w:rsidR="006136DE" w:rsidRPr="006136DE" w:rsidRDefault="006136DE" w:rsidP="006136DE">
      <w:pPr>
        <w:shd w:val="clear" w:color="auto" w:fill="FFFFFF"/>
        <w:spacing w:before="100" w:beforeAutospacing="1" w:after="100" w:afterAutospacing="1" w:line="240" w:lineRule="auto"/>
        <w:jc w:val="both"/>
        <w:outlineLvl w:val="1"/>
        <w:rPr>
          <w:rFonts w:ascii="Verdana" w:eastAsia="Times New Roman" w:hAnsi="Verdana" w:cs="Times New Roman"/>
          <w:b/>
          <w:bCs/>
          <w:color w:val="052635"/>
          <w:sz w:val="30"/>
          <w:szCs w:val="30"/>
        </w:rPr>
      </w:pPr>
      <w:r w:rsidRPr="006136DE">
        <w:rPr>
          <w:rFonts w:ascii="Times New Roman" w:eastAsia="Times New Roman" w:hAnsi="Times New Roman" w:cs="Times New Roman"/>
          <w:b/>
          <w:bCs/>
          <w:color w:val="052635"/>
          <w:sz w:val="20"/>
          <w:szCs w:val="20"/>
        </w:rPr>
        <w:t>Раздел 5. Задаток, срок и порядок его внесения                                                                                                                           5</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Раздел  6. </w:t>
      </w:r>
      <w:r w:rsidRPr="006136DE">
        <w:rPr>
          <w:rFonts w:ascii="Times New Roman" w:eastAsia="Times New Roman" w:hAnsi="Times New Roman" w:cs="Times New Roman"/>
          <w:color w:val="052635"/>
          <w:sz w:val="20"/>
          <w:szCs w:val="20"/>
        </w:rPr>
        <w:t>Порядок подачи заявок на участие в аукционе                                                                                                   5</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Раздел  7.</w:t>
      </w:r>
      <w:r w:rsidRPr="006136DE">
        <w:rPr>
          <w:rFonts w:ascii="Times New Roman" w:eastAsia="Times New Roman" w:hAnsi="Times New Roman" w:cs="Times New Roman"/>
          <w:color w:val="052635"/>
          <w:sz w:val="20"/>
          <w:szCs w:val="20"/>
        </w:rPr>
        <w:t> Порядок определения участников аукциона                                                                                                       5</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Раздел  8. </w:t>
      </w:r>
      <w:r w:rsidRPr="006136DE">
        <w:rPr>
          <w:rFonts w:ascii="Times New Roman" w:eastAsia="Times New Roman" w:hAnsi="Times New Roman" w:cs="Times New Roman"/>
          <w:color w:val="052635"/>
          <w:sz w:val="20"/>
          <w:szCs w:val="20"/>
        </w:rPr>
        <w:t>Порядок проведения аукциона.                                                                                                                            6</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Раздел  9. </w:t>
      </w:r>
      <w:r w:rsidRPr="006136DE">
        <w:rPr>
          <w:rFonts w:ascii="Times New Roman" w:eastAsia="Times New Roman" w:hAnsi="Times New Roman" w:cs="Times New Roman"/>
          <w:color w:val="052635"/>
          <w:sz w:val="20"/>
          <w:szCs w:val="20"/>
        </w:rPr>
        <w:t>Порядок заключения договора купли-продажи                                                                                                  7</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Приложение № 1.</w:t>
      </w:r>
      <w:r w:rsidRPr="006136DE">
        <w:rPr>
          <w:rFonts w:ascii="Times New Roman" w:eastAsia="Times New Roman" w:hAnsi="Times New Roman" w:cs="Times New Roman"/>
          <w:color w:val="052635"/>
          <w:sz w:val="20"/>
          <w:szCs w:val="20"/>
        </w:rPr>
        <w:t> Описание объекта продажи                                                                                                               8-10</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Приложение № 2. </w:t>
      </w:r>
      <w:r w:rsidRPr="006136DE">
        <w:rPr>
          <w:rFonts w:ascii="Times New Roman" w:eastAsia="Times New Roman" w:hAnsi="Times New Roman" w:cs="Times New Roman"/>
          <w:color w:val="052635"/>
          <w:sz w:val="20"/>
          <w:szCs w:val="20"/>
        </w:rPr>
        <w:t>Форма заявки на участие в аукционе………………………………………………                            11</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Приложение № 3.</w:t>
      </w:r>
      <w:r w:rsidRPr="006136DE">
        <w:rPr>
          <w:rFonts w:ascii="Times New Roman" w:eastAsia="Times New Roman" w:hAnsi="Times New Roman" w:cs="Times New Roman"/>
          <w:color w:val="052635"/>
          <w:sz w:val="20"/>
          <w:szCs w:val="20"/>
        </w:rPr>
        <w:t> Проект договора купли-продажи                                                                                                    12-15</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Приложение № 4.</w:t>
      </w:r>
      <w:r w:rsidRPr="006136DE">
        <w:rPr>
          <w:rFonts w:ascii="Times New Roman" w:eastAsia="Times New Roman" w:hAnsi="Times New Roman" w:cs="Times New Roman"/>
          <w:color w:val="052635"/>
          <w:sz w:val="20"/>
          <w:szCs w:val="20"/>
        </w:rPr>
        <w:t> Опись документов                                                                                                                                              16</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pacing w:after="0" w:line="240" w:lineRule="auto"/>
        <w:rPr>
          <w:rFonts w:ascii="Times New Roman" w:eastAsia="Times New Roman" w:hAnsi="Times New Roman" w:cs="Times New Roman"/>
          <w:sz w:val="24"/>
          <w:szCs w:val="24"/>
        </w:rPr>
      </w:pPr>
      <w:r w:rsidRPr="006136DE">
        <w:rPr>
          <w:rFonts w:ascii="Times New Roman" w:eastAsia="Times New Roman" w:hAnsi="Times New Roman" w:cs="Times New Roman"/>
          <w:color w:val="052635"/>
          <w:sz w:val="20"/>
          <w:szCs w:val="20"/>
          <w:shd w:val="clear" w:color="auto" w:fill="FFFFFF"/>
        </w:rPr>
        <w:br w:type="textWrapping" w:clear="all"/>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1.</w:t>
      </w:r>
      <w:r w:rsidRPr="006136DE">
        <w:rPr>
          <w:rFonts w:ascii="Times New Roman" w:eastAsia="Times New Roman" w:hAnsi="Times New Roman" w:cs="Times New Roman"/>
          <w:color w:val="052635"/>
          <w:sz w:val="20"/>
          <w:szCs w:val="20"/>
        </w:rPr>
        <w:t> </w:t>
      </w:r>
      <w:r w:rsidRPr="006136DE">
        <w:rPr>
          <w:rFonts w:ascii="Times New Roman" w:eastAsia="Times New Roman" w:hAnsi="Times New Roman" w:cs="Times New Roman"/>
          <w:b/>
          <w:bCs/>
          <w:color w:val="052635"/>
          <w:sz w:val="20"/>
          <w:szCs w:val="20"/>
        </w:rPr>
        <w:t>Общие положения</w:t>
      </w:r>
    </w:p>
    <w:p w:rsidR="006136DE" w:rsidRPr="006136DE" w:rsidRDefault="006136DE" w:rsidP="006136DE">
      <w:pPr>
        <w:shd w:val="clear" w:color="auto" w:fill="FFFFFF"/>
        <w:spacing w:before="100" w:beforeAutospacing="1" w:after="100" w:afterAutospacing="1" w:line="240" w:lineRule="auto"/>
        <w:ind w:left="502"/>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lastRenderedPageBreak/>
        <w:t>1.1. Комитет по управлению муниципальным имуществом администрации Аскизского района (далее – Комитет) на основании распоряжения администрации Аскизского района Республики Хакасия от 01.03.2019 № 74-р «Об утверждении условий приватизации подвижной автомобильной ремонтной мастерской ПАРМ-1» объявляет торги в форме аукциона, открытого по составу участников и открытого по форме представления предложений на право заключения договоров </w:t>
      </w:r>
      <w:r w:rsidRPr="006136DE">
        <w:rPr>
          <w:rFonts w:ascii="Times New Roman" w:eastAsia="Times New Roman" w:hAnsi="Times New Roman" w:cs="Times New Roman"/>
          <w:color w:val="052635"/>
          <w:spacing w:val="9"/>
          <w:sz w:val="20"/>
          <w:szCs w:val="20"/>
        </w:rPr>
        <w:t>купли-продажи муниципального движимого имущества (далее – аукцион).</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1.2. Организатор аукциона – Комитет, расположенный по адресу: 655700, Республика Хакасия, Аскизский район, с. Аскиз, ул. Суворова, 2, каб. 208. Телефон:  8 (39045) 9-23-00, адрес электронной почты: </w:t>
      </w:r>
      <w:hyperlink r:id="rId5" w:history="1">
        <w:r w:rsidRPr="006136DE">
          <w:rPr>
            <w:rFonts w:ascii="Times New Roman" w:eastAsia="Times New Roman" w:hAnsi="Times New Roman" w:cs="Times New Roman"/>
            <w:color w:val="1759B4"/>
            <w:sz w:val="17"/>
            <w:szCs w:val="17"/>
          </w:rPr>
          <w:t>kumi11@yandex.ru</w:t>
        </w:r>
      </w:hyperlink>
      <w:r w:rsidRPr="006136DE">
        <w:rPr>
          <w:rFonts w:ascii="Times New Roman" w:eastAsia="Times New Roman" w:hAnsi="Times New Roman" w:cs="Times New Roman"/>
          <w:color w:val="052635"/>
          <w:sz w:val="17"/>
          <w:szCs w:val="17"/>
        </w:rPr>
        <w:t>.</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1.3. Форма торгов (способ приватизации): Аукцион проводится в соответствии с требованиями Федерального закона от 21.12.2001 № 178-ФЗ «О приватизации государственного и муниципального имущества» (далее – Закон о приватизации), постановления Правительства РФ от 12.08.2002 №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 п. 4.1 ст. 4 </w:t>
      </w:r>
      <w:hyperlink r:id="rId6" w:history="1">
        <w:r w:rsidRPr="006136DE">
          <w:rPr>
            <w:rFonts w:ascii="Times New Roman" w:eastAsia="Times New Roman" w:hAnsi="Times New Roman" w:cs="Times New Roman"/>
            <w:sz w:val="17"/>
            <w:szCs w:val="17"/>
          </w:rPr>
          <w:t>Положени</w:t>
        </w:r>
      </w:hyperlink>
      <w:r w:rsidRPr="006136DE">
        <w:rPr>
          <w:rFonts w:ascii="Times New Roman" w:eastAsia="Times New Roman" w:hAnsi="Times New Roman" w:cs="Times New Roman"/>
          <w:color w:val="052635"/>
          <w:sz w:val="17"/>
          <w:szCs w:val="17"/>
        </w:rPr>
        <w:t>я о приватизации муниципального имущества муниципального образования Аскизский район, утвержденного решением Совета депутатов Аскизского района Республики Хакасия от 29.09.2016 № 50-рс, решением Совета депутатов Аскизского района Республики Хакасия от 26.12.2018 № 118-рс, утвердившим прогнозный план (программу) приватизации муниципального имущества муниципального образования Аскизский район на 2019 год.</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1.4. Форма подачи предложений о цене: предложения о цене подаются участниками аукциона в открытой форме (открытая форма подачи предложений о цене).</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1.5. Порядок и дата начала приема заявок на участие в аукционе – </w:t>
      </w:r>
      <w:r w:rsidRPr="006136DE">
        <w:rPr>
          <w:rFonts w:ascii="Times New Roman" w:eastAsia="Times New Roman" w:hAnsi="Times New Roman" w:cs="Times New Roman"/>
          <w:b/>
          <w:bCs/>
          <w:color w:val="052635"/>
          <w:sz w:val="20"/>
          <w:szCs w:val="20"/>
        </w:rPr>
        <w:t>11 марта 2019 года г. </w:t>
      </w:r>
      <w:r w:rsidRPr="006136DE">
        <w:rPr>
          <w:rFonts w:ascii="Times New Roman" w:eastAsia="Times New Roman" w:hAnsi="Times New Roman" w:cs="Times New Roman"/>
          <w:color w:val="052635"/>
          <w:sz w:val="20"/>
          <w:szCs w:val="20"/>
        </w:rPr>
        <w:t>на бумажном носителе.</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1.6. Дата и время окончания приема заявок на участие в аукционе – </w:t>
      </w:r>
      <w:r w:rsidRPr="006136DE">
        <w:rPr>
          <w:rFonts w:ascii="Times New Roman" w:eastAsia="Times New Roman" w:hAnsi="Times New Roman" w:cs="Times New Roman"/>
          <w:b/>
          <w:bCs/>
          <w:color w:val="052635"/>
          <w:sz w:val="20"/>
          <w:szCs w:val="20"/>
        </w:rPr>
        <w:t>05 апреля 2019 г. 16.00 часов.</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1.7. Место и время приема заявок на участие в аукционе – с. Аскиз, ул. Суворова, 2, каб. 208,  по рабочим дням с 09-00 до 17-00 часов по местному времени, обеденный перерыв с 13.00 до 14.00.</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1.8. Место, дата и время начала рассмотрения заявок на участие в аукционе: с. Аскиз, ул. Суворова, 2, малый зал </w:t>
      </w:r>
      <w:r w:rsidRPr="006136DE">
        <w:rPr>
          <w:rFonts w:ascii="Times New Roman" w:eastAsia="Times New Roman" w:hAnsi="Times New Roman" w:cs="Times New Roman"/>
          <w:b/>
          <w:bCs/>
          <w:color w:val="052635"/>
          <w:sz w:val="20"/>
          <w:szCs w:val="20"/>
        </w:rPr>
        <w:t>10 апреля 2019 г.</w:t>
      </w:r>
      <w:r w:rsidRPr="006136DE">
        <w:rPr>
          <w:rFonts w:ascii="Times New Roman" w:eastAsia="Times New Roman" w:hAnsi="Times New Roman" w:cs="Times New Roman"/>
          <w:color w:val="052635"/>
          <w:sz w:val="20"/>
          <w:szCs w:val="20"/>
        </w:rPr>
        <w:t> </w:t>
      </w:r>
      <w:r w:rsidRPr="006136DE">
        <w:rPr>
          <w:rFonts w:ascii="Times New Roman" w:eastAsia="Times New Roman" w:hAnsi="Times New Roman" w:cs="Times New Roman"/>
          <w:b/>
          <w:bCs/>
          <w:color w:val="052635"/>
          <w:sz w:val="20"/>
          <w:szCs w:val="20"/>
        </w:rPr>
        <w:t>14-30 часов </w:t>
      </w:r>
      <w:r w:rsidRPr="006136DE">
        <w:rPr>
          <w:rFonts w:ascii="Times New Roman" w:eastAsia="Times New Roman" w:hAnsi="Times New Roman" w:cs="Times New Roman"/>
          <w:color w:val="052635"/>
          <w:sz w:val="20"/>
          <w:szCs w:val="20"/>
        </w:rPr>
        <w:t>по местному времени.</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1.9. Дата, время и место проведения аукциона – </w:t>
      </w:r>
      <w:r w:rsidRPr="006136DE">
        <w:rPr>
          <w:rFonts w:ascii="Times New Roman" w:eastAsia="Times New Roman" w:hAnsi="Times New Roman" w:cs="Times New Roman"/>
          <w:b/>
          <w:bCs/>
          <w:color w:val="052635"/>
          <w:sz w:val="20"/>
          <w:szCs w:val="20"/>
        </w:rPr>
        <w:t>12 апреля 2019 г. 14-30 часов</w:t>
      </w:r>
      <w:r w:rsidRPr="006136DE">
        <w:rPr>
          <w:rFonts w:ascii="Times New Roman" w:eastAsia="Times New Roman" w:hAnsi="Times New Roman" w:cs="Times New Roman"/>
          <w:color w:val="052635"/>
          <w:sz w:val="20"/>
          <w:szCs w:val="20"/>
        </w:rPr>
        <w:t> по местному времени по адресу: с. Аскиз, ул. Суворова, 2, малый зал. Регистрация участников производится по месту проведения аукциона за 30 мин. до начала торгов. Сведения о предыдущих торгах:  проводятся впервые.</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1.10.  Документация об аукционе может быть предоставлена по месту нахождения Организатора торгов в рабочие дни с 10:00 до 17:00 часов в дни приема заявок на участие в аукционе по письменному запросу. Плата за предоставление документации об аукционе не взимается. Также документация об аукционе  размещена на сайте по адресу</w:t>
      </w:r>
      <w:r w:rsidRPr="006136DE">
        <w:rPr>
          <w:rFonts w:ascii="Times New Roman" w:eastAsia="Times New Roman" w:hAnsi="Times New Roman" w:cs="Times New Roman"/>
          <w:b/>
          <w:bCs/>
          <w:color w:val="052635"/>
          <w:sz w:val="17"/>
          <w:szCs w:val="17"/>
        </w:rPr>
        <w:t> </w:t>
      </w:r>
      <w:hyperlink r:id="rId7" w:history="1">
        <w:r w:rsidRPr="006136DE">
          <w:rPr>
            <w:rFonts w:ascii="Times New Roman" w:eastAsia="Times New Roman" w:hAnsi="Times New Roman" w:cs="Times New Roman"/>
            <w:color w:val="1759B4"/>
            <w:sz w:val="17"/>
            <w:szCs w:val="17"/>
            <w:lang w:val="en-US"/>
          </w:rPr>
          <w:t>http</w:t>
        </w:r>
        <w:r w:rsidRPr="006136DE">
          <w:rPr>
            <w:rFonts w:ascii="Times New Roman" w:eastAsia="Times New Roman" w:hAnsi="Times New Roman" w:cs="Times New Roman"/>
            <w:color w:val="1759B4"/>
            <w:sz w:val="17"/>
            <w:szCs w:val="17"/>
          </w:rPr>
          <w:t>://</w:t>
        </w:r>
        <w:r w:rsidRPr="006136DE">
          <w:rPr>
            <w:rFonts w:ascii="Times New Roman" w:eastAsia="Times New Roman" w:hAnsi="Times New Roman" w:cs="Times New Roman"/>
            <w:color w:val="1759B4"/>
            <w:sz w:val="17"/>
            <w:szCs w:val="17"/>
            <w:lang w:val="en-US"/>
          </w:rPr>
          <w:t>torgi</w:t>
        </w:r>
        <w:r w:rsidRPr="006136DE">
          <w:rPr>
            <w:rFonts w:ascii="Times New Roman" w:eastAsia="Times New Roman" w:hAnsi="Times New Roman" w:cs="Times New Roman"/>
            <w:color w:val="1759B4"/>
            <w:sz w:val="17"/>
            <w:szCs w:val="17"/>
          </w:rPr>
          <w:t>.</w:t>
        </w:r>
        <w:r w:rsidRPr="006136DE">
          <w:rPr>
            <w:rFonts w:ascii="Times New Roman" w:eastAsia="Times New Roman" w:hAnsi="Times New Roman" w:cs="Times New Roman"/>
            <w:color w:val="1759B4"/>
            <w:sz w:val="17"/>
            <w:szCs w:val="17"/>
            <w:lang w:val="en-US"/>
          </w:rPr>
          <w:t>gov</w:t>
        </w:r>
        <w:r w:rsidRPr="006136DE">
          <w:rPr>
            <w:rFonts w:ascii="Times New Roman" w:eastAsia="Times New Roman" w:hAnsi="Times New Roman" w:cs="Times New Roman"/>
            <w:color w:val="1759B4"/>
            <w:sz w:val="17"/>
            <w:szCs w:val="17"/>
          </w:rPr>
          <w:t>.</w:t>
        </w:r>
        <w:r w:rsidRPr="006136DE">
          <w:rPr>
            <w:rFonts w:ascii="Times New Roman" w:eastAsia="Times New Roman" w:hAnsi="Times New Roman" w:cs="Times New Roman"/>
            <w:color w:val="1759B4"/>
            <w:sz w:val="17"/>
            <w:szCs w:val="17"/>
            <w:lang w:val="en-US"/>
          </w:rPr>
          <w:t>ru</w:t>
        </w:r>
      </w:hyperlink>
      <w:r w:rsidRPr="006136DE">
        <w:rPr>
          <w:rFonts w:ascii="Times New Roman" w:eastAsia="Times New Roman" w:hAnsi="Times New Roman" w:cs="Times New Roman"/>
          <w:color w:val="0000FF"/>
          <w:sz w:val="17"/>
          <w:szCs w:val="17"/>
        </w:rPr>
        <w:t>.</w:t>
      </w:r>
    </w:p>
    <w:p w:rsidR="006136DE" w:rsidRPr="006136DE" w:rsidRDefault="006136DE" w:rsidP="006136DE">
      <w:pPr>
        <w:shd w:val="clear" w:color="auto" w:fill="FFFFFF"/>
        <w:spacing w:before="100" w:beforeAutospacing="1" w:after="100" w:afterAutospacing="1" w:line="240" w:lineRule="auto"/>
        <w:ind w:firstLine="709"/>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Ознакомление претендентов с объектами торгов осуществляется организатором торгов после размещения извещения на официальном сайте торгов  в каждую пятницу с 10.00 до 16.00 часов  и заканчивается за два рабочих дня до даты окончания срока подачи заявок на участие в аукционе. Осмотр обеспечивает организатор аукциона без взимания платы. Объект может быть осмотрен  претендентами самостоятельно.</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2. Сведения о предмете и объекте торгов</w:t>
      </w:r>
    </w:p>
    <w:p w:rsidR="006136DE" w:rsidRPr="006136DE" w:rsidRDefault="006136DE" w:rsidP="006136DE">
      <w:pPr>
        <w:shd w:val="clear" w:color="auto" w:fill="FFFFFF"/>
        <w:spacing w:before="100" w:beforeAutospacing="1" w:after="100" w:afterAutospacing="1" w:line="240" w:lineRule="auto"/>
        <w:ind w:left="502"/>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2.1. Объектом аукциона является движимое имущество, являющееся собственностью муниципального образования Аскизский район, в отношении которых Организатор торгов осуществляет полномочия собственника:</w:t>
      </w:r>
    </w:p>
    <w:p w:rsidR="006136DE" w:rsidRPr="006136DE" w:rsidRDefault="006136DE" w:rsidP="006136DE">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Лот № 1: ЗИЛ-131, № двигателя 275365, № шасси (рама) 614801, начальная цена – 67 000,00 руб., без учета НДС, форма платежа – единовременная, форма подачи предложений о цене – открытая, шаг аукциона 3 350,00 руб., размер задатка 13 400,00 руб.;</w:t>
      </w:r>
    </w:p>
    <w:p w:rsidR="006136DE" w:rsidRPr="006136DE" w:rsidRDefault="006136DE" w:rsidP="006136DE">
      <w:pPr>
        <w:shd w:val="clear" w:color="auto" w:fill="FFFFFF"/>
        <w:spacing w:before="100" w:beforeAutospacing="1" w:after="100" w:afterAutospacing="1" w:line="240" w:lineRule="auto"/>
        <w:ind w:right="-5"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lastRenderedPageBreak/>
        <w:t>Лот № 2: ЗИЛ-131, № двигателя 278041, № шасси (рама) 615056, начальная цена – 104 100,00 руб., без учета НДС, форма платежа – единовременная, форма подачи предложений о цене – открытая, шаг аукциона 5 205,00 руб., размер задатка 20 820,00 руб.;</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Лот № 3: ЗИЛ-131, № двигателя 089665, № шасси (рама) 576208, начальная цена – 67 000,00 руб., без учета НДС, форма платежа – единовременная, форма подачи предложений о цене – открытая, шаг аукциона 3 350,00 руб., размер задатка 13 400,00 руб.</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2.3. Порядок определения победителей</w:t>
      </w:r>
      <w:r w:rsidRPr="006136DE">
        <w:rPr>
          <w:rFonts w:ascii="Times New Roman" w:eastAsia="Times New Roman" w:hAnsi="Times New Roman" w:cs="Times New Roman"/>
          <w:b/>
          <w:bCs/>
          <w:color w:val="052635"/>
          <w:sz w:val="20"/>
          <w:szCs w:val="20"/>
        </w:rPr>
        <w:t>: </w:t>
      </w:r>
      <w:r w:rsidRPr="006136DE">
        <w:rPr>
          <w:rFonts w:ascii="Times New Roman" w:eastAsia="Times New Roman" w:hAnsi="Times New Roman" w:cs="Times New Roman"/>
          <w:color w:val="052635"/>
          <w:sz w:val="20"/>
          <w:szCs w:val="20"/>
        </w:rPr>
        <w:t>право приобретения принадлежит покупателю, который предложит в ходе торгов наиболее высокую цену.</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Аукцион, в котором участвовал только один участник, признается несостоявшимся.</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2.4. Начальная (минимальная) цена договора купли-продажи определена в соответствии отчетом об оценке имущества от 25.08.2018 № 18-08-25-05.</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2.5. Величина повышения начальной цены («шаг аукциона») – установлен в размере пяти процентов  начальной (минимальной) цены договора купли-продажи.</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2.6. Для участия в аукционе заявитель должен своевременно подготовить и подать заявку на участие в аукционе. Содержание, порядок подачи заявки  установлены в разделе 5 аукционной документации.</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Задаток для участия в аукционе установлен в размере 20 % начальной (минимальной) цены договора.</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2.7. Предметом аукциона является право на заключение договоров купли-продажи движимого имущества.</w:t>
      </w:r>
    </w:p>
    <w:p w:rsidR="006136DE" w:rsidRPr="006136DE" w:rsidRDefault="006136DE" w:rsidP="006136DE">
      <w:pPr>
        <w:shd w:val="clear" w:color="auto" w:fill="FFFFFF"/>
        <w:spacing w:before="100" w:beforeAutospacing="1" w:after="100" w:afterAutospacing="1" w:line="240" w:lineRule="auto"/>
        <w:ind w:left="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2.8. Описание объекта продажи.</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Описание, состояние объектов продажи и порядок их осмотра изложены в Приложении № 1 к настоящей аукционной документации.</w:t>
      </w:r>
    </w:p>
    <w:p w:rsidR="006136DE" w:rsidRPr="006136DE" w:rsidRDefault="006136DE" w:rsidP="006136DE">
      <w:pPr>
        <w:shd w:val="clear" w:color="auto" w:fill="FFFFFF"/>
        <w:spacing w:before="100" w:beforeAutospacing="1" w:after="100" w:afterAutospacing="1" w:line="240" w:lineRule="auto"/>
        <w:ind w:firstLine="709"/>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3. Условия допуска к участию в аукционе</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3.1.</w:t>
      </w:r>
      <w:r w:rsidRPr="006136DE">
        <w:rPr>
          <w:rFonts w:ascii="Times New Roman" w:eastAsia="Times New Roman" w:hAnsi="Times New Roman" w:cs="Times New Roman"/>
          <w:b/>
          <w:bCs/>
          <w:color w:val="052635"/>
          <w:sz w:val="20"/>
          <w:szCs w:val="20"/>
        </w:rPr>
        <w:t> </w:t>
      </w:r>
      <w:r w:rsidRPr="006136DE">
        <w:rPr>
          <w:rFonts w:ascii="Times New Roman" w:eastAsia="Times New Roman" w:hAnsi="Times New Roman" w:cs="Times New Roman"/>
          <w:color w:val="052635"/>
          <w:sz w:val="20"/>
          <w:szCs w:val="20"/>
        </w:rPr>
        <w:t>К участию в аукционе допускаются физические и юридические лица, признаваемые покупателями в соответствии со ст. 5 Федерального закона от 21.12.2001 № 178-ФЗ «О приватизации государственного и муниципального имущества» (далее – Закон о приватизации), своевременно подавшие заявку на участие в аукционе, представившие надлежащим образом оформленные документы в соответствии с перечнем, опубликованным в информационном сообщении, и обеспечившие поступление на счет Продавца, указанный в информационном сообщении, установленной суммы задатка.</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3.2. Покупателями муниципального имущества могут быть любые физические и юридические лица, за исключением:</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государственных и муниципальных унитарных предприятий;</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государственных и муниципальных учреждений;</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w:t>
      </w:r>
      <w:r w:rsidRPr="006136DE">
        <w:rPr>
          <w:rFonts w:ascii="Times New Roman" w:eastAsia="Times New Roman" w:hAnsi="Times New Roman" w:cs="Times New Roman"/>
          <w:color w:val="052635"/>
          <w:sz w:val="20"/>
          <w:szCs w:val="20"/>
        </w:rPr>
        <w:lastRenderedPageBreak/>
        <w:t>предусматривающих раскрытия и предоставления информации при проведении финансовых операций (офшорные зоны) (далее – офшорные компании);</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юридических лиц, в отношении которых офшорной компанией или группой лиц, в которую входит офшорная компания, осуществляется контроль.</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3.3. Претендент не допускается к участию в аукционе по следующим основаниям:</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представленные документы не подтверждают право претендента быть покупателем в соответствии с законодательством Российской Федерации;</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заявка подана лицом, не уполномоченным претендентом на осуществление таких действий;</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не подтверждено поступление в установленный срок задатка на счета, указанные в информационном сообщении.</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Перечень оснований отказа претенденту в участии в аукционе является исчерпывающим.</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4. Документы, представляемые для участия в аукционе</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4.1. Заявка в двух экземплярах (Приложение № 2). При подаче заявки, в том числе физическими лицами, рекомендуется указывать свой ИНН. Один экземпляр заявки, удостоверенный подписью Продавца, возвращается Претенденту с указанием ее номера, даты и времени (часы, минуты) принятия Продавцом.</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4.2. Одновременно с заявкой претенденты представляют следующие документы:</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юридические лица:</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заверенные копии учредительных документов;</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6136DE" w:rsidRPr="006136DE" w:rsidRDefault="006136DE" w:rsidP="006136DE">
      <w:pPr>
        <w:shd w:val="clear" w:color="auto" w:fill="FFFFFF"/>
        <w:spacing w:after="0"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физические лица предъявляют документ, удостоверяющий личность, или представляют копии всех его листов.</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4.3.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4.4.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outlineLvl w:val="1"/>
        <w:rPr>
          <w:rFonts w:ascii="Verdana" w:eastAsia="Times New Roman" w:hAnsi="Verdana" w:cs="Times New Roman"/>
          <w:b/>
          <w:bCs/>
          <w:color w:val="052635"/>
          <w:sz w:val="30"/>
          <w:szCs w:val="30"/>
        </w:rPr>
      </w:pPr>
      <w:r>
        <w:rPr>
          <w:rFonts w:ascii="Times New Roman" w:eastAsia="Times New Roman" w:hAnsi="Times New Roman" w:cs="Times New Roman"/>
          <w:b/>
          <w:bCs/>
          <w:noProof/>
          <w:color w:val="052635"/>
        </w:rPr>
        <w:drawing>
          <wp:inline distT="0" distB="0" distL="0" distR="0">
            <wp:extent cx="7620" cy="7620"/>
            <wp:effectExtent l="0" t="0" r="0" b="0"/>
            <wp:docPr id="1" name="Рисунок 1" descr="http://www.askiz.org/bitrix/imag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_64365" descr="http://www.askiz.org/bitrix/images/1.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6136DE">
        <w:rPr>
          <w:rFonts w:ascii="Times New Roman" w:eastAsia="Times New Roman" w:hAnsi="Times New Roman" w:cs="Times New Roman"/>
          <w:b/>
          <w:bCs/>
          <w:color w:val="052635"/>
          <w:sz w:val="20"/>
          <w:szCs w:val="20"/>
        </w:rPr>
        <w:t>5. Задаток, срок и порядок его внесения</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color w:val="C00000"/>
          <w:sz w:val="17"/>
          <w:szCs w:val="17"/>
        </w:rPr>
        <w:lastRenderedPageBreak/>
        <w:t> </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5.1. </w:t>
      </w:r>
      <w:r w:rsidRPr="006136DE">
        <w:rPr>
          <w:rFonts w:ascii="Times New Roman" w:eastAsia="Times New Roman" w:hAnsi="Times New Roman" w:cs="Times New Roman"/>
          <w:color w:val="052635"/>
          <w:sz w:val="20"/>
          <w:szCs w:val="20"/>
          <w:shd w:val="clear" w:color="auto" w:fill="FFFFFF"/>
        </w:rPr>
        <w:t>Для участия в аукционе претендент вносит задаток в размере 20 процентов начальной цены, указанной в информационном сообщении о проведении аукциона, на счет, указанный в информационном сообщении о проведении аукциона. </w:t>
      </w:r>
      <w:r w:rsidRPr="006136DE">
        <w:rPr>
          <w:rFonts w:ascii="Times New Roman" w:eastAsia="Times New Roman" w:hAnsi="Times New Roman" w:cs="Times New Roman"/>
          <w:color w:val="052635"/>
          <w:sz w:val="20"/>
          <w:szCs w:val="20"/>
        </w:rPr>
        <w:t>Документом, подтверждающим поступление задатка на счет, указанный в информационном сообщении, является выписка с этого счета.</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shd w:val="clear" w:color="auto" w:fill="FFFFFF"/>
        </w:rPr>
        <w:t>5.2. </w:t>
      </w:r>
      <w:r w:rsidRPr="006136DE">
        <w:rPr>
          <w:rFonts w:ascii="Times New Roman" w:eastAsia="Times New Roman" w:hAnsi="Times New Roman" w:cs="Times New Roman"/>
          <w:color w:val="052635"/>
          <w:sz w:val="20"/>
          <w:szCs w:val="20"/>
        </w:rPr>
        <w:t>Реквизиты для перечисления задатка: </w:t>
      </w:r>
      <w:r w:rsidRPr="006136DE">
        <w:rPr>
          <w:rFonts w:ascii="Times New Roman" w:eastAsia="Times New Roman" w:hAnsi="Times New Roman" w:cs="Times New Roman"/>
          <w:b/>
          <w:bCs/>
          <w:color w:val="052635"/>
          <w:sz w:val="20"/>
          <w:szCs w:val="20"/>
        </w:rPr>
        <w:t>расчетный счет № 40302810900953000063 отделение - НБ Республика Хакасия, ИНН 1905008086, КПП 190501001, БИК 049514001. Получатель: УФК по Республике Хакасия (Муниципальное казенное учреждение «Комитет по управлению муниципальным имуществом администрации Аскизского района») л/с 05803Л80240, назначение платежа: задаток для участия в аукционе по продаже муниципального имущества.</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5.3. 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5.4. </w:t>
      </w:r>
      <w:r w:rsidRPr="006136DE">
        <w:rPr>
          <w:rFonts w:ascii="Times New Roman" w:eastAsia="Times New Roman" w:hAnsi="Times New Roman" w:cs="Times New Roman"/>
          <w:color w:val="052635"/>
          <w:sz w:val="20"/>
          <w:szCs w:val="20"/>
          <w:shd w:val="clear" w:color="auto" w:fill="FFFFFF"/>
        </w:rPr>
        <w:t>При уклонении или отказе победителя аукциона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shd w:val="clear" w:color="auto" w:fill="FFFFFF"/>
        </w:rPr>
        <w:t>5.5. Суммы задатков возвращаются участникам аукциона, за исключением его победителя, в течение пяти дней с даты подведения итогов аукциона.</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shd w:val="clear" w:color="auto" w:fill="FFFFFF"/>
        </w:rPr>
        <w:t>5.6. До признания претендента участником аукциона он имеет право посредством уведомления в письменной форме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6. Порядок подачи заявок на участие в аукционе</w:t>
      </w:r>
    </w:p>
    <w:p w:rsidR="006136DE" w:rsidRPr="006136DE" w:rsidRDefault="006136DE" w:rsidP="006136DE">
      <w:pPr>
        <w:shd w:val="clear" w:color="auto" w:fill="FFFFFF"/>
        <w:spacing w:before="100" w:beforeAutospacing="1" w:after="100" w:afterAutospacing="1" w:line="240" w:lineRule="auto"/>
        <w:ind w:left="360"/>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 </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6.1. Одно лицо имеет право подать только одну заявку по каждому лоту.</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6.2. Заявки подаются путем вручения их Продавцу, начиная с опубликованной даты начала приема заявок до даты окончания приема заявок, указанных в информационном сообщении.</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6.3. </w:t>
      </w:r>
      <w:r w:rsidRPr="006136DE">
        <w:rPr>
          <w:rFonts w:ascii="Times New Roman" w:eastAsia="Times New Roman" w:hAnsi="Times New Roman" w:cs="Times New Roman"/>
          <w:color w:val="052635"/>
          <w:sz w:val="20"/>
          <w:szCs w:val="20"/>
          <w:shd w:val="clear" w:color="auto" w:fill="FFFFFF"/>
        </w:rPr>
        <w:t>Заявки, поступившие по истечении срока их приема, указанного в информационном сообщении о проведении аукциона, вместе с описью, на которой делается отметка об отказе в принятии документов, возвращаются претендентам или их уполномоченным представителям под расписку.</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6.4. Заявка считается принятой Продавцом, если ей присвоен регистрационный номер, о чем на заявке делается соответствующая отметка.</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6.5. Указанные документы в части их оформления и содержания должны соответствовать требованиям законодательства Российской Федерации.</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6.6. Продавцом не принимаются заявки, поступившие после истечения срока приема заявок, указанного в информационном сообщении, либо представленные с документами, не соответствующими их описи.</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6.7. В случае если представленные документы содержат помарки, подчистки, исправления и т.п., последние должны быть заверены подписью должностного лица и проставлением печати юридического лица, их совершивших, либо указанные документы должны быть заменены на их копии, нотариально удостоверенные в установленном порядке.</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lastRenderedPageBreak/>
        <w:t>6.8. До признания Претендента участником аукциона он имеет право посредством уведомления в письменной форме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6136DE" w:rsidRPr="006136DE" w:rsidRDefault="006136DE" w:rsidP="006136DE">
      <w:pPr>
        <w:shd w:val="clear" w:color="auto" w:fill="FFFFFF"/>
        <w:spacing w:before="100" w:beforeAutospacing="1" w:after="100" w:afterAutospacing="1" w:line="240" w:lineRule="auto"/>
        <w:ind w:firstLine="426"/>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7. Порядок определения участников аукциона</w:t>
      </w:r>
    </w:p>
    <w:p w:rsidR="006136DE" w:rsidRPr="006136DE" w:rsidRDefault="006136DE" w:rsidP="006136DE">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shd w:val="clear" w:color="auto" w:fill="FFFFFF"/>
        </w:rPr>
        <w:t>7.1. Решения продавца о признании претендентов участниками аукциона оформляется протоколом.</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shd w:val="clear" w:color="auto" w:fill="FFFFFF"/>
        </w:rPr>
        <w:t>7.2. </w:t>
      </w:r>
      <w:r w:rsidRPr="006136DE">
        <w:rPr>
          <w:rFonts w:ascii="Times New Roman" w:eastAsia="Times New Roman" w:hAnsi="Times New Roman" w:cs="Times New Roman"/>
          <w:color w:val="052635"/>
          <w:sz w:val="20"/>
          <w:szCs w:val="20"/>
        </w:rPr>
        <w:t>В протоколе о признании претендентов участниками аукциона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отказа.</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При наличии оснований для признания аукциона несостоявшимся продавец принимает соответствующее решение, которое оформляется протоколом.</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7.3. </w:t>
      </w:r>
      <w:r w:rsidRPr="006136DE">
        <w:rPr>
          <w:rFonts w:ascii="Times New Roman" w:eastAsia="Times New Roman" w:hAnsi="Times New Roman" w:cs="Times New Roman"/>
          <w:color w:val="052635"/>
          <w:sz w:val="20"/>
          <w:szCs w:val="20"/>
          <w:shd w:val="clear" w:color="auto" w:fill="FFFFFF"/>
        </w:rPr>
        <w:t>В день определения участников аукциона, указанный в информационном сообщении о проведении аукциона, продавец рассматривает заявки и документы претендентов, устанавливает факт поступления от претендентов задатков на основании выписки (выписок) с соответствующего счета. По результатам рассмотрения документов продавец принимает решение о признании претендентов участниками аукциона или об отказе в допуске претендентов к участию в аукционе.</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shd w:val="clear" w:color="auto" w:fill="FFFFFF"/>
        </w:rPr>
        <w:t>7.2. </w:t>
      </w:r>
      <w:r w:rsidRPr="006136DE">
        <w:rPr>
          <w:rFonts w:ascii="Times New Roman" w:eastAsia="Times New Roman" w:hAnsi="Times New Roman" w:cs="Times New Roman"/>
          <w:color w:val="052635"/>
          <w:sz w:val="20"/>
          <w:szCs w:val="20"/>
        </w:rPr>
        <w:t>Претенденты, признанные участниками аукциона, и претенденты, не допущенные к участию в аукционе, уведомляются о принятом решении не позднее следующего рабочего дня с даты оформления данного решения протоколом путем вручения им под расписку соответствующего уведомления либо направления такого уведомления по почте заказным письмом.</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Информация об отказе в допуске к участию в аукционе размещается на официальном сайте Российской Федерации в сети «Интернет» </w:t>
      </w:r>
      <w:hyperlink r:id="rId9" w:history="1">
        <w:r w:rsidRPr="006136DE">
          <w:rPr>
            <w:rFonts w:ascii="Times New Roman" w:eastAsia="Times New Roman" w:hAnsi="Times New Roman" w:cs="Times New Roman"/>
            <w:color w:val="1759B4"/>
            <w:sz w:val="20"/>
            <w:szCs w:val="20"/>
            <w:u w:val="single"/>
          </w:rPr>
          <w:t>www.torgi.gov.ru</w:t>
        </w:r>
      </w:hyperlink>
      <w:r w:rsidRPr="006136DE">
        <w:rPr>
          <w:rFonts w:ascii="Times New Roman" w:eastAsia="Times New Roman" w:hAnsi="Times New Roman" w:cs="Times New Roman"/>
          <w:color w:val="052635"/>
          <w:sz w:val="20"/>
          <w:szCs w:val="20"/>
        </w:rPr>
        <w:t> для размещения информации о проведении торгов, на официальном сайте муниципального образования Аскизский район </w:t>
      </w:r>
      <w:hyperlink r:id="rId10" w:history="1">
        <w:r w:rsidRPr="006136DE">
          <w:rPr>
            <w:rFonts w:ascii="Times New Roman" w:eastAsia="Times New Roman" w:hAnsi="Times New Roman" w:cs="Times New Roman"/>
            <w:color w:val="1759B4"/>
            <w:sz w:val="20"/>
            <w:szCs w:val="20"/>
            <w:u w:val="single"/>
            <w:lang w:val="en-US"/>
          </w:rPr>
          <w:t>http</w:t>
        </w:r>
        <w:r w:rsidRPr="006136DE">
          <w:rPr>
            <w:rFonts w:ascii="Times New Roman" w:eastAsia="Times New Roman" w:hAnsi="Times New Roman" w:cs="Times New Roman"/>
            <w:color w:val="1759B4"/>
            <w:sz w:val="20"/>
            <w:szCs w:val="20"/>
            <w:u w:val="single"/>
          </w:rPr>
          <w:t>://</w:t>
        </w:r>
        <w:r w:rsidRPr="006136DE">
          <w:rPr>
            <w:rFonts w:ascii="Times New Roman" w:eastAsia="Times New Roman" w:hAnsi="Times New Roman" w:cs="Times New Roman"/>
            <w:color w:val="1759B4"/>
            <w:sz w:val="20"/>
            <w:szCs w:val="20"/>
            <w:u w:val="single"/>
            <w:lang w:val="en-US"/>
          </w:rPr>
          <w:t>askiz</w:t>
        </w:r>
        <w:r w:rsidRPr="006136DE">
          <w:rPr>
            <w:rFonts w:ascii="Times New Roman" w:eastAsia="Times New Roman" w:hAnsi="Times New Roman" w:cs="Times New Roman"/>
            <w:color w:val="1759B4"/>
            <w:sz w:val="20"/>
            <w:szCs w:val="20"/>
            <w:u w:val="single"/>
          </w:rPr>
          <w:t>.</w:t>
        </w:r>
        <w:r w:rsidRPr="006136DE">
          <w:rPr>
            <w:rFonts w:ascii="Times New Roman" w:eastAsia="Times New Roman" w:hAnsi="Times New Roman" w:cs="Times New Roman"/>
            <w:color w:val="1759B4"/>
            <w:sz w:val="20"/>
            <w:szCs w:val="20"/>
            <w:u w:val="single"/>
            <w:lang w:val="en-US"/>
          </w:rPr>
          <w:t>org</w:t>
        </w:r>
        <w:r w:rsidRPr="006136DE">
          <w:rPr>
            <w:rFonts w:ascii="Times New Roman" w:eastAsia="Times New Roman" w:hAnsi="Times New Roman" w:cs="Times New Roman"/>
            <w:color w:val="1759B4"/>
            <w:sz w:val="20"/>
            <w:szCs w:val="20"/>
            <w:u w:val="single"/>
          </w:rPr>
          <w:t>/</w:t>
        </w:r>
      </w:hyperlink>
      <w:r w:rsidRPr="006136DE">
        <w:rPr>
          <w:rFonts w:ascii="Times New Roman" w:eastAsia="Times New Roman" w:hAnsi="Times New Roman" w:cs="Times New Roman"/>
          <w:color w:val="052635"/>
          <w:sz w:val="20"/>
          <w:szCs w:val="20"/>
          <w:lang w:val="en-US"/>
        </w:rPr>
        <w:t> </w:t>
      </w:r>
      <w:r w:rsidRPr="006136DE">
        <w:rPr>
          <w:rFonts w:ascii="Times New Roman" w:eastAsia="Times New Roman" w:hAnsi="Times New Roman" w:cs="Times New Roman"/>
          <w:color w:val="052635"/>
          <w:sz w:val="20"/>
          <w:szCs w:val="20"/>
        </w:rPr>
        <w:t>в срок не позднее рабочего дня, следующего за днем принятия указанного решения.</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7.3. </w:t>
      </w:r>
      <w:r w:rsidRPr="006136DE">
        <w:rPr>
          <w:rFonts w:ascii="Times New Roman" w:eastAsia="Times New Roman" w:hAnsi="Times New Roman" w:cs="Times New Roman"/>
          <w:color w:val="052635"/>
          <w:sz w:val="20"/>
          <w:szCs w:val="20"/>
          <w:shd w:val="clear" w:color="auto" w:fill="FFFFFF"/>
        </w:rPr>
        <w:t>Претендент приобретает статус участника аукциона с момента оформления продавцом протокола о признании претендентов участниками аукциона.</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shd w:val="clear" w:color="auto" w:fill="FFFFFF"/>
        </w:rPr>
        <w:t>7.4. </w:t>
      </w:r>
      <w:r w:rsidRPr="006136DE">
        <w:rPr>
          <w:rFonts w:ascii="Times New Roman" w:eastAsia="Times New Roman" w:hAnsi="Times New Roman" w:cs="Times New Roman"/>
          <w:color w:val="052635"/>
          <w:sz w:val="20"/>
          <w:szCs w:val="20"/>
        </w:rPr>
        <w:t>Претендент не допускается к участию в аукционе по следующим основаниям:</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представленные документы не подтверждают право претендента быть покупателем в соответствии с законодательством Российской Федерации;</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заявка подана лицом, не уполномоченным претендентом на осуществление таких действий;</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не подтверждено поступление в установленный срок задатка на счета, указанные в информационном сообщении.</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Перечень оснований отказа претенденту в участии в аукционе является исчерпывающим.</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Вручение уведомлений претендентам, признанным участниками аукциона, и претендентам, не допущенным к участию в аукционе, осуществляется не позднее следующего рабочего дня с даты определения участников аукциона по адресу: Республика Хакасия, Аскизский район, с. Аскиз, ул. Суворова, д. 2, каб. 208, с 10.00 до 15.00, либо направления уведомления по почте заказным письмом.</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В случае отсутствия заявок на участие в аукционе либо если в аукционе принял участие только один участник, Продавец признает аукцион несостоявшимся.</w:t>
      </w:r>
    </w:p>
    <w:p w:rsidR="006136DE" w:rsidRPr="006136DE" w:rsidRDefault="006136DE" w:rsidP="006136DE">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8. Порядок проведения аукциона</w:t>
      </w:r>
    </w:p>
    <w:p w:rsidR="006136DE" w:rsidRPr="006136DE" w:rsidRDefault="006136DE" w:rsidP="006136DE">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lastRenderedPageBreak/>
        <w:t>Аукцион, открытый по форме подачи предложений о цене имущества, начинается в установленный в информационном сообщении день и час и проводится в порядке, определенном п. 15 «Положения об организации продажи государственного и муниципального имущества на аукционе», утвержденного постановлением Правительства РФ от 12.08.2002 № 585:</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8.1. Аукцион ведет аукционист в присутствии уполномоченного представителя Продавца (Комиссии).</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8.2. Участникам аукциона выдаются пронумерованные карточки участника аукциона (далее именуются – карточки).</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8.3. Аукцион начинается с объявления уполномоченным представителем продавца об открытии аукциона.</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8.4. После открытия аукциона аукционистом оглашаются наименование имущества, основные его характеристики, начальная цена продажи и «шаг аукциона».</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8.5. После оглашения аукционистом начальной цены продажи участникам аукциона предлагается заявить эту цену путем поднятия карточек.</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8.6. После заявления участниками аукциона начальной цены аукционист предлагает участникам аукциона заявлять свои предложения по цене продажи, превышающей начальную цену. Каждая последующая цена, превышающая предыдущую цену на «шаг аукциона», заявляется участниками аукциона путем поднятия карточек. В случае заявления цены, кратной «шагу аукциона», эта цена заявляется участниками аукциона путем поднятия карточек и ее оглашения.</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8.7. Аукционист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со стороны иных участников аукциона аукционист повторяет эту цену 3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8.8.  По завершении аукциона аукционист объявляет о продаже имущества, называет его продажную цену и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8.9. Цена имущества, предложенная победителем аукциона, заносится в протокол об итогах аукциона, составляемый в 2 экземплярах.</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8.10. Протокол об итогах аукциона, подписанный аукционистом и уполномоченным представителем продавца, является документом, удостоверяющим право победителя на заключение договора купли-продажи имущества.</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8.11. Если при проведении аукциона продавцом проводились фотографирование, аудио- и (или) видеозапись, киносъемка, то об этом делается отметка в протоколе. В этом случае материалы фотографирования, аудио- и (или) видеозаписи, киносъемки прилагаются в течение суток к протоколу (экземпляру продавца) в соответствии с актом, подписываемым лицом, осуществлявшим фотографирование, аудио- и (или) видеозапись, киносъемку, аукционистом и уполномоченным представителем продавца.</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8.12. Если после троекратного объявления начальной цены продажи ни один из участников аукциона не поднял карточку, аукцион признается несостоявшимся.</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8.13. В случае признания аукциона несостоявшимся продавец в тот же день составляет соответствующий протокол, подписываемый им (его уполномоченным представителем), а также аукционистом.</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8.14. Уведомление о признании участника аукциона победителем выдается победителю или его полномочному представителю под расписку в день подведения итогов аукциона.</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8.15. При уклонении или отказе победителя аукциона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8.16. Расходы на оформление перехода права собственности в полном объеме возлагаются на Покупателя.</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9. Порядок заключения договора купли-продажи</w:t>
      </w:r>
    </w:p>
    <w:p w:rsidR="006136DE" w:rsidRPr="006136DE" w:rsidRDefault="006136DE" w:rsidP="006136DE">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lastRenderedPageBreak/>
        <w:t> </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9.1. Протокол об итогах аукциона, подписанный аукционистом и уполномоченным представителем продавца, является документом, удостоверяющим право победителя на заключение договора купли-продажи имущества.</w:t>
      </w:r>
    </w:p>
    <w:p w:rsidR="006136DE" w:rsidRPr="006136DE" w:rsidRDefault="006136DE" w:rsidP="006136DE">
      <w:pPr>
        <w:shd w:val="clear" w:color="auto" w:fill="FFFFFF"/>
        <w:spacing w:after="0"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9.2. В течение пяти рабочих дней с даты подведения итогов аукциона с победителем аукциона заключается договор купли-продажи.</w:t>
      </w:r>
    </w:p>
    <w:p w:rsidR="006136DE" w:rsidRPr="006136DE" w:rsidRDefault="006136DE" w:rsidP="006136DE">
      <w:pPr>
        <w:shd w:val="clear" w:color="auto" w:fill="FFFFFF"/>
        <w:spacing w:after="0"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9.4. Победитель аукциона обязуется оплатить предложенную им в ходе торгов стоимость имущества в течение 30 рабочих  дней со дня подведения итогов аукциона.</w:t>
      </w:r>
    </w:p>
    <w:p w:rsidR="006136DE" w:rsidRPr="006136DE" w:rsidRDefault="006136DE" w:rsidP="006136DE">
      <w:pPr>
        <w:shd w:val="clear" w:color="auto" w:fill="FFFFFF"/>
        <w:spacing w:after="0"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9.5. Передача государственного или муниципального имущества и оформление права собственности на него осуществляются в соответствии с </w:t>
      </w:r>
      <w:hyperlink r:id="rId11" w:anchor="/multilink/12125505/paragraph/248/number/0" w:history="1">
        <w:r w:rsidRPr="006136DE">
          <w:rPr>
            <w:rFonts w:ascii="Times New Roman" w:eastAsia="Times New Roman" w:hAnsi="Times New Roman" w:cs="Times New Roman"/>
            <w:color w:val="1759B4"/>
            <w:sz w:val="20"/>
            <w:szCs w:val="20"/>
            <w:u w:val="single"/>
          </w:rPr>
          <w:t>законодательством</w:t>
        </w:r>
      </w:hyperlink>
      <w:r w:rsidRPr="006136DE">
        <w:rPr>
          <w:rFonts w:ascii="Times New Roman" w:eastAsia="Times New Roman" w:hAnsi="Times New Roman" w:cs="Times New Roman"/>
          <w:color w:val="052635"/>
          <w:sz w:val="20"/>
          <w:szCs w:val="20"/>
        </w:rPr>
        <w:t> Российской Федерации и договором купли-продажи не позднее чем через тридцать дней после дня полной оплаты имущества.</w:t>
      </w:r>
    </w:p>
    <w:p w:rsidR="006136DE" w:rsidRPr="006136DE" w:rsidRDefault="006136DE" w:rsidP="006136DE">
      <w:pPr>
        <w:shd w:val="clear" w:color="auto" w:fill="FFFFFF"/>
        <w:spacing w:before="100" w:beforeAutospacing="1" w:after="100" w:afterAutospacing="1" w:line="240" w:lineRule="auto"/>
        <w:ind w:firstLine="426"/>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ind w:firstLine="426"/>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lastRenderedPageBreak/>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Приложение № 1</w:t>
      </w:r>
    </w:p>
    <w:p w:rsidR="006136DE" w:rsidRPr="006136DE" w:rsidRDefault="006136DE" w:rsidP="006136DE">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к аукционной документации по продаже</w:t>
      </w:r>
    </w:p>
    <w:p w:rsidR="006136DE" w:rsidRPr="006136DE" w:rsidRDefault="006136DE" w:rsidP="006136DE">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lastRenderedPageBreak/>
        <w:t>муниципального недвижимого  имущества</w:t>
      </w:r>
    </w:p>
    <w:p w:rsidR="006136DE" w:rsidRPr="006136DE" w:rsidRDefault="006136DE" w:rsidP="006136DE">
      <w:pPr>
        <w:shd w:val="clear" w:color="auto" w:fill="FFFFFF"/>
        <w:spacing w:before="100" w:beforeAutospacing="1" w:after="100" w:afterAutospacing="1" w:line="240" w:lineRule="auto"/>
        <w:ind w:left="5954"/>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Описание объектов продажи</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Автомобиль №1</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tbl>
      <w:tblPr>
        <w:tblW w:w="9793" w:type="dxa"/>
        <w:jc w:val="center"/>
        <w:tblCellMar>
          <w:left w:w="0" w:type="dxa"/>
          <w:right w:w="0" w:type="dxa"/>
        </w:tblCellMar>
        <w:tblLook w:val="04A0" w:firstRow="1" w:lastRow="0" w:firstColumn="1" w:lastColumn="0" w:noHBand="0" w:noVBand="1"/>
      </w:tblPr>
      <w:tblGrid>
        <w:gridCol w:w="3465"/>
        <w:gridCol w:w="6328"/>
      </w:tblGrid>
      <w:tr w:rsidR="006136DE" w:rsidRPr="006136DE" w:rsidTr="006136DE">
        <w:trPr>
          <w:trHeight w:val="20"/>
          <w:jc w:val="center"/>
        </w:trPr>
        <w:tc>
          <w:tcPr>
            <w:tcW w:w="3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Марка, модель</w:t>
            </w:r>
          </w:p>
        </w:tc>
        <w:tc>
          <w:tcPr>
            <w:tcW w:w="63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Зил-131</w:t>
            </w:r>
          </w:p>
        </w:tc>
      </w:tr>
      <w:tr w:rsidR="006136DE" w:rsidRPr="006136DE" w:rsidTr="006136DE">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Тип ТС</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Грузовой (фургон)</w:t>
            </w:r>
          </w:p>
        </w:tc>
      </w:tr>
      <w:tr w:rsidR="006136DE" w:rsidRPr="006136DE" w:rsidTr="006136DE">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Категория</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w:t>
            </w:r>
          </w:p>
        </w:tc>
      </w:tr>
      <w:tr w:rsidR="006136DE" w:rsidRPr="006136DE" w:rsidTr="006136DE">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Год введения в эксплуатацию</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lang w:val="en-US"/>
              </w:rPr>
              <w:t>1984</w:t>
            </w:r>
          </w:p>
        </w:tc>
      </w:tr>
      <w:tr w:rsidR="006136DE" w:rsidRPr="006136DE" w:rsidTr="006136DE">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Тип двигателя</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Бензиновый (карбюратор)</w:t>
            </w:r>
          </w:p>
        </w:tc>
      </w:tr>
      <w:tr w:rsidR="006136DE" w:rsidRPr="006136DE" w:rsidTr="006136DE">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Двигатель №</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278041</w:t>
            </w:r>
          </w:p>
        </w:tc>
      </w:tr>
      <w:tr w:rsidR="006136DE" w:rsidRPr="006136DE" w:rsidTr="006136DE">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Шасси (рама) №</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615056</w:t>
            </w:r>
          </w:p>
        </w:tc>
      </w:tr>
      <w:tr w:rsidR="006136DE" w:rsidRPr="006136DE" w:rsidTr="006136DE">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Кузов (кабина, прицеп) №</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Цвет кузова (кабины, прицепа)</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Мощность двигателя, кВт / л.с.</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Рабочий объем двигателя, л</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Разрешенная максимальная масса, кг</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Масса без нагрузки, кг</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Государственный регистрационный знак</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Паспорт ТС</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Отсутствует</w:t>
            </w:r>
          </w:p>
        </w:tc>
      </w:tr>
      <w:tr w:rsidR="006136DE" w:rsidRPr="006136DE" w:rsidTr="006136DE">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Пробег, км.</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1 165</w:t>
            </w:r>
          </w:p>
        </w:tc>
      </w:tr>
      <w:tr w:rsidR="006136DE" w:rsidRPr="006136DE" w:rsidTr="006136DE">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В эксплуатации находится.</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34 года.</w:t>
            </w:r>
          </w:p>
        </w:tc>
      </w:tr>
      <w:tr w:rsidR="006136DE" w:rsidRPr="006136DE" w:rsidTr="006136DE">
        <w:trPr>
          <w:trHeight w:val="20"/>
          <w:jc w:val="center"/>
        </w:trPr>
        <w:tc>
          <w:tcPr>
            <w:tcW w:w="346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Соответствие экологическим требованиям, предъявляемым к транспортным средствам, на территории РФ.</w:t>
            </w:r>
          </w:p>
        </w:tc>
        <w:tc>
          <w:tcPr>
            <w:tcW w:w="6328"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Не соответствует</w:t>
            </w:r>
          </w:p>
        </w:tc>
      </w:tr>
    </w:tbl>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Техническое состояние объекта</w:t>
      </w:r>
    </w:p>
    <w:tbl>
      <w:tblPr>
        <w:tblW w:w="9793" w:type="dxa"/>
        <w:jc w:val="center"/>
        <w:tblCellMar>
          <w:left w:w="0" w:type="dxa"/>
          <w:right w:w="0" w:type="dxa"/>
        </w:tblCellMar>
        <w:tblLook w:val="04A0" w:firstRow="1" w:lastRow="0" w:firstColumn="1" w:lastColumn="0" w:noHBand="0" w:noVBand="1"/>
      </w:tblPr>
      <w:tblGrid>
        <w:gridCol w:w="9793"/>
      </w:tblGrid>
      <w:tr w:rsidR="006136DE" w:rsidRPr="006136DE" w:rsidTr="006136DE">
        <w:trPr>
          <w:trHeight w:val="20"/>
          <w:jc w:val="center"/>
        </w:trPr>
        <w:tc>
          <w:tcPr>
            <w:tcW w:w="97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По результатам осмотра:</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Шины не пригодны к эксплуатации, отсутствуют детали (агрегаты) двигателя внутреннего сгорания, сиденья кабины разукомплектованы, требуется ремонт электропроводки, нет аккумуляторной батареи. Оптические элементы отсутствуют. Оборудование в фургоне разукомплектовано.</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 </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Согласно Акта №86 технического состояния от 29.08.2013г.:</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Шасси</w:t>
            </w:r>
            <w:r w:rsidRPr="006136DE">
              <w:rPr>
                <w:rFonts w:ascii="Times New Roman" w:eastAsia="Times New Roman" w:hAnsi="Times New Roman" w:cs="Times New Roman"/>
                <w:sz w:val="20"/>
                <w:szCs w:val="20"/>
              </w:rPr>
              <w:t> - требуется РТО, к дальнейшей эксплуатации не пригоден.</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Двигатель</w:t>
            </w:r>
            <w:r w:rsidRPr="006136DE">
              <w:rPr>
                <w:rFonts w:ascii="Times New Roman" w:eastAsia="Times New Roman" w:hAnsi="Times New Roman" w:cs="Times New Roman"/>
                <w:sz w:val="20"/>
                <w:szCs w:val="20"/>
              </w:rPr>
              <w:t> – требуется РТО, к использованию по назначению не пригоден.</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Кабина</w:t>
            </w:r>
            <w:r w:rsidRPr="006136DE">
              <w:rPr>
                <w:rFonts w:ascii="Times New Roman" w:eastAsia="Times New Roman" w:hAnsi="Times New Roman" w:cs="Times New Roman"/>
                <w:sz w:val="20"/>
                <w:szCs w:val="20"/>
              </w:rPr>
              <w:t> – к дальнейшей эксплуатации не пригодна.</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lastRenderedPageBreak/>
              <w:t>КПП</w:t>
            </w:r>
            <w:r w:rsidRPr="006136DE">
              <w:rPr>
                <w:rFonts w:ascii="Times New Roman" w:eastAsia="Times New Roman" w:hAnsi="Times New Roman" w:cs="Times New Roman"/>
                <w:sz w:val="20"/>
                <w:szCs w:val="20"/>
              </w:rPr>
              <w:t> – технически не исправна.</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Раздаточная коробка</w:t>
            </w:r>
            <w:r w:rsidRPr="006136DE">
              <w:rPr>
                <w:rFonts w:ascii="Times New Roman" w:eastAsia="Times New Roman" w:hAnsi="Times New Roman" w:cs="Times New Roman"/>
                <w:sz w:val="20"/>
                <w:szCs w:val="20"/>
              </w:rPr>
              <w:t> – технически не исправна.</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Передний мост</w:t>
            </w:r>
            <w:r w:rsidRPr="006136DE">
              <w:rPr>
                <w:rFonts w:ascii="Times New Roman" w:eastAsia="Times New Roman" w:hAnsi="Times New Roman" w:cs="Times New Roman"/>
                <w:sz w:val="20"/>
                <w:szCs w:val="20"/>
              </w:rPr>
              <w:t> – технически не исправен.</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Средний мост</w:t>
            </w:r>
            <w:r w:rsidRPr="006136DE">
              <w:rPr>
                <w:rFonts w:ascii="Times New Roman" w:eastAsia="Times New Roman" w:hAnsi="Times New Roman" w:cs="Times New Roman"/>
                <w:sz w:val="20"/>
                <w:szCs w:val="20"/>
              </w:rPr>
              <w:t> – технически не исправен.</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Задний мост</w:t>
            </w:r>
            <w:r w:rsidRPr="006136DE">
              <w:rPr>
                <w:rFonts w:ascii="Times New Roman" w:eastAsia="Times New Roman" w:hAnsi="Times New Roman" w:cs="Times New Roman"/>
                <w:sz w:val="20"/>
                <w:szCs w:val="20"/>
              </w:rPr>
              <w:t> – технически не исправен.</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Рулевой механизм</w:t>
            </w:r>
            <w:r w:rsidRPr="006136DE">
              <w:rPr>
                <w:rFonts w:ascii="Times New Roman" w:eastAsia="Times New Roman" w:hAnsi="Times New Roman" w:cs="Times New Roman"/>
                <w:sz w:val="20"/>
                <w:szCs w:val="20"/>
              </w:rPr>
              <w:t> – технически исправен.</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Автошины 1200х20</w:t>
            </w:r>
            <w:r w:rsidRPr="006136DE">
              <w:rPr>
                <w:rFonts w:ascii="Times New Roman" w:eastAsia="Times New Roman" w:hAnsi="Times New Roman" w:cs="Times New Roman"/>
                <w:sz w:val="20"/>
                <w:szCs w:val="20"/>
              </w:rPr>
              <w:t> – с 1984г. автошины имеют пробег 01165 км. К дальнейшей эксплуатации не пригодны.</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АКБ -6СТ-90</w:t>
            </w:r>
            <w:r w:rsidRPr="006136DE">
              <w:rPr>
                <w:rFonts w:ascii="Times New Roman" w:eastAsia="Times New Roman" w:hAnsi="Times New Roman" w:cs="Times New Roman"/>
                <w:sz w:val="20"/>
                <w:szCs w:val="20"/>
              </w:rPr>
              <w:t>, выпуска 2003г. к дальнейшей эксплуатации не пригодна.</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Насос СВН-80А</w:t>
            </w:r>
            <w:r w:rsidRPr="006136DE">
              <w:rPr>
                <w:rFonts w:ascii="Times New Roman" w:eastAsia="Times New Roman" w:hAnsi="Times New Roman" w:cs="Times New Roman"/>
                <w:sz w:val="20"/>
                <w:szCs w:val="20"/>
              </w:rPr>
              <w:t> – технически исправен.</w:t>
            </w:r>
          </w:p>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Спец. оборудование</w:t>
            </w:r>
            <w:r w:rsidRPr="006136DE">
              <w:rPr>
                <w:rFonts w:ascii="Times New Roman" w:eastAsia="Times New Roman" w:hAnsi="Times New Roman" w:cs="Times New Roman"/>
                <w:sz w:val="20"/>
                <w:szCs w:val="20"/>
              </w:rPr>
              <w:t> – разукомплектовано, техническое состояние проверке не подлежит, к дальнейшей эксплуатации не пригодно.</w:t>
            </w:r>
          </w:p>
        </w:tc>
      </w:tr>
    </w:tbl>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lastRenderedPageBreak/>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Автомобиль №2</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tbl>
      <w:tblPr>
        <w:tblW w:w="9809" w:type="dxa"/>
        <w:jc w:val="center"/>
        <w:tblCellMar>
          <w:left w:w="0" w:type="dxa"/>
          <w:right w:w="0" w:type="dxa"/>
        </w:tblCellMar>
        <w:tblLook w:val="04A0" w:firstRow="1" w:lastRow="0" w:firstColumn="1" w:lastColumn="0" w:noHBand="0" w:noVBand="1"/>
      </w:tblPr>
      <w:tblGrid>
        <w:gridCol w:w="4458"/>
        <w:gridCol w:w="5351"/>
      </w:tblGrid>
      <w:tr w:rsidR="006136DE" w:rsidRPr="006136DE" w:rsidTr="006136DE">
        <w:trPr>
          <w:trHeight w:val="20"/>
          <w:jc w:val="center"/>
        </w:trPr>
        <w:tc>
          <w:tcPr>
            <w:tcW w:w="44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Марка, модель</w:t>
            </w:r>
          </w:p>
        </w:tc>
        <w:tc>
          <w:tcPr>
            <w:tcW w:w="53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Зил-131</w:t>
            </w:r>
          </w:p>
        </w:tc>
      </w:tr>
      <w:tr w:rsidR="006136DE" w:rsidRPr="006136DE" w:rsidTr="006136DE">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Тип ТС</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Грузовой (бортовой)</w:t>
            </w:r>
          </w:p>
        </w:tc>
      </w:tr>
      <w:tr w:rsidR="006136DE" w:rsidRPr="006136DE" w:rsidTr="006136DE">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Категория</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w:t>
            </w:r>
          </w:p>
        </w:tc>
      </w:tr>
      <w:tr w:rsidR="006136DE" w:rsidRPr="006136DE" w:rsidTr="006136DE">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Год введения в эксплуатацию</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1984</w:t>
            </w:r>
          </w:p>
        </w:tc>
      </w:tr>
      <w:tr w:rsidR="006136DE" w:rsidRPr="006136DE" w:rsidTr="006136DE">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lastRenderedPageBreak/>
              <w:t>Тип двигателя</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Бензиновый (карбюратор)</w:t>
            </w:r>
          </w:p>
        </w:tc>
      </w:tr>
      <w:tr w:rsidR="006136DE" w:rsidRPr="006136DE" w:rsidTr="006136DE">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Двигатель №</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275365</w:t>
            </w:r>
          </w:p>
        </w:tc>
      </w:tr>
      <w:tr w:rsidR="006136DE" w:rsidRPr="006136DE" w:rsidTr="006136DE">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Шасси (рама) №</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614801</w:t>
            </w:r>
          </w:p>
        </w:tc>
      </w:tr>
      <w:tr w:rsidR="006136DE" w:rsidRPr="006136DE" w:rsidTr="006136DE">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Кузов (кабина, прицеп) №</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Цвет кузова (кабины, прицепа)</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Мощность двигателя, кВт / л.с.</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Рабочий объем двигателя, л</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Разрешенная максимальная масса, кг</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Масса без нагрузки, кг</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Государственный регистрационный знак</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Паспорт ТС</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Отсутствует</w:t>
            </w:r>
          </w:p>
        </w:tc>
      </w:tr>
      <w:tr w:rsidR="006136DE" w:rsidRPr="006136DE" w:rsidTr="006136DE">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Пробег, км.</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1 165</w:t>
            </w:r>
          </w:p>
        </w:tc>
      </w:tr>
      <w:tr w:rsidR="006136DE" w:rsidRPr="006136DE" w:rsidTr="006136DE">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В эксплуатации находится.</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34 года.</w:t>
            </w:r>
          </w:p>
        </w:tc>
      </w:tr>
      <w:tr w:rsidR="006136DE" w:rsidRPr="006136DE" w:rsidTr="006136DE">
        <w:trPr>
          <w:trHeight w:val="20"/>
          <w:jc w:val="center"/>
        </w:trPr>
        <w:tc>
          <w:tcPr>
            <w:tcW w:w="4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Соответствие экологическим требованиям, предъявляемым к транспортным средствам, на территории РФ.</w:t>
            </w:r>
          </w:p>
        </w:tc>
        <w:tc>
          <w:tcPr>
            <w:tcW w:w="5351"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Не соответствует</w:t>
            </w:r>
          </w:p>
        </w:tc>
      </w:tr>
    </w:tbl>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Техническое состояние объекта</w:t>
      </w:r>
    </w:p>
    <w:tbl>
      <w:tblPr>
        <w:tblW w:w="9773" w:type="dxa"/>
        <w:jc w:val="center"/>
        <w:tblCellMar>
          <w:left w:w="0" w:type="dxa"/>
          <w:right w:w="0" w:type="dxa"/>
        </w:tblCellMar>
        <w:tblLook w:val="04A0" w:firstRow="1" w:lastRow="0" w:firstColumn="1" w:lastColumn="0" w:noHBand="0" w:noVBand="1"/>
      </w:tblPr>
      <w:tblGrid>
        <w:gridCol w:w="9773"/>
      </w:tblGrid>
      <w:tr w:rsidR="006136DE" w:rsidRPr="006136DE" w:rsidTr="006136DE">
        <w:trPr>
          <w:trHeight w:val="20"/>
          <w:jc w:val="center"/>
        </w:trPr>
        <w:tc>
          <w:tcPr>
            <w:tcW w:w="97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По результатам осмотра:</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Шины не пригодны к эксплуатации, нет аккумуляторной батареи. Деревянная основа кузова требует замены. Кабина подвержена коррозии.</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 </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Согласно Акта №87 технического состояния от 29.08.2013г. :</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Шасси</w:t>
            </w:r>
            <w:r w:rsidRPr="006136DE">
              <w:rPr>
                <w:rFonts w:ascii="Times New Roman" w:eastAsia="Times New Roman" w:hAnsi="Times New Roman" w:cs="Times New Roman"/>
                <w:sz w:val="20"/>
                <w:szCs w:val="20"/>
              </w:rPr>
              <w:t> - требуется РТО, к дальнейшей эксплуатации не пригоден.</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Двигатель</w:t>
            </w:r>
            <w:r w:rsidRPr="006136DE">
              <w:rPr>
                <w:rFonts w:ascii="Times New Roman" w:eastAsia="Times New Roman" w:hAnsi="Times New Roman" w:cs="Times New Roman"/>
                <w:sz w:val="20"/>
                <w:szCs w:val="20"/>
              </w:rPr>
              <w:t> – требуется РТО, к использованию по назначению не пригоден.</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Кабина</w:t>
            </w:r>
            <w:r w:rsidRPr="006136DE">
              <w:rPr>
                <w:rFonts w:ascii="Times New Roman" w:eastAsia="Times New Roman" w:hAnsi="Times New Roman" w:cs="Times New Roman"/>
                <w:sz w:val="20"/>
                <w:szCs w:val="20"/>
              </w:rPr>
              <w:t> – к дальнейшей эксплуатации не пригодна.</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КПП</w:t>
            </w:r>
            <w:r w:rsidRPr="006136DE">
              <w:rPr>
                <w:rFonts w:ascii="Times New Roman" w:eastAsia="Times New Roman" w:hAnsi="Times New Roman" w:cs="Times New Roman"/>
                <w:sz w:val="20"/>
                <w:szCs w:val="20"/>
              </w:rPr>
              <w:t> – технически не исправна.</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Раздаточная коробка</w:t>
            </w:r>
            <w:r w:rsidRPr="006136DE">
              <w:rPr>
                <w:rFonts w:ascii="Times New Roman" w:eastAsia="Times New Roman" w:hAnsi="Times New Roman" w:cs="Times New Roman"/>
                <w:sz w:val="20"/>
                <w:szCs w:val="20"/>
              </w:rPr>
              <w:t> – технически не исправна.</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Передний мост</w:t>
            </w:r>
            <w:r w:rsidRPr="006136DE">
              <w:rPr>
                <w:rFonts w:ascii="Times New Roman" w:eastAsia="Times New Roman" w:hAnsi="Times New Roman" w:cs="Times New Roman"/>
                <w:sz w:val="20"/>
                <w:szCs w:val="20"/>
              </w:rPr>
              <w:t> – технически не исправен.</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Средний мост</w:t>
            </w:r>
            <w:r w:rsidRPr="006136DE">
              <w:rPr>
                <w:rFonts w:ascii="Times New Roman" w:eastAsia="Times New Roman" w:hAnsi="Times New Roman" w:cs="Times New Roman"/>
                <w:sz w:val="20"/>
                <w:szCs w:val="20"/>
              </w:rPr>
              <w:t> – технически не исправен.</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Задний мост</w:t>
            </w:r>
            <w:r w:rsidRPr="006136DE">
              <w:rPr>
                <w:rFonts w:ascii="Times New Roman" w:eastAsia="Times New Roman" w:hAnsi="Times New Roman" w:cs="Times New Roman"/>
                <w:sz w:val="20"/>
                <w:szCs w:val="20"/>
              </w:rPr>
              <w:t> – технически не исправен.</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Рулевой механизм</w:t>
            </w:r>
            <w:r w:rsidRPr="006136DE">
              <w:rPr>
                <w:rFonts w:ascii="Times New Roman" w:eastAsia="Times New Roman" w:hAnsi="Times New Roman" w:cs="Times New Roman"/>
                <w:sz w:val="20"/>
                <w:szCs w:val="20"/>
              </w:rPr>
              <w:t> – технически исправен.</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Автошины 1200х20</w:t>
            </w:r>
            <w:r w:rsidRPr="006136DE">
              <w:rPr>
                <w:rFonts w:ascii="Times New Roman" w:eastAsia="Times New Roman" w:hAnsi="Times New Roman" w:cs="Times New Roman"/>
                <w:sz w:val="20"/>
                <w:szCs w:val="20"/>
              </w:rPr>
              <w:t> – с 1984г. автошины имеют пробег 01165 км. К дальнейшей эксплуатации не пригодны.</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АКБ -6СТ-90</w:t>
            </w:r>
            <w:r w:rsidRPr="006136DE">
              <w:rPr>
                <w:rFonts w:ascii="Times New Roman" w:eastAsia="Times New Roman" w:hAnsi="Times New Roman" w:cs="Times New Roman"/>
                <w:sz w:val="20"/>
                <w:szCs w:val="20"/>
              </w:rPr>
              <w:t>, выпуска 2003г. к дальнейшей эксплуатации не пригодна.</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Насос СВН-80А</w:t>
            </w:r>
            <w:r w:rsidRPr="006136DE">
              <w:rPr>
                <w:rFonts w:ascii="Times New Roman" w:eastAsia="Times New Roman" w:hAnsi="Times New Roman" w:cs="Times New Roman"/>
                <w:sz w:val="20"/>
                <w:szCs w:val="20"/>
              </w:rPr>
              <w:t> – технически исправен.</w:t>
            </w:r>
          </w:p>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Спец. оборудование</w:t>
            </w:r>
            <w:r w:rsidRPr="006136DE">
              <w:rPr>
                <w:rFonts w:ascii="Times New Roman" w:eastAsia="Times New Roman" w:hAnsi="Times New Roman" w:cs="Times New Roman"/>
                <w:sz w:val="20"/>
                <w:szCs w:val="20"/>
              </w:rPr>
              <w:t> – разукомплектовано, техническое состояние проверке не подлежит, к дальнейшей эксплуатации не пригодно.</w:t>
            </w:r>
          </w:p>
        </w:tc>
      </w:tr>
    </w:tbl>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lastRenderedPageBreak/>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Автомобиль №3</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tbl>
      <w:tblPr>
        <w:tblW w:w="9375" w:type="dxa"/>
        <w:jc w:val="center"/>
        <w:tblInd w:w="658" w:type="dxa"/>
        <w:tblCellMar>
          <w:left w:w="0" w:type="dxa"/>
          <w:right w:w="0" w:type="dxa"/>
        </w:tblCellMar>
        <w:tblLook w:val="04A0" w:firstRow="1" w:lastRow="0" w:firstColumn="1" w:lastColumn="0" w:noHBand="0" w:noVBand="1"/>
      </w:tblPr>
      <w:tblGrid>
        <w:gridCol w:w="4089"/>
        <w:gridCol w:w="5286"/>
      </w:tblGrid>
      <w:tr w:rsidR="006136DE" w:rsidRPr="006136DE" w:rsidTr="006136DE">
        <w:trPr>
          <w:trHeight w:val="216"/>
          <w:jc w:val="center"/>
        </w:trPr>
        <w:tc>
          <w:tcPr>
            <w:tcW w:w="40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Марка, модель</w:t>
            </w:r>
          </w:p>
        </w:tc>
        <w:tc>
          <w:tcPr>
            <w:tcW w:w="52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Зил-131</w:t>
            </w:r>
          </w:p>
        </w:tc>
      </w:tr>
      <w:tr w:rsidR="006136DE" w:rsidRPr="006136DE" w:rsidTr="006136DE">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Тип ТС</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Грузовой (фургон)</w:t>
            </w:r>
          </w:p>
        </w:tc>
      </w:tr>
      <w:tr w:rsidR="006136DE" w:rsidRPr="006136DE" w:rsidTr="006136DE">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Категория</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w:t>
            </w:r>
          </w:p>
        </w:tc>
      </w:tr>
      <w:tr w:rsidR="006136DE" w:rsidRPr="006136DE" w:rsidTr="006136DE">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Год введения в эксплуатацию</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lang w:val="en-US"/>
              </w:rPr>
              <w:t>1984</w:t>
            </w:r>
          </w:p>
        </w:tc>
      </w:tr>
      <w:tr w:rsidR="006136DE" w:rsidRPr="006136DE" w:rsidTr="006136DE">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Тип двигателя</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Бензиновый (карбюратор)</w:t>
            </w:r>
          </w:p>
        </w:tc>
      </w:tr>
      <w:tr w:rsidR="006136DE" w:rsidRPr="006136DE" w:rsidTr="006136DE">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Двигатель №</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089665</w:t>
            </w:r>
          </w:p>
        </w:tc>
      </w:tr>
      <w:tr w:rsidR="006136DE" w:rsidRPr="006136DE" w:rsidTr="006136DE">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Шасси (рама) №</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576208</w:t>
            </w:r>
          </w:p>
        </w:tc>
      </w:tr>
      <w:tr w:rsidR="006136DE" w:rsidRPr="006136DE" w:rsidTr="006136DE">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lastRenderedPageBreak/>
              <w:t>Кузов (кабина, прицеп) №</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Цвет кузова (кабины, прицепа)</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Мощность двигателя, кВт / л.с.</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Рабочий объем двигателя, л</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Разрешенная максимальная масса, кг</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Масса без нагрузки, кг</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Государственный регистрационный знак</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Св. отсутствуют</w:t>
            </w:r>
          </w:p>
        </w:tc>
      </w:tr>
      <w:tr w:rsidR="006136DE" w:rsidRPr="006136DE" w:rsidTr="006136DE">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Паспорт ТС</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Отсутствует</w:t>
            </w:r>
          </w:p>
        </w:tc>
      </w:tr>
      <w:tr w:rsidR="006136DE" w:rsidRPr="006136DE" w:rsidTr="006136DE">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Пробег, км.</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1 165</w:t>
            </w:r>
          </w:p>
        </w:tc>
      </w:tr>
      <w:tr w:rsidR="006136DE" w:rsidRPr="006136DE" w:rsidTr="006136DE">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В эксплуатации находится.</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34 года.</w:t>
            </w:r>
          </w:p>
        </w:tc>
      </w:tr>
      <w:tr w:rsidR="006136DE" w:rsidRPr="006136DE" w:rsidTr="006136DE">
        <w:trPr>
          <w:trHeight w:val="216"/>
          <w:jc w:val="center"/>
        </w:trPr>
        <w:tc>
          <w:tcPr>
            <w:tcW w:w="40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Соответствие экологическим требованиям, предъявляемым к транспортным средствам, на территории РФ.</w:t>
            </w:r>
          </w:p>
        </w:tc>
        <w:tc>
          <w:tcPr>
            <w:tcW w:w="5286" w:type="dxa"/>
            <w:tcBorders>
              <w:top w:val="nil"/>
              <w:left w:val="nil"/>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Не соответствует</w:t>
            </w:r>
          </w:p>
        </w:tc>
      </w:tr>
    </w:tbl>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Техническое состояние объекта</w:t>
      </w:r>
    </w:p>
    <w:tbl>
      <w:tblPr>
        <w:tblW w:w="9773" w:type="dxa"/>
        <w:jc w:val="center"/>
        <w:tblCellMar>
          <w:left w:w="0" w:type="dxa"/>
          <w:right w:w="0" w:type="dxa"/>
        </w:tblCellMar>
        <w:tblLook w:val="04A0" w:firstRow="1" w:lastRow="0" w:firstColumn="1" w:lastColumn="0" w:noHBand="0" w:noVBand="1"/>
      </w:tblPr>
      <w:tblGrid>
        <w:gridCol w:w="9773"/>
      </w:tblGrid>
      <w:tr w:rsidR="006136DE" w:rsidRPr="006136DE" w:rsidTr="006136DE">
        <w:trPr>
          <w:trHeight w:val="20"/>
          <w:jc w:val="center"/>
        </w:trPr>
        <w:tc>
          <w:tcPr>
            <w:tcW w:w="97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По результатам осмотра:</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Шины не пригодны к эксплуатации, отсутствуют детали (агрегаты) двигателя внутреннего сгорания, отсутствуют сиденья кабины,  требуется ремонт электропроводки, нет аккумуляторной батареи. Оборудование кабины частично разукомплектовано. Кабина подвержена коррозии. Нет стекла двери правой. Оптические элементы отсутствуют. Оборудование в фургоне отсутствует, остался только генератор. Тормозная система частично разукомплектована. Разбито стекло фургона левое. Кабина подвержена коррозии. Механизмы двери левой кабины отсутствуют. Требуется замена крышки боковой левой фургона.</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 </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Согласно Акта №88 технического состояния от 29.08.2013г.:</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Шасси</w:t>
            </w:r>
            <w:r w:rsidRPr="006136DE">
              <w:rPr>
                <w:rFonts w:ascii="Times New Roman" w:eastAsia="Times New Roman" w:hAnsi="Times New Roman" w:cs="Times New Roman"/>
                <w:sz w:val="20"/>
                <w:szCs w:val="20"/>
              </w:rPr>
              <w:t> - требуется РТО, к дальнейшей эксплуатации не пригоден.</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Двигатель</w:t>
            </w:r>
            <w:r w:rsidRPr="006136DE">
              <w:rPr>
                <w:rFonts w:ascii="Times New Roman" w:eastAsia="Times New Roman" w:hAnsi="Times New Roman" w:cs="Times New Roman"/>
                <w:sz w:val="20"/>
                <w:szCs w:val="20"/>
              </w:rPr>
              <w:t> – требуется РТО, к использованию по назначению не пригоден.</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Кабина</w:t>
            </w:r>
            <w:r w:rsidRPr="006136DE">
              <w:rPr>
                <w:rFonts w:ascii="Times New Roman" w:eastAsia="Times New Roman" w:hAnsi="Times New Roman" w:cs="Times New Roman"/>
                <w:sz w:val="20"/>
                <w:szCs w:val="20"/>
              </w:rPr>
              <w:t> – к дальнейшей эксплуатации не пригодна.</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КПП</w:t>
            </w:r>
            <w:r w:rsidRPr="006136DE">
              <w:rPr>
                <w:rFonts w:ascii="Times New Roman" w:eastAsia="Times New Roman" w:hAnsi="Times New Roman" w:cs="Times New Roman"/>
                <w:sz w:val="20"/>
                <w:szCs w:val="20"/>
              </w:rPr>
              <w:t> – технически не исправна.</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Раздаточная коробка</w:t>
            </w:r>
            <w:r w:rsidRPr="006136DE">
              <w:rPr>
                <w:rFonts w:ascii="Times New Roman" w:eastAsia="Times New Roman" w:hAnsi="Times New Roman" w:cs="Times New Roman"/>
                <w:sz w:val="20"/>
                <w:szCs w:val="20"/>
              </w:rPr>
              <w:t> – технически не исправна.</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Передний мост</w:t>
            </w:r>
            <w:r w:rsidRPr="006136DE">
              <w:rPr>
                <w:rFonts w:ascii="Times New Roman" w:eastAsia="Times New Roman" w:hAnsi="Times New Roman" w:cs="Times New Roman"/>
                <w:sz w:val="20"/>
                <w:szCs w:val="20"/>
              </w:rPr>
              <w:t> – технически не исправен.</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Средний мост</w:t>
            </w:r>
            <w:r w:rsidRPr="006136DE">
              <w:rPr>
                <w:rFonts w:ascii="Times New Roman" w:eastAsia="Times New Roman" w:hAnsi="Times New Roman" w:cs="Times New Roman"/>
                <w:sz w:val="20"/>
                <w:szCs w:val="20"/>
              </w:rPr>
              <w:t> – технически не исправен.</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Задний мост</w:t>
            </w:r>
            <w:r w:rsidRPr="006136DE">
              <w:rPr>
                <w:rFonts w:ascii="Times New Roman" w:eastAsia="Times New Roman" w:hAnsi="Times New Roman" w:cs="Times New Roman"/>
                <w:sz w:val="20"/>
                <w:szCs w:val="20"/>
              </w:rPr>
              <w:t> – технически не исправен.</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Рулевой механизм</w:t>
            </w:r>
            <w:r w:rsidRPr="006136DE">
              <w:rPr>
                <w:rFonts w:ascii="Times New Roman" w:eastAsia="Times New Roman" w:hAnsi="Times New Roman" w:cs="Times New Roman"/>
                <w:sz w:val="20"/>
                <w:szCs w:val="20"/>
              </w:rPr>
              <w:t> – технически исправен.</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Автошины 1200х20</w:t>
            </w:r>
            <w:r w:rsidRPr="006136DE">
              <w:rPr>
                <w:rFonts w:ascii="Times New Roman" w:eastAsia="Times New Roman" w:hAnsi="Times New Roman" w:cs="Times New Roman"/>
                <w:sz w:val="20"/>
                <w:szCs w:val="20"/>
              </w:rPr>
              <w:t> – с 1984г. автошины имеют пробег 01165 км. К дальнейшей эксплуатации не пригодны.</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АКБ -6СТ-90</w:t>
            </w:r>
            <w:r w:rsidRPr="006136DE">
              <w:rPr>
                <w:rFonts w:ascii="Times New Roman" w:eastAsia="Times New Roman" w:hAnsi="Times New Roman" w:cs="Times New Roman"/>
                <w:sz w:val="20"/>
                <w:szCs w:val="20"/>
              </w:rPr>
              <w:t>, выпуска 2003г. к дальнейшей эксплуатации не пригодна.</w:t>
            </w:r>
          </w:p>
          <w:p w:rsidR="006136DE" w:rsidRPr="006136DE" w:rsidRDefault="006136DE" w:rsidP="006136DE">
            <w:pPr>
              <w:spacing w:before="100" w:beforeAutospacing="1" w:after="100" w:afterAutospacing="1" w:line="240" w:lineRule="auto"/>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Насос СВН-80А</w:t>
            </w:r>
            <w:r w:rsidRPr="006136DE">
              <w:rPr>
                <w:rFonts w:ascii="Times New Roman" w:eastAsia="Times New Roman" w:hAnsi="Times New Roman" w:cs="Times New Roman"/>
                <w:sz w:val="20"/>
                <w:szCs w:val="20"/>
              </w:rPr>
              <w:t> – технически исправен.</w:t>
            </w:r>
          </w:p>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Спец. оборудование</w:t>
            </w:r>
            <w:r w:rsidRPr="006136DE">
              <w:rPr>
                <w:rFonts w:ascii="Times New Roman" w:eastAsia="Times New Roman" w:hAnsi="Times New Roman" w:cs="Times New Roman"/>
                <w:sz w:val="20"/>
                <w:szCs w:val="20"/>
              </w:rPr>
              <w:t> – разукомплектовано, техническое состояние проверке не подлежит, к дальнейшей эксплуатации не пригодно.</w:t>
            </w:r>
          </w:p>
        </w:tc>
      </w:tr>
    </w:tbl>
    <w:p w:rsidR="006136DE" w:rsidRPr="006136DE" w:rsidRDefault="006136DE" w:rsidP="006136DE">
      <w:pPr>
        <w:pBdr>
          <w:bottom w:val="single" w:sz="6" w:space="9" w:color="E4E7E9"/>
        </w:pBdr>
        <w:shd w:val="clear" w:color="auto" w:fill="FFFFFF"/>
        <w:spacing w:after="240" w:line="240" w:lineRule="auto"/>
        <w:ind w:left="714"/>
        <w:outlineLvl w:val="0"/>
        <w:rPr>
          <w:rFonts w:ascii="Verdana" w:eastAsia="Times New Roman" w:hAnsi="Verdana" w:cs="Times New Roman"/>
          <w:b/>
          <w:bCs/>
          <w:color w:val="3D3D3D"/>
          <w:kern w:val="36"/>
          <w:sz w:val="34"/>
          <w:szCs w:val="34"/>
        </w:rPr>
      </w:pPr>
      <w:r w:rsidRPr="006136DE">
        <w:rPr>
          <w:rFonts w:ascii="Times New Roman" w:eastAsia="Times New Roman" w:hAnsi="Times New Roman" w:cs="Times New Roman"/>
          <w:b/>
          <w:bCs/>
          <w:color w:val="3D3D3D"/>
          <w:kern w:val="36"/>
          <w:sz w:val="24"/>
          <w:szCs w:val="24"/>
        </w:rPr>
        <w:lastRenderedPageBreak/>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Приложение № 2</w:t>
      </w:r>
    </w:p>
    <w:p w:rsidR="006136DE" w:rsidRPr="006136DE" w:rsidRDefault="006136DE" w:rsidP="006136DE">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к аукционной документации по продаже</w:t>
      </w:r>
    </w:p>
    <w:p w:rsidR="006136DE" w:rsidRPr="006136DE" w:rsidRDefault="006136DE" w:rsidP="006136DE">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муниципального недвижимого  имущества</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ФОРМА ЗАЯВКИ НА УЧАСТИЕ В АУКЦИОНЕ</w:t>
      </w:r>
    </w:p>
    <w:p w:rsidR="006136DE" w:rsidRPr="006136DE" w:rsidRDefault="006136DE" w:rsidP="006136DE">
      <w:pPr>
        <w:shd w:val="clear" w:color="auto" w:fill="FFFFFF"/>
        <w:spacing w:before="100" w:beforeAutospacing="1" w:after="100" w:afterAutospacing="1" w:line="240" w:lineRule="auto"/>
        <w:ind w:left="4678" w:firstLine="2"/>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76" w:lineRule="atLeast"/>
        <w:ind w:left="4678" w:firstLine="2"/>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В Комитет по управлению муниципальным имуществом администрации Аскизского района</w:t>
      </w:r>
    </w:p>
    <w:p w:rsidR="006136DE" w:rsidRPr="006136DE" w:rsidRDefault="006136DE" w:rsidP="006136DE">
      <w:pPr>
        <w:shd w:val="clear" w:color="auto" w:fill="FFFFFF"/>
        <w:spacing w:before="100" w:beforeAutospacing="1" w:after="100" w:afterAutospacing="1" w:line="276" w:lineRule="atLeast"/>
        <w:ind w:left="4680" w:firstLine="4680"/>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76" w:lineRule="atLeast"/>
        <w:ind w:right="-283"/>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17"/>
          <w:szCs w:val="17"/>
        </w:rPr>
        <w:lastRenderedPageBreak/>
        <w:t>ЗАЯВКА</w:t>
      </w:r>
    </w:p>
    <w:p w:rsidR="006136DE" w:rsidRPr="006136DE" w:rsidRDefault="006136DE" w:rsidP="006136DE">
      <w:pPr>
        <w:shd w:val="clear" w:color="auto" w:fill="FFFFFF"/>
        <w:spacing w:before="100" w:beforeAutospacing="1" w:after="100" w:afterAutospacing="1" w:line="276" w:lineRule="atLeast"/>
        <w:ind w:right="-283"/>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17"/>
          <w:szCs w:val="17"/>
        </w:rPr>
        <w:t>на участие в аукционе по продаже транспортного средства</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b/>
          <w:bCs/>
          <w:i/>
          <w:iCs/>
          <w:color w:val="052635"/>
          <w:sz w:val="17"/>
          <w:szCs w:val="17"/>
        </w:rPr>
        <w:t> </w:t>
      </w:r>
    </w:p>
    <w:p w:rsidR="006136DE" w:rsidRPr="006136DE" w:rsidRDefault="006136DE" w:rsidP="006136DE">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1. </w:t>
      </w:r>
      <w:r w:rsidRPr="006136DE">
        <w:rPr>
          <w:rFonts w:ascii="Times New Roman" w:eastAsia="Times New Roman" w:hAnsi="Times New Roman" w:cs="Times New Roman"/>
          <w:color w:val="052635"/>
          <w:sz w:val="17"/>
          <w:szCs w:val="17"/>
        </w:rPr>
        <w:t>Изучив информационное сообщение о проведении аукциона по продаже (указать лот), существенные условия договора купли-продажи, а также применимые к данному                                           аукциону законодательные и нормативные правовые акты   _______________________________________________________________________________</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                                                                 (</w:t>
      </w:r>
      <w:r w:rsidRPr="006136DE">
        <w:rPr>
          <w:rFonts w:ascii="Times New Roman" w:eastAsia="Times New Roman" w:hAnsi="Times New Roman" w:cs="Times New Roman"/>
          <w:i/>
          <w:iCs/>
          <w:color w:val="052635"/>
          <w:sz w:val="17"/>
          <w:szCs w:val="17"/>
        </w:rPr>
        <w:t>наименование Претендента</w:t>
      </w:r>
      <w:r w:rsidRPr="006136DE">
        <w:rPr>
          <w:rFonts w:ascii="Times New Roman" w:eastAsia="Times New Roman" w:hAnsi="Times New Roman" w:cs="Times New Roman"/>
          <w:color w:val="052635"/>
          <w:sz w:val="17"/>
          <w:szCs w:val="17"/>
        </w:rPr>
        <w:t>)</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в лице</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______________________________________________________________________________</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i/>
          <w:iCs/>
          <w:color w:val="052635"/>
          <w:sz w:val="17"/>
          <w:szCs w:val="17"/>
        </w:rPr>
        <w:t>(наименование должности руководителя и его Ф.И.О.)</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сообщает о согласии участвовать в аукционе на условиях, установленных в указанных выше документах, и направляет настоящую заявку.</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2. Предлагаемая нами цена за транспортное средство будет объявлена в ходе проведения аукциона.</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3. В случае если мы будем признаны победителями аукциона, мы берем на себя обязательства в установленные сроки произвести оплату стоимости имущества в размере, заявленном нами в ходе проведения аукциона, а также подписать договор купли-продажи  транспортного средства (указать лот).</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4. Сообщаем, что для оперативного уведомления нас по вопросам организационного характера нами уполномочен ______________________________________________________________.</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i/>
          <w:iCs/>
          <w:color w:val="052635"/>
          <w:sz w:val="17"/>
          <w:szCs w:val="17"/>
        </w:rPr>
        <w:t>                        (Ф.И.О., телефон работника).</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5. Полное и сокращенное наименование (фирменное) юридического лица _________________________________________________________________________________,</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юридический и фактический адрес ___________________________________________________</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_______________________________________________________________________________.</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паспортные данные для физического лица _______________________________________________________________________________</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_______________________________________________________________________________,</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ИНН ___________________________________ ,</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телефон ________________,</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факс ______________,</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адрес электронной почты ___________________,</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4"/>
          <w:szCs w:val="24"/>
        </w:rPr>
        <w:t>банковские реквизиты для возврата задатка________________________________________________________________________.</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4"/>
          <w:szCs w:val="24"/>
        </w:rPr>
        <w:t> 6. Корреспонденцию в наш адрес просим направлять по адресу: _____________________________________________________________________________</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Подпись руководителя (уполномоченного лица) юридического лица, предпринимателя, физического лица</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lastRenderedPageBreak/>
        <w:t>                                                                                                                 ___________/___Ф.И.О.__/</w:t>
      </w:r>
    </w:p>
    <w:p w:rsidR="006136DE" w:rsidRPr="006136DE" w:rsidRDefault="006136DE" w:rsidP="006136DE">
      <w:pPr>
        <w:shd w:val="clear" w:color="auto" w:fill="FFFFFF"/>
        <w:spacing w:before="57"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                                                                                                          М.П.</w:t>
      </w:r>
    </w:p>
    <w:p w:rsidR="006136DE" w:rsidRPr="006136DE" w:rsidRDefault="006136DE" w:rsidP="006136DE">
      <w:pPr>
        <w:shd w:val="clear" w:color="auto" w:fill="FFFFFF"/>
        <w:spacing w:before="57"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 </w:t>
      </w:r>
    </w:p>
    <w:p w:rsidR="006136DE" w:rsidRPr="006136DE" w:rsidRDefault="006136DE" w:rsidP="006136DE">
      <w:pPr>
        <w:shd w:val="clear" w:color="auto" w:fill="FFFFFF"/>
        <w:spacing w:before="57"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17"/>
          <w:szCs w:val="17"/>
        </w:rPr>
        <w:t> </w:t>
      </w:r>
    </w:p>
    <w:p w:rsidR="006136DE" w:rsidRPr="006136DE" w:rsidRDefault="006136DE" w:rsidP="006136DE">
      <w:pPr>
        <w:shd w:val="clear" w:color="auto" w:fill="FFFFFF"/>
        <w:spacing w:before="100" w:beforeAutospacing="1" w:after="100" w:afterAutospacing="1" w:line="240" w:lineRule="auto"/>
        <w:ind w:left="5529"/>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Приложение № 3</w:t>
      </w:r>
    </w:p>
    <w:p w:rsidR="006136DE" w:rsidRPr="006136DE" w:rsidRDefault="006136DE" w:rsidP="006136DE">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6136DE">
        <w:rPr>
          <w:rFonts w:ascii="Times New Roman" w:eastAsia="Times New Roman" w:hAnsi="Times New Roman" w:cs="Times New Roman"/>
          <w:i/>
          <w:iCs/>
          <w:color w:val="052635"/>
          <w:sz w:val="20"/>
          <w:szCs w:val="20"/>
        </w:rPr>
        <w:t> </w:t>
      </w:r>
      <w:r w:rsidRPr="006136DE">
        <w:rPr>
          <w:rFonts w:ascii="Times New Roman" w:eastAsia="Times New Roman" w:hAnsi="Times New Roman" w:cs="Times New Roman"/>
          <w:color w:val="052635"/>
          <w:sz w:val="20"/>
          <w:szCs w:val="20"/>
        </w:rPr>
        <w:t>к аукционной документации по продаже</w:t>
      </w:r>
    </w:p>
    <w:p w:rsidR="006136DE" w:rsidRPr="006136DE" w:rsidRDefault="006136DE" w:rsidP="006136DE">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муниципального недвижимого  имущества</w:t>
      </w:r>
    </w:p>
    <w:p w:rsidR="006136DE" w:rsidRPr="006136DE" w:rsidRDefault="006136DE" w:rsidP="006136DE">
      <w:pPr>
        <w:shd w:val="clear" w:color="auto" w:fill="FFFFFF"/>
        <w:spacing w:before="100" w:beforeAutospacing="1" w:after="100" w:afterAutospacing="1" w:line="240" w:lineRule="auto"/>
        <w:ind w:left="5529"/>
        <w:outlineLvl w:val="5"/>
        <w:rPr>
          <w:rFonts w:ascii="Verdana" w:eastAsia="Times New Roman" w:hAnsi="Verdana" w:cs="Times New Roman"/>
          <w:b/>
          <w:bCs/>
          <w:color w:val="052635"/>
          <w:sz w:val="17"/>
          <w:szCs w:val="17"/>
        </w:rPr>
      </w:pPr>
      <w:r w:rsidRPr="006136DE">
        <w:rPr>
          <w:rFonts w:ascii="Times New Roman" w:eastAsia="Times New Roman" w:hAnsi="Times New Roman" w:cs="Times New Roman"/>
          <w:b/>
          <w:bCs/>
          <w:color w:val="052635"/>
          <w:sz w:val="20"/>
          <w:szCs w:val="20"/>
          <w:u w:val="single"/>
        </w:rPr>
        <w:t> </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ПРОЕКТ ДОГОВОРА КУПЛИ-ПРОДАЖИ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ДОГОВОР</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купли-продажи транспортного средства</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 </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с. Аскиз                                                               № _____                                                   ______.2019 г.</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 </w:t>
      </w:r>
    </w:p>
    <w:p w:rsidR="006136DE" w:rsidRPr="006136DE" w:rsidRDefault="006136DE" w:rsidP="006136DE">
      <w:pPr>
        <w:shd w:val="clear" w:color="auto" w:fill="FFFFFF"/>
        <w:spacing w:before="100" w:beforeAutospacing="1" w:after="100" w:afterAutospacing="1" w:line="216" w:lineRule="atLeast"/>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            Администрация Аскизского района Республики Хакасия, именуемая в дальнейшем </w:t>
      </w:r>
      <w:r w:rsidRPr="006136DE">
        <w:rPr>
          <w:rFonts w:ascii="Times New Roman" w:eastAsia="Times New Roman" w:hAnsi="Times New Roman" w:cs="Times New Roman"/>
          <w:b/>
          <w:bCs/>
          <w:color w:val="052635"/>
        </w:rPr>
        <w:t>«Продавец»</w:t>
      </w:r>
      <w:r w:rsidRPr="006136DE">
        <w:rPr>
          <w:rFonts w:ascii="Times New Roman" w:eastAsia="Times New Roman" w:hAnsi="Times New Roman" w:cs="Times New Roman"/>
          <w:color w:val="052635"/>
        </w:rPr>
        <w:t>, в лице главы Администрации </w:t>
      </w:r>
      <w:r w:rsidRPr="006136DE">
        <w:rPr>
          <w:rFonts w:ascii="Times New Roman" w:eastAsia="Times New Roman" w:hAnsi="Times New Roman" w:cs="Times New Roman"/>
          <w:b/>
          <w:bCs/>
          <w:color w:val="052635"/>
        </w:rPr>
        <w:t>Челтыгмашева А.В.</w:t>
      </w:r>
      <w:r w:rsidRPr="006136DE">
        <w:rPr>
          <w:rFonts w:ascii="Times New Roman" w:eastAsia="Times New Roman" w:hAnsi="Times New Roman" w:cs="Times New Roman"/>
          <w:color w:val="052635"/>
        </w:rPr>
        <w:t>, действующего на основании Устава, с одной стороны, и</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            ________________________________________________________, в лице _____________________ __________________, действующего на основании_______________ № ____ от "___" _________ ____ г. и в соответствии с Уставом, именуемый</w:t>
      </w:r>
      <w:r w:rsidRPr="006136DE">
        <w:rPr>
          <w:rFonts w:ascii="Times New Roman" w:eastAsia="Times New Roman" w:hAnsi="Times New Roman" w:cs="Times New Roman"/>
          <w:b/>
          <w:bCs/>
          <w:color w:val="052635"/>
        </w:rPr>
        <w:t> </w:t>
      </w:r>
      <w:r w:rsidRPr="006136DE">
        <w:rPr>
          <w:rFonts w:ascii="Times New Roman" w:eastAsia="Times New Roman" w:hAnsi="Times New Roman" w:cs="Times New Roman"/>
          <w:color w:val="052635"/>
        </w:rPr>
        <w:t>в</w:t>
      </w:r>
      <w:r w:rsidRPr="006136DE">
        <w:rPr>
          <w:rFonts w:ascii="Times New Roman" w:eastAsia="Times New Roman" w:hAnsi="Times New Roman" w:cs="Times New Roman"/>
          <w:b/>
          <w:bCs/>
          <w:color w:val="052635"/>
        </w:rPr>
        <w:t> </w:t>
      </w:r>
      <w:r w:rsidRPr="006136DE">
        <w:rPr>
          <w:rFonts w:ascii="Times New Roman" w:eastAsia="Times New Roman" w:hAnsi="Times New Roman" w:cs="Times New Roman"/>
          <w:color w:val="052635"/>
        </w:rPr>
        <w:t>дальнейшем</w:t>
      </w:r>
      <w:r w:rsidRPr="006136DE">
        <w:rPr>
          <w:rFonts w:ascii="Times New Roman" w:eastAsia="Times New Roman" w:hAnsi="Times New Roman" w:cs="Times New Roman"/>
          <w:b/>
          <w:bCs/>
          <w:color w:val="052635"/>
        </w:rPr>
        <w:t> «Покупатель»</w:t>
      </w:r>
      <w:r w:rsidRPr="006136DE">
        <w:rPr>
          <w:rFonts w:ascii="Times New Roman" w:eastAsia="Times New Roman" w:hAnsi="Times New Roman" w:cs="Times New Roman"/>
          <w:color w:val="052635"/>
        </w:rPr>
        <w:t>, с другой стороны, именуемые по отдельности «</w:t>
      </w:r>
      <w:r w:rsidRPr="006136DE">
        <w:rPr>
          <w:rFonts w:ascii="Times New Roman" w:eastAsia="Times New Roman" w:hAnsi="Times New Roman" w:cs="Times New Roman"/>
          <w:b/>
          <w:bCs/>
          <w:color w:val="052635"/>
        </w:rPr>
        <w:t>Сторона</w:t>
      </w:r>
      <w:r w:rsidRPr="006136DE">
        <w:rPr>
          <w:rFonts w:ascii="Times New Roman" w:eastAsia="Times New Roman" w:hAnsi="Times New Roman" w:cs="Times New Roman"/>
          <w:color w:val="052635"/>
        </w:rPr>
        <w:t>», а вместе именуемые «</w:t>
      </w:r>
      <w:r w:rsidRPr="006136DE">
        <w:rPr>
          <w:rFonts w:ascii="Times New Roman" w:eastAsia="Times New Roman" w:hAnsi="Times New Roman" w:cs="Times New Roman"/>
          <w:b/>
          <w:bCs/>
          <w:color w:val="052635"/>
        </w:rPr>
        <w:t>Стороны</w:t>
      </w:r>
      <w:r w:rsidRPr="006136DE">
        <w:rPr>
          <w:rFonts w:ascii="Times New Roman" w:eastAsia="Times New Roman" w:hAnsi="Times New Roman" w:cs="Times New Roman"/>
          <w:color w:val="052635"/>
        </w:rPr>
        <w:t>», заключили настоящий договор (далее – «</w:t>
      </w:r>
      <w:r w:rsidRPr="006136DE">
        <w:rPr>
          <w:rFonts w:ascii="Times New Roman" w:eastAsia="Times New Roman" w:hAnsi="Times New Roman" w:cs="Times New Roman"/>
          <w:b/>
          <w:bCs/>
          <w:color w:val="052635"/>
        </w:rPr>
        <w:t>Договор</w:t>
      </w:r>
      <w:r w:rsidRPr="006136DE">
        <w:rPr>
          <w:rFonts w:ascii="Times New Roman" w:eastAsia="Times New Roman" w:hAnsi="Times New Roman" w:cs="Times New Roman"/>
          <w:color w:val="052635"/>
        </w:rPr>
        <w:t>»), о нижеследующем.</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1. Предмет Договора</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1.1. В соответствии с настоящим договором Продавец обязуется передать в собственность Покупателя бывшее в употреблении имущество (далее по тексту Договора – «</w:t>
      </w:r>
      <w:r w:rsidRPr="006136DE">
        <w:rPr>
          <w:rFonts w:ascii="Times New Roman" w:eastAsia="Times New Roman" w:hAnsi="Times New Roman" w:cs="Times New Roman"/>
          <w:b/>
          <w:bCs/>
          <w:color w:val="052635"/>
        </w:rPr>
        <w:t>Товар</w:t>
      </w:r>
      <w:r w:rsidRPr="006136DE">
        <w:rPr>
          <w:rFonts w:ascii="Times New Roman" w:eastAsia="Times New Roman" w:hAnsi="Times New Roman" w:cs="Times New Roman"/>
          <w:color w:val="052635"/>
        </w:rPr>
        <w:t>»), указанное в Спецификации (Приложение № 1 к Договору), а Покупатель обязуется оплатить и принять Товар на условиях и в сроки, установленные настоящим Договором.</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Перечень Товара, количество и ассортимент приведены в Приложении №1 к Договору, которое является его неотъемлемой частью.</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lastRenderedPageBreak/>
        <w:t>1.2. На момент передачи Покупателю Товар находится в собственности Продавца, не обременен правами третьих лиц, в споре и под арестом не состоит.</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1.3. Качественное состояние Товара может не соответствовать нормальному износу Товара. Покупатель соглашается приобрести Товар в том качественном состоянии, в котором он находится на момент передачи с учетом всех видимых дефектов, повреждений и скрытых дефектов. Наличие видимых дефектов и повреждений Товара не является основанием для отказа Покупателя от приемки Товара. Товар может быть непригоден для использования по прямому назначению без соответствующего восстановительного ремонта.</w:t>
      </w:r>
    </w:p>
    <w:p w:rsidR="006136DE" w:rsidRPr="006136DE" w:rsidRDefault="006136DE" w:rsidP="006136DE">
      <w:pPr>
        <w:shd w:val="clear" w:color="auto" w:fill="FFFFFF"/>
        <w:spacing w:before="100" w:beforeAutospacing="1" w:after="100" w:afterAutospacing="1" w:line="240" w:lineRule="auto"/>
        <w:ind w:firstLine="709"/>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2. Стоимость Товара и порядок расчетов</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ind w:firstLine="709"/>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2.1. Общая стоимость Товара составляет ________</w:t>
      </w:r>
      <w:r w:rsidRPr="006136DE">
        <w:rPr>
          <w:rFonts w:ascii="Times New Roman" w:eastAsia="Times New Roman" w:hAnsi="Times New Roman" w:cs="Times New Roman"/>
          <w:b/>
          <w:bCs/>
          <w:color w:val="052635"/>
        </w:rPr>
        <w:t>.</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2.2. Покупателем внесен задаток в сумме ________, Задаток засчитывается в счет оплаты приобретаемого Товара.</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2.3. Разницу между стоимостью Товара, указанной в пункте 2.1 настоящего Договора, и суммой внесенного задатка Покупатель обязан уплатить Продавцу единовременно в безналичном порядке на следующие реквизиты: </w:t>
      </w:r>
      <w:r w:rsidRPr="006136DE">
        <w:rPr>
          <w:rFonts w:ascii="Times New Roman" w:eastAsia="Times New Roman" w:hAnsi="Times New Roman" w:cs="Times New Roman"/>
          <w:b/>
          <w:bCs/>
          <w:color w:val="052635"/>
        </w:rPr>
        <w:t>ИНН/КПП 1905008086/190501001, УФК по Республике Хакасия (Комитет по управлению муниципальным имуществом администрации Аскизского района), счет 40101810200000010001, БИК 049514001 Отделение – НБ Республики Хакасия, КБК 90211402052050000410, ОКТМО 95608405, л/с 04803Л80240 </w:t>
      </w:r>
      <w:r w:rsidRPr="006136DE">
        <w:rPr>
          <w:rFonts w:ascii="Times New Roman" w:eastAsia="Times New Roman" w:hAnsi="Times New Roman" w:cs="Times New Roman"/>
          <w:color w:val="052635"/>
        </w:rPr>
        <w:t>(За продажу муниципального имущества)</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не позднее 30 рабочих дней со дня заключения настоящего Договора.</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2.4. Платеж по Договору производится в безналичной форме на расчетный счет Продавца.</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2.5. Датой платежа считается дата зачисления денежных средств на расчетный счет Продавца.</w:t>
      </w:r>
    </w:p>
    <w:p w:rsidR="006136DE" w:rsidRPr="006136DE" w:rsidRDefault="006136DE" w:rsidP="006136DE">
      <w:pPr>
        <w:shd w:val="clear" w:color="auto" w:fill="FFFFFF"/>
        <w:spacing w:before="100" w:beforeAutospacing="1" w:after="100" w:afterAutospacing="1" w:line="240" w:lineRule="auto"/>
        <w:ind w:firstLine="709"/>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3. Порядок передачи Товара</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3.1. Датой передачи Товара считается дата подписания Акта приема-передачи Товара уполномоченными представителями Продавца и Покупателя. Форма Акта приема-передачи представлена в Приложении № 2 к Договору.</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3.2. Продавец обязуется передать Товар Покупателю в течение 5 (пяти) рабочих дней с даты оплаты Товара Покупателем согласно п.2.2 Договора. Передача Товара Покупателю осуществляется на месте нахождения Товара по адресу: Республика Хакасия, Орджоникидзевский район, п. Копьево, ул. Красноярская, 14</w:t>
      </w:r>
      <w:r w:rsidRPr="006136DE">
        <w:rPr>
          <w:rFonts w:ascii="Times New Roman" w:eastAsia="Times New Roman" w:hAnsi="Times New Roman" w:cs="Times New Roman"/>
          <w:b/>
          <w:bCs/>
          <w:color w:val="052635"/>
        </w:rPr>
        <w:t>. </w:t>
      </w:r>
      <w:r w:rsidRPr="006136DE">
        <w:rPr>
          <w:rFonts w:ascii="Times New Roman" w:eastAsia="Times New Roman" w:hAnsi="Times New Roman" w:cs="Times New Roman"/>
          <w:color w:val="052635"/>
        </w:rPr>
        <w:t>По результатам приемки Стороны подписывают Акт приема-передачи.</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3.3.Право собственности на Товар переходит от Продавца к Покупателю в день передачи Товара по Акту приема-передачи.</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lastRenderedPageBreak/>
        <w:t>3.4. Покупатель обязуется после приемки Товара своими силами и за свой счет вывезти Товар со склада Продавца в срок не позднее 7 (семи) календарных дней с даты подписания Акта приема-передачи Товара.</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4. Ответственность Сторон</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4.1. Гарантия Продавца на Товар не предоставляется.</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4.2. Товар передается Покупателю в том техническом состоянии, в котором он находится на момент передачи. Продавец не несет ответственности за скрытые повреждения Товара, обнаруженные после его передачи.</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4.3. В случае просрочки оплаты Товара Продавец имеет право потребовать от Покупателя неустойку в виде пени в размере 0,1% от общей стоимости Товара за каждый день просрочки оплаты, но не более 25% от общей стоимости Товара.</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4.4. Убытки подлежат возмещению сверх суммы неустойки.</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4.5. Продавец имеет право на односторонний отказ от исполнения Договора в случае нарушения Покупателем сроков оплаты Товара на срок более 5 (пяти) календарных дней. В этом случае Договор считается расторгнутым с момента получения Покупателем уведомления Продавца об одностороннем отказе от исполнения Договора.</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4.6. В случае расторжения Договора Покупатель возмещает убытки Продавцу в течение 5 (пяти) дней с момента расторжения Договора.</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5. Разрешение споров</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5.1. Спор, возникающий из настоящего Договора, подлежит передаче на разрешение в Арбитражный суд Республики Хакасия после принятия Сторонами мер по досудебному урегулированию по истечении 1 (одного) месяца со дня получения претензии (требования).</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6. Срок действия Договора</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ind w:firstLine="360"/>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6.1. Договор вступает в силу с момента его подписания и действует до полного исполнения Сторонами своих обязательств по настоящему Договору.</w:t>
      </w:r>
    </w:p>
    <w:p w:rsidR="006136DE" w:rsidRPr="006136DE" w:rsidRDefault="006136DE" w:rsidP="006136DE">
      <w:pPr>
        <w:shd w:val="clear" w:color="auto" w:fill="FFFFFF"/>
        <w:spacing w:before="100" w:beforeAutospacing="1" w:after="100" w:afterAutospacing="1" w:line="240" w:lineRule="auto"/>
        <w:ind w:firstLine="360"/>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7. Дополнительные условия</w:t>
      </w:r>
    </w:p>
    <w:p w:rsidR="006136DE" w:rsidRPr="006136DE" w:rsidRDefault="006136DE" w:rsidP="006136DE">
      <w:pPr>
        <w:shd w:val="clear" w:color="auto" w:fill="FFFFFF"/>
        <w:spacing w:before="100" w:beforeAutospacing="1" w:after="100" w:afterAutospacing="1" w:line="240" w:lineRule="auto"/>
        <w:ind w:left="360"/>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ind w:firstLine="360"/>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lastRenderedPageBreak/>
        <w:t>7.1. Любой обмен документами между Сторонами осуществляется по факсу или ценным письмом с описью вложения и уведомлением о вручении или курьером. Оригиналы финансовых документов подлежат пересылке адресату заказной почтой.</w:t>
      </w:r>
    </w:p>
    <w:p w:rsidR="006136DE" w:rsidRPr="006136DE" w:rsidRDefault="006136DE" w:rsidP="006136DE">
      <w:pPr>
        <w:shd w:val="clear" w:color="auto" w:fill="FFFFFF"/>
        <w:spacing w:before="100" w:beforeAutospacing="1" w:after="100" w:afterAutospacing="1" w:line="240" w:lineRule="auto"/>
        <w:ind w:firstLine="360"/>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7.2. После подписания настоящего Договора все предыдущие письменные и устные соглашения, результаты переговоров, переписка между Сторонами, относящиеся к настоящему Договору, утрачивают силу в части, противоречащей условиям настоящего Договора.</w:t>
      </w:r>
    </w:p>
    <w:p w:rsidR="006136DE" w:rsidRPr="006136DE" w:rsidRDefault="006136DE" w:rsidP="006136DE">
      <w:pPr>
        <w:shd w:val="clear" w:color="auto" w:fill="FFFFFF"/>
        <w:spacing w:before="100" w:beforeAutospacing="1" w:after="100" w:afterAutospacing="1" w:line="240" w:lineRule="auto"/>
        <w:ind w:firstLine="360"/>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7.3. Настоящий договор составлен в 3 (Трех) экземплярах, имеющих равную юридическую силу: 1 (Один) экземпляр – для Продавца, 2 (Два) – для Покупателя.</w:t>
      </w:r>
    </w:p>
    <w:p w:rsidR="006136DE" w:rsidRPr="006136DE" w:rsidRDefault="006136DE" w:rsidP="006136DE">
      <w:pPr>
        <w:shd w:val="clear" w:color="auto" w:fill="FFFFFF"/>
        <w:spacing w:before="100" w:beforeAutospacing="1" w:after="100" w:afterAutospacing="1" w:line="240" w:lineRule="auto"/>
        <w:ind w:firstLine="709"/>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ind w:left="360"/>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8. Адреса и реквизиты Сторон</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Продавец: </w:t>
      </w:r>
      <w:r w:rsidRPr="006136DE">
        <w:rPr>
          <w:rFonts w:ascii="Times New Roman" w:eastAsia="Times New Roman" w:hAnsi="Times New Roman" w:cs="Times New Roman"/>
          <w:color w:val="052635"/>
        </w:rPr>
        <w:t>Администрация Аскизского района Республики Хакасия, 655700, с. Аскиз, ул. Суворова, 2,     </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                   тел. 9-11-02</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                   ИНН 1905008061, КПП 190501001, ОГРН 1031900757151</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 </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Покупатель:</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 </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Подписи Сторон:</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«Продавец»:_______________________________________________ А.В.Челтыгмашев</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«Покупатель»:__________________________________________________________________</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i/>
          <w:iCs/>
          <w:color w:val="052635"/>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Приложение № 1</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к Договору купли-продажи №</w:t>
      </w:r>
      <w:r w:rsidRPr="006136DE">
        <w:rPr>
          <w:rFonts w:ascii="Times New Roman" w:eastAsia="Times New Roman" w:hAnsi="Times New Roman" w:cs="Times New Roman"/>
          <w:color w:val="052635"/>
        </w:rPr>
        <w:t>________</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от «___»</w:t>
      </w:r>
      <w:r w:rsidRPr="006136DE">
        <w:rPr>
          <w:rFonts w:ascii="Times New Roman" w:eastAsia="Times New Roman" w:hAnsi="Times New Roman" w:cs="Times New Roman"/>
          <w:color w:val="052635"/>
        </w:rPr>
        <w:t>________ </w:t>
      </w:r>
      <w:r w:rsidRPr="006136DE">
        <w:rPr>
          <w:rFonts w:ascii="Times New Roman" w:eastAsia="Times New Roman" w:hAnsi="Times New Roman" w:cs="Times New Roman"/>
          <w:b/>
          <w:bCs/>
          <w:color w:val="052635"/>
        </w:rPr>
        <w:t>20___ г.</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lastRenderedPageBreak/>
        <w:t> </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СПЕЦИФИКАЦИЯ</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tbl>
      <w:tblPr>
        <w:tblW w:w="7968" w:type="dxa"/>
        <w:jc w:val="center"/>
        <w:tblCellSpacing w:w="0" w:type="dxa"/>
        <w:tblInd w:w="93" w:type="dxa"/>
        <w:tblCellMar>
          <w:left w:w="0" w:type="dxa"/>
          <w:right w:w="0" w:type="dxa"/>
        </w:tblCellMar>
        <w:tblLook w:val="04A0" w:firstRow="1" w:lastRow="0" w:firstColumn="1" w:lastColumn="0" w:noHBand="0" w:noVBand="1"/>
      </w:tblPr>
      <w:tblGrid>
        <w:gridCol w:w="1595"/>
        <w:gridCol w:w="749"/>
        <w:gridCol w:w="1217"/>
        <w:gridCol w:w="929"/>
        <w:gridCol w:w="1560"/>
        <w:gridCol w:w="1918"/>
      </w:tblGrid>
      <w:tr w:rsidR="006136DE" w:rsidRPr="006136DE" w:rsidTr="006136DE">
        <w:trPr>
          <w:trHeight w:val="505"/>
          <w:tblCellSpacing w:w="0" w:type="dxa"/>
          <w:jc w:val="center"/>
        </w:trPr>
        <w:tc>
          <w:tcPr>
            <w:tcW w:w="1165" w:type="dxa"/>
            <w:tcBorders>
              <w:top w:val="single" w:sz="8" w:space="0" w:color="auto"/>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hideMark/>
          </w:tcPr>
          <w:p w:rsidR="006136DE" w:rsidRPr="006136DE" w:rsidRDefault="006136DE" w:rsidP="006136DE">
            <w:pPr>
              <w:spacing w:before="100" w:beforeAutospacing="1" w:after="100" w:afterAutospacing="1" w:line="240" w:lineRule="auto"/>
              <w:jc w:val="center"/>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Наименование</w:t>
            </w:r>
          </w:p>
        </w:tc>
        <w:tc>
          <w:tcPr>
            <w:tcW w:w="2196" w:type="dxa"/>
            <w:tcBorders>
              <w:top w:val="single" w:sz="8" w:space="0" w:color="auto"/>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6136DE" w:rsidRPr="006136DE" w:rsidRDefault="006136DE" w:rsidP="006136DE">
            <w:pPr>
              <w:spacing w:before="100" w:beforeAutospacing="1" w:after="100" w:afterAutospacing="1" w:line="240" w:lineRule="auto"/>
              <w:jc w:val="center"/>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Тип ТС</w:t>
            </w:r>
          </w:p>
        </w:tc>
        <w:tc>
          <w:tcPr>
            <w:tcW w:w="1449" w:type="dxa"/>
            <w:tcBorders>
              <w:top w:val="single" w:sz="8" w:space="0" w:color="auto"/>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6136DE" w:rsidRPr="006136DE" w:rsidRDefault="006136DE" w:rsidP="006136DE">
            <w:pPr>
              <w:spacing w:before="100" w:beforeAutospacing="1" w:after="100" w:afterAutospacing="1" w:line="240" w:lineRule="auto"/>
              <w:jc w:val="center"/>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Двигатель №</w:t>
            </w:r>
          </w:p>
        </w:tc>
        <w:tc>
          <w:tcPr>
            <w:tcW w:w="1711" w:type="dxa"/>
            <w:tcBorders>
              <w:top w:val="single" w:sz="8" w:space="0" w:color="auto"/>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6136DE" w:rsidRPr="006136DE" w:rsidRDefault="006136DE" w:rsidP="006136DE">
            <w:pPr>
              <w:spacing w:before="100" w:beforeAutospacing="1" w:after="100" w:afterAutospacing="1" w:line="240" w:lineRule="auto"/>
              <w:jc w:val="center"/>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Шасси (рама) №</w:t>
            </w:r>
          </w:p>
        </w:tc>
        <w:tc>
          <w:tcPr>
            <w:tcW w:w="1540" w:type="dxa"/>
            <w:tcBorders>
              <w:top w:val="single" w:sz="8" w:space="0" w:color="auto"/>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6136DE" w:rsidRPr="006136DE" w:rsidRDefault="006136DE" w:rsidP="006136DE">
            <w:pPr>
              <w:spacing w:before="100" w:beforeAutospacing="1" w:after="100" w:afterAutospacing="1" w:line="240" w:lineRule="auto"/>
              <w:ind w:right="-48"/>
              <w:jc w:val="center"/>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Год введения в эксплуатацию</w:t>
            </w:r>
          </w:p>
        </w:tc>
        <w:tc>
          <w:tcPr>
            <w:tcW w:w="1898" w:type="dxa"/>
            <w:tcBorders>
              <w:top w:val="single" w:sz="8" w:space="0" w:color="auto"/>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6136DE" w:rsidRPr="006136DE" w:rsidRDefault="006136DE" w:rsidP="006136DE">
            <w:pPr>
              <w:spacing w:before="100" w:beforeAutospacing="1" w:after="100" w:afterAutospacing="1" w:line="240" w:lineRule="auto"/>
              <w:jc w:val="center"/>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Общая</w:t>
            </w:r>
          </w:p>
          <w:p w:rsidR="006136DE" w:rsidRPr="006136DE" w:rsidRDefault="006136DE" w:rsidP="006136DE">
            <w:pPr>
              <w:spacing w:before="100" w:beforeAutospacing="1" w:after="100" w:afterAutospacing="1" w:line="240" w:lineRule="auto"/>
              <w:jc w:val="center"/>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стоимость,</w:t>
            </w:r>
          </w:p>
          <w:p w:rsidR="006136DE" w:rsidRPr="006136DE" w:rsidRDefault="006136DE" w:rsidP="006136DE">
            <w:pPr>
              <w:spacing w:before="100" w:beforeAutospacing="1" w:after="100" w:afterAutospacing="1" w:line="240" w:lineRule="auto"/>
              <w:jc w:val="center"/>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руб. без учета НДС</w:t>
            </w:r>
          </w:p>
        </w:tc>
      </w:tr>
      <w:tr w:rsidR="006136DE" w:rsidRPr="006136DE" w:rsidTr="006136DE">
        <w:trPr>
          <w:trHeight w:val="101"/>
          <w:tblCellSpacing w:w="0" w:type="dxa"/>
          <w:jc w:val="center"/>
        </w:trPr>
        <w:tc>
          <w:tcPr>
            <w:tcW w:w="11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136DE" w:rsidRPr="006136DE" w:rsidRDefault="006136DE" w:rsidP="006136DE">
            <w:pPr>
              <w:spacing w:before="100" w:beforeAutospacing="1" w:after="100" w:afterAutospacing="1" w:line="101" w:lineRule="atLeast"/>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 </w:t>
            </w:r>
          </w:p>
        </w:tc>
        <w:tc>
          <w:tcPr>
            <w:tcW w:w="21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136DE" w:rsidRPr="006136DE" w:rsidRDefault="006136DE" w:rsidP="006136DE">
            <w:pPr>
              <w:spacing w:before="100" w:beforeAutospacing="1" w:after="100" w:afterAutospacing="1" w:line="101" w:lineRule="atLeast"/>
              <w:ind w:left="-93"/>
              <w:rPr>
                <w:rFonts w:ascii="Times New Roman" w:eastAsia="Times New Roman" w:hAnsi="Times New Roman" w:cs="Times New Roman"/>
                <w:sz w:val="17"/>
                <w:szCs w:val="17"/>
              </w:rPr>
            </w:pPr>
            <w:r w:rsidRPr="006136DE">
              <w:rPr>
                <w:rFonts w:ascii="Times New Roman" w:eastAsia="Times New Roman" w:hAnsi="Times New Roman" w:cs="Times New Roman"/>
                <w:sz w:val="20"/>
                <w:szCs w:val="20"/>
              </w:rPr>
              <w:t> </w:t>
            </w:r>
          </w:p>
        </w:tc>
        <w:tc>
          <w:tcPr>
            <w:tcW w:w="144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136DE" w:rsidRPr="006136DE" w:rsidRDefault="006136DE" w:rsidP="006136DE">
            <w:pPr>
              <w:spacing w:before="100" w:beforeAutospacing="1" w:after="100" w:afterAutospacing="1" w:line="101" w:lineRule="atLeast"/>
              <w:jc w:val="center"/>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 </w:t>
            </w:r>
          </w:p>
        </w:tc>
        <w:tc>
          <w:tcPr>
            <w:tcW w:w="17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136DE" w:rsidRPr="006136DE" w:rsidRDefault="006136DE" w:rsidP="006136DE">
            <w:pPr>
              <w:spacing w:before="100" w:beforeAutospacing="1" w:after="100" w:afterAutospacing="1" w:line="101" w:lineRule="atLeast"/>
              <w:jc w:val="center"/>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 </w:t>
            </w:r>
          </w:p>
        </w:tc>
        <w:tc>
          <w:tcPr>
            <w:tcW w:w="154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6136DE" w:rsidRPr="006136DE" w:rsidRDefault="006136DE" w:rsidP="006136DE">
            <w:pPr>
              <w:spacing w:before="100" w:beforeAutospacing="1" w:after="100" w:afterAutospacing="1" w:line="101" w:lineRule="atLeast"/>
              <w:jc w:val="center"/>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 </w:t>
            </w:r>
          </w:p>
        </w:tc>
        <w:tc>
          <w:tcPr>
            <w:tcW w:w="189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6136DE" w:rsidRPr="006136DE" w:rsidRDefault="006136DE" w:rsidP="006136DE">
            <w:pPr>
              <w:spacing w:before="100" w:beforeAutospacing="1" w:after="100" w:afterAutospacing="1" w:line="101" w:lineRule="atLeast"/>
              <w:jc w:val="center"/>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 </w:t>
            </w:r>
          </w:p>
        </w:tc>
      </w:tr>
      <w:tr w:rsidR="006136DE" w:rsidRPr="006136DE" w:rsidTr="006136DE">
        <w:trPr>
          <w:trHeight w:val="101"/>
          <w:tblCellSpacing w:w="0" w:type="dxa"/>
          <w:jc w:val="center"/>
        </w:trPr>
        <w:tc>
          <w:tcPr>
            <w:tcW w:w="8061"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136DE" w:rsidRPr="006136DE" w:rsidRDefault="006136DE" w:rsidP="006136DE">
            <w:pPr>
              <w:spacing w:before="100" w:beforeAutospacing="1" w:after="100" w:afterAutospacing="1" w:line="101" w:lineRule="atLeast"/>
              <w:jc w:val="center"/>
              <w:rPr>
                <w:rFonts w:ascii="Times New Roman" w:eastAsia="Times New Roman" w:hAnsi="Times New Roman" w:cs="Times New Roman"/>
                <w:sz w:val="17"/>
                <w:szCs w:val="17"/>
              </w:rPr>
            </w:pPr>
            <w:r w:rsidRPr="006136DE">
              <w:rPr>
                <w:rFonts w:ascii="Times New Roman" w:eastAsia="Times New Roman" w:hAnsi="Times New Roman" w:cs="Times New Roman"/>
                <w:b/>
                <w:bCs/>
                <w:sz w:val="20"/>
                <w:szCs w:val="20"/>
              </w:rPr>
              <w:t>Итого</w:t>
            </w:r>
          </w:p>
        </w:tc>
        <w:tc>
          <w:tcPr>
            <w:tcW w:w="189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6136DE" w:rsidRPr="006136DE" w:rsidRDefault="006136DE" w:rsidP="006136DE">
            <w:pPr>
              <w:spacing w:after="0" w:line="240" w:lineRule="auto"/>
              <w:rPr>
                <w:rFonts w:ascii="Times New Roman" w:eastAsia="Times New Roman" w:hAnsi="Times New Roman" w:cs="Times New Roman"/>
                <w:sz w:val="10"/>
                <w:szCs w:val="17"/>
              </w:rPr>
            </w:pPr>
          </w:p>
        </w:tc>
      </w:tr>
    </w:tbl>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 </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Условия доставки: самовывоз</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Подписи Сторон:</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«Продавец»:_______________________________________________ А.В.Челтыгмашев</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«Покупатель»:__________________________________________________________________</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lastRenderedPageBreak/>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lastRenderedPageBreak/>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Приложение № 2</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к Договору купли-продажи №</w:t>
      </w:r>
      <w:r w:rsidRPr="006136DE">
        <w:rPr>
          <w:rFonts w:ascii="Times New Roman" w:eastAsia="Times New Roman" w:hAnsi="Times New Roman" w:cs="Times New Roman"/>
          <w:color w:val="052635"/>
        </w:rPr>
        <w:t>________</w:t>
      </w:r>
    </w:p>
    <w:p w:rsidR="006136DE" w:rsidRPr="006136DE" w:rsidRDefault="006136DE" w:rsidP="006136DE">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от «___»</w:t>
      </w:r>
      <w:r w:rsidRPr="006136DE">
        <w:rPr>
          <w:rFonts w:ascii="Times New Roman" w:eastAsia="Times New Roman" w:hAnsi="Times New Roman" w:cs="Times New Roman"/>
          <w:color w:val="052635"/>
        </w:rPr>
        <w:t>________ </w:t>
      </w:r>
      <w:r w:rsidRPr="006136DE">
        <w:rPr>
          <w:rFonts w:ascii="Times New Roman" w:eastAsia="Times New Roman" w:hAnsi="Times New Roman" w:cs="Times New Roman"/>
          <w:b/>
          <w:bCs/>
          <w:color w:val="052635"/>
        </w:rPr>
        <w:t>20___г.</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17"/>
          <w:szCs w:val="17"/>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ТИПОВАЯ ФОРМА</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А К Т № </w:t>
      </w:r>
      <w:r w:rsidRPr="006136DE">
        <w:rPr>
          <w:rFonts w:ascii="Times New Roman" w:eastAsia="Times New Roman" w:hAnsi="Times New Roman" w:cs="Times New Roman"/>
          <w:color w:val="052635"/>
        </w:rPr>
        <w:t>___</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приема – передачи Товара</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к Договору купли-продажи № </w:t>
      </w:r>
      <w:r w:rsidRPr="006136DE">
        <w:rPr>
          <w:rFonts w:ascii="Times New Roman" w:eastAsia="Times New Roman" w:hAnsi="Times New Roman" w:cs="Times New Roman"/>
          <w:color w:val="052635"/>
        </w:rPr>
        <w:t>_________ </w:t>
      </w:r>
      <w:r w:rsidRPr="006136DE">
        <w:rPr>
          <w:rFonts w:ascii="Times New Roman" w:eastAsia="Times New Roman" w:hAnsi="Times New Roman" w:cs="Times New Roman"/>
          <w:b/>
          <w:bCs/>
          <w:color w:val="052635"/>
        </w:rPr>
        <w:t>от «</w:t>
      </w:r>
      <w:r w:rsidRPr="006136DE">
        <w:rPr>
          <w:rFonts w:ascii="Times New Roman" w:eastAsia="Times New Roman" w:hAnsi="Times New Roman" w:cs="Times New Roman"/>
          <w:color w:val="052635"/>
        </w:rPr>
        <w:t>____</w:t>
      </w:r>
      <w:r w:rsidRPr="006136DE">
        <w:rPr>
          <w:rFonts w:ascii="Times New Roman" w:eastAsia="Times New Roman" w:hAnsi="Times New Roman" w:cs="Times New Roman"/>
          <w:b/>
          <w:bCs/>
          <w:color w:val="052635"/>
        </w:rPr>
        <w:t>» </w:t>
      </w:r>
      <w:r w:rsidRPr="006136DE">
        <w:rPr>
          <w:rFonts w:ascii="Times New Roman" w:eastAsia="Times New Roman" w:hAnsi="Times New Roman" w:cs="Times New Roman"/>
          <w:color w:val="052635"/>
        </w:rPr>
        <w:t>____________ </w:t>
      </w:r>
      <w:r w:rsidRPr="006136DE">
        <w:rPr>
          <w:rFonts w:ascii="Times New Roman" w:eastAsia="Times New Roman" w:hAnsi="Times New Roman" w:cs="Times New Roman"/>
          <w:b/>
          <w:bCs/>
          <w:color w:val="052635"/>
        </w:rPr>
        <w:t>20</w:t>
      </w:r>
      <w:r w:rsidRPr="006136DE">
        <w:rPr>
          <w:rFonts w:ascii="Times New Roman" w:eastAsia="Times New Roman" w:hAnsi="Times New Roman" w:cs="Times New Roman"/>
          <w:color w:val="052635"/>
        </w:rPr>
        <w:t>___ </w:t>
      </w:r>
      <w:r w:rsidRPr="006136DE">
        <w:rPr>
          <w:rFonts w:ascii="Times New Roman" w:eastAsia="Times New Roman" w:hAnsi="Times New Roman" w:cs="Times New Roman"/>
          <w:b/>
          <w:bCs/>
          <w:color w:val="052635"/>
        </w:rPr>
        <w:t>г.</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П. </w:t>
      </w:r>
      <w:r w:rsidRPr="006136DE">
        <w:rPr>
          <w:rFonts w:ascii="Times New Roman" w:eastAsia="Times New Roman" w:hAnsi="Times New Roman" w:cs="Times New Roman"/>
          <w:color w:val="052635"/>
        </w:rPr>
        <w:t>________                                                                                                       </w:t>
      </w:r>
      <w:r w:rsidRPr="006136DE">
        <w:rPr>
          <w:rFonts w:ascii="Times New Roman" w:eastAsia="Times New Roman" w:hAnsi="Times New Roman" w:cs="Times New Roman"/>
          <w:b/>
          <w:bCs/>
          <w:color w:val="052635"/>
        </w:rPr>
        <w:t>«</w:t>
      </w:r>
      <w:r w:rsidRPr="006136DE">
        <w:rPr>
          <w:rFonts w:ascii="Times New Roman" w:eastAsia="Times New Roman" w:hAnsi="Times New Roman" w:cs="Times New Roman"/>
          <w:color w:val="052635"/>
        </w:rPr>
        <w:t>___</w:t>
      </w:r>
      <w:r w:rsidRPr="006136DE">
        <w:rPr>
          <w:rFonts w:ascii="Times New Roman" w:eastAsia="Times New Roman" w:hAnsi="Times New Roman" w:cs="Times New Roman"/>
          <w:b/>
          <w:bCs/>
          <w:color w:val="052635"/>
        </w:rPr>
        <w:t>» </w:t>
      </w:r>
      <w:r w:rsidRPr="006136DE">
        <w:rPr>
          <w:rFonts w:ascii="Times New Roman" w:eastAsia="Times New Roman" w:hAnsi="Times New Roman" w:cs="Times New Roman"/>
          <w:color w:val="052635"/>
        </w:rPr>
        <w:t>__________ </w:t>
      </w:r>
      <w:r w:rsidRPr="006136DE">
        <w:rPr>
          <w:rFonts w:ascii="Times New Roman" w:eastAsia="Times New Roman" w:hAnsi="Times New Roman" w:cs="Times New Roman"/>
          <w:b/>
          <w:bCs/>
          <w:color w:val="052635"/>
        </w:rPr>
        <w:t>20</w:t>
      </w:r>
      <w:r w:rsidRPr="006136DE">
        <w:rPr>
          <w:rFonts w:ascii="Times New Roman" w:eastAsia="Times New Roman" w:hAnsi="Times New Roman" w:cs="Times New Roman"/>
          <w:color w:val="052635"/>
        </w:rPr>
        <w:t>___ </w:t>
      </w:r>
      <w:r w:rsidRPr="006136DE">
        <w:rPr>
          <w:rFonts w:ascii="Times New Roman" w:eastAsia="Times New Roman" w:hAnsi="Times New Roman" w:cs="Times New Roman"/>
          <w:b/>
          <w:bCs/>
          <w:color w:val="052635"/>
        </w:rPr>
        <w:t>г.</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16" w:lineRule="atLeast"/>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Администрация Аскизского района Республики Хакасия, именуемая в дальнейшем </w:t>
      </w:r>
      <w:r w:rsidRPr="006136DE">
        <w:rPr>
          <w:rFonts w:ascii="Times New Roman" w:eastAsia="Times New Roman" w:hAnsi="Times New Roman" w:cs="Times New Roman"/>
          <w:b/>
          <w:bCs/>
          <w:color w:val="052635"/>
        </w:rPr>
        <w:t>«Продавец»</w:t>
      </w:r>
      <w:r w:rsidRPr="006136DE">
        <w:rPr>
          <w:rFonts w:ascii="Times New Roman" w:eastAsia="Times New Roman" w:hAnsi="Times New Roman" w:cs="Times New Roman"/>
          <w:color w:val="052635"/>
        </w:rPr>
        <w:t>, в лице главы Администрации </w:t>
      </w:r>
      <w:r w:rsidRPr="006136DE">
        <w:rPr>
          <w:rFonts w:ascii="Times New Roman" w:eastAsia="Times New Roman" w:hAnsi="Times New Roman" w:cs="Times New Roman"/>
          <w:b/>
          <w:bCs/>
          <w:color w:val="052635"/>
        </w:rPr>
        <w:t>Челтыгмашева А.В.</w:t>
      </w:r>
      <w:r w:rsidRPr="006136DE">
        <w:rPr>
          <w:rFonts w:ascii="Times New Roman" w:eastAsia="Times New Roman" w:hAnsi="Times New Roman" w:cs="Times New Roman"/>
          <w:color w:val="052635"/>
        </w:rPr>
        <w:t>, действующего на основании Устава, с одной стороны, и</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            ________________________________________________________, в лице _____________________ __________________, действующего на основании_______________ № ____ от "___" _________ ____ г. и в соответствии с Уставом, именуемый</w:t>
      </w:r>
      <w:r w:rsidRPr="006136DE">
        <w:rPr>
          <w:rFonts w:ascii="Times New Roman" w:eastAsia="Times New Roman" w:hAnsi="Times New Roman" w:cs="Times New Roman"/>
          <w:b/>
          <w:bCs/>
          <w:color w:val="052635"/>
        </w:rPr>
        <w:t> </w:t>
      </w:r>
      <w:r w:rsidRPr="006136DE">
        <w:rPr>
          <w:rFonts w:ascii="Times New Roman" w:eastAsia="Times New Roman" w:hAnsi="Times New Roman" w:cs="Times New Roman"/>
          <w:color w:val="052635"/>
        </w:rPr>
        <w:t>в</w:t>
      </w:r>
      <w:r w:rsidRPr="006136DE">
        <w:rPr>
          <w:rFonts w:ascii="Times New Roman" w:eastAsia="Times New Roman" w:hAnsi="Times New Roman" w:cs="Times New Roman"/>
          <w:b/>
          <w:bCs/>
          <w:color w:val="052635"/>
        </w:rPr>
        <w:t> </w:t>
      </w:r>
      <w:r w:rsidRPr="006136DE">
        <w:rPr>
          <w:rFonts w:ascii="Times New Roman" w:eastAsia="Times New Roman" w:hAnsi="Times New Roman" w:cs="Times New Roman"/>
          <w:color w:val="052635"/>
        </w:rPr>
        <w:t>дальнейшем</w:t>
      </w:r>
      <w:r w:rsidRPr="006136DE">
        <w:rPr>
          <w:rFonts w:ascii="Times New Roman" w:eastAsia="Times New Roman" w:hAnsi="Times New Roman" w:cs="Times New Roman"/>
          <w:b/>
          <w:bCs/>
          <w:color w:val="052635"/>
        </w:rPr>
        <w:t> «Покупатель»</w:t>
      </w:r>
      <w:r w:rsidRPr="006136DE">
        <w:rPr>
          <w:rFonts w:ascii="Times New Roman" w:eastAsia="Times New Roman" w:hAnsi="Times New Roman" w:cs="Times New Roman"/>
          <w:color w:val="052635"/>
        </w:rPr>
        <w:t>, с другой стороны, именуемые по отдельности «</w:t>
      </w:r>
      <w:r w:rsidRPr="006136DE">
        <w:rPr>
          <w:rFonts w:ascii="Times New Roman" w:eastAsia="Times New Roman" w:hAnsi="Times New Roman" w:cs="Times New Roman"/>
          <w:b/>
          <w:bCs/>
          <w:color w:val="052635"/>
        </w:rPr>
        <w:t>Сторона</w:t>
      </w:r>
      <w:r w:rsidRPr="006136DE">
        <w:rPr>
          <w:rFonts w:ascii="Times New Roman" w:eastAsia="Times New Roman" w:hAnsi="Times New Roman" w:cs="Times New Roman"/>
          <w:color w:val="052635"/>
        </w:rPr>
        <w:t>», а вместе именуемые  «</w:t>
      </w:r>
      <w:r w:rsidRPr="006136DE">
        <w:rPr>
          <w:rFonts w:ascii="Times New Roman" w:eastAsia="Times New Roman" w:hAnsi="Times New Roman" w:cs="Times New Roman"/>
          <w:b/>
          <w:bCs/>
          <w:color w:val="052635"/>
        </w:rPr>
        <w:t>Стороны</w:t>
      </w:r>
      <w:r w:rsidRPr="006136DE">
        <w:rPr>
          <w:rFonts w:ascii="Times New Roman" w:eastAsia="Times New Roman" w:hAnsi="Times New Roman" w:cs="Times New Roman"/>
          <w:color w:val="052635"/>
        </w:rPr>
        <w:t>», составили</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настоящий Акт о нижеследующем:</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1. Продавец передал, а Покупатель принял Товар в количестве ___________ единиц в собственность со всеми необходимыми документами, всего на общую сумму: ________________ рублей.</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2. Покупатель подтверждает, что у него нет претензий к Продавцу по качеству, комплектности и техническому состоянию Товара.</w:t>
      </w:r>
    </w:p>
    <w:p w:rsidR="006136DE" w:rsidRPr="006136DE" w:rsidRDefault="006136DE" w:rsidP="006136D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3. Настоящий Акт составлен в 3 (Трех) экземплярах, имеющих равную юридическую силу: 1 (Один) экземпляр – для Продавца, 2 (Два) – для Покупателя</w:t>
      </w:r>
      <w:r w:rsidRPr="006136DE">
        <w:rPr>
          <w:rFonts w:ascii="Times New Roman" w:eastAsia="Times New Roman" w:hAnsi="Times New Roman" w:cs="Times New Roman"/>
          <w:b/>
          <w:bCs/>
          <w:color w:val="052635"/>
        </w:rPr>
        <w:t>.</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 </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 </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lastRenderedPageBreak/>
        <w:t> </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«Продавец»:_______________________________________________ А.В.Челтыгмашев</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 </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rPr>
        <w:t>«Покупатель»:__________________________________________________________________</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 </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color w:val="052635"/>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lastRenderedPageBreak/>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jc w:val="right"/>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ind w:left="5529"/>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Приложение № 4</w:t>
      </w:r>
    </w:p>
    <w:p w:rsidR="006136DE" w:rsidRPr="006136DE" w:rsidRDefault="006136DE" w:rsidP="006136DE">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6136DE">
        <w:rPr>
          <w:rFonts w:ascii="Times New Roman" w:eastAsia="Times New Roman" w:hAnsi="Times New Roman" w:cs="Times New Roman"/>
          <w:i/>
          <w:iCs/>
          <w:color w:val="052635"/>
          <w:sz w:val="20"/>
          <w:szCs w:val="20"/>
        </w:rPr>
        <w:t> </w:t>
      </w:r>
      <w:r w:rsidRPr="006136DE">
        <w:rPr>
          <w:rFonts w:ascii="Times New Roman" w:eastAsia="Times New Roman" w:hAnsi="Times New Roman" w:cs="Times New Roman"/>
          <w:color w:val="052635"/>
          <w:sz w:val="20"/>
          <w:szCs w:val="20"/>
        </w:rPr>
        <w:t>к аукционной документации по продаже</w:t>
      </w:r>
    </w:p>
    <w:p w:rsidR="006136DE" w:rsidRPr="006136DE" w:rsidRDefault="006136DE" w:rsidP="006136DE">
      <w:pPr>
        <w:shd w:val="clear" w:color="auto" w:fill="FFFFFF"/>
        <w:spacing w:before="100" w:beforeAutospacing="1" w:after="100" w:afterAutospacing="1" w:line="240" w:lineRule="auto"/>
        <w:ind w:left="5954"/>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муниципального недвижимого  имущества</w:t>
      </w:r>
    </w:p>
    <w:p w:rsidR="006136DE" w:rsidRPr="006136DE" w:rsidRDefault="006136DE" w:rsidP="006136DE">
      <w:pPr>
        <w:shd w:val="clear" w:color="auto" w:fill="FFFFFF"/>
        <w:spacing w:before="100" w:beforeAutospacing="1" w:after="100" w:afterAutospacing="1" w:line="240" w:lineRule="auto"/>
        <w:ind w:left="5529"/>
        <w:outlineLvl w:val="5"/>
        <w:rPr>
          <w:rFonts w:ascii="Verdana" w:eastAsia="Times New Roman" w:hAnsi="Verdana" w:cs="Times New Roman"/>
          <w:b/>
          <w:bCs/>
          <w:color w:val="052635"/>
          <w:sz w:val="17"/>
          <w:szCs w:val="17"/>
        </w:rPr>
      </w:pPr>
      <w:r w:rsidRPr="006136DE">
        <w:rPr>
          <w:rFonts w:ascii="Times New Roman" w:eastAsia="Times New Roman" w:hAnsi="Times New Roman" w:cs="Times New Roman"/>
          <w:b/>
          <w:bCs/>
          <w:color w:val="052635"/>
          <w:sz w:val="20"/>
          <w:szCs w:val="20"/>
          <w:u w:val="single"/>
        </w:rPr>
        <w:t> </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ind w:right="62"/>
        <w:jc w:val="center"/>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ОПИСЬ ДОКУМЕНТОВ,</w:t>
      </w:r>
    </w:p>
    <w:p w:rsidR="006136DE" w:rsidRPr="006136DE" w:rsidRDefault="006136DE" w:rsidP="006136DE">
      <w:pPr>
        <w:shd w:val="clear" w:color="auto" w:fill="FFFFFF"/>
        <w:spacing w:before="100" w:beforeAutospacing="1" w:after="100" w:afterAutospacing="1" w:line="240" w:lineRule="auto"/>
        <w:ind w:right="62"/>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предоставленных для участия в открытом аукционе</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на </w:t>
      </w:r>
      <w:r w:rsidRPr="006136DE">
        <w:rPr>
          <w:rFonts w:ascii="Times New Roman" w:eastAsia="Times New Roman" w:hAnsi="Times New Roman" w:cs="Times New Roman"/>
          <w:color w:val="052635"/>
          <w:spacing w:val="9"/>
          <w:sz w:val="20"/>
          <w:szCs w:val="20"/>
        </w:rPr>
        <w:t>право заключения договора </w:t>
      </w:r>
      <w:r w:rsidRPr="006136DE">
        <w:rPr>
          <w:rFonts w:ascii="Times New Roman" w:eastAsia="Times New Roman" w:hAnsi="Times New Roman" w:cs="Times New Roman"/>
          <w:color w:val="052635"/>
          <w:sz w:val="20"/>
          <w:szCs w:val="20"/>
        </w:rPr>
        <w:t>купли-продажи транспортного средства</w:t>
      </w:r>
    </w:p>
    <w:p w:rsidR="006136DE" w:rsidRPr="006136DE" w:rsidRDefault="006136DE" w:rsidP="006136D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6136DE">
        <w:rPr>
          <w:rFonts w:ascii="Times New Roman" w:eastAsia="Times New Roman" w:hAnsi="Times New Roman" w:cs="Times New Roman"/>
          <w:color w:val="052635"/>
          <w:spacing w:val="9"/>
          <w:sz w:val="20"/>
          <w:szCs w:val="20"/>
        </w:rPr>
        <w:t> </w:t>
      </w:r>
    </w:p>
    <w:p w:rsidR="006136DE" w:rsidRPr="006136DE" w:rsidRDefault="006136DE" w:rsidP="006136DE">
      <w:pPr>
        <w:shd w:val="clear" w:color="auto" w:fill="FFFFFF"/>
        <w:spacing w:before="100" w:beforeAutospacing="1" w:after="100" w:afterAutospacing="1" w:line="240" w:lineRule="auto"/>
        <w:ind w:right="62"/>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Настоящим ______________________________________________________________________________________</w:t>
      </w:r>
    </w:p>
    <w:p w:rsidR="006136DE" w:rsidRPr="006136DE" w:rsidRDefault="006136DE" w:rsidP="006136DE">
      <w:pPr>
        <w:shd w:val="clear" w:color="auto" w:fill="FFFFFF"/>
        <w:spacing w:before="100" w:beforeAutospacing="1" w:after="100" w:afterAutospacing="1" w:line="240" w:lineRule="auto"/>
        <w:ind w:right="62"/>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(наименование Претендента)</w:t>
      </w:r>
    </w:p>
    <w:p w:rsidR="006136DE" w:rsidRPr="006136DE" w:rsidRDefault="006136DE" w:rsidP="006136DE">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подтверждает, что для участия в аукционе на право заключения договора купли-продажи транспортного средства следующего муниципального имущества муниципального образования Аскизский район:</w:t>
      </w:r>
    </w:p>
    <w:p w:rsidR="006136DE" w:rsidRPr="006136DE" w:rsidRDefault="006136DE" w:rsidP="006136DE">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Лот № ______, ______________________________________________________________________________________</w:t>
      </w:r>
    </w:p>
    <w:p w:rsidR="006136DE" w:rsidRPr="006136DE" w:rsidRDefault="006136DE" w:rsidP="006136DE">
      <w:pPr>
        <w:shd w:val="clear" w:color="auto" w:fill="FFFFFF"/>
        <w:spacing w:before="100" w:beforeAutospacing="1" w:after="100" w:afterAutospacing="1" w:line="276" w:lineRule="atLeast"/>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нами направляются ниже перечисленные документы</w:t>
      </w:r>
    </w:p>
    <w:tbl>
      <w:tblPr>
        <w:tblW w:w="0" w:type="auto"/>
        <w:tblCellSpacing w:w="0" w:type="dxa"/>
        <w:tblInd w:w="40" w:type="dxa"/>
        <w:shd w:val="clear" w:color="auto" w:fill="FFFFFF"/>
        <w:tblCellMar>
          <w:left w:w="0" w:type="dxa"/>
          <w:right w:w="0" w:type="dxa"/>
        </w:tblCellMar>
        <w:tblLook w:val="04A0" w:firstRow="1" w:lastRow="0" w:firstColumn="1" w:lastColumn="0" w:noHBand="0" w:noVBand="1"/>
      </w:tblPr>
      <w:tblGrid>
        <w:gridCol w:w="781"/>
        <w:gridCol w:w="6929"/>
        <w:gridCol w:w="1725"/>
      </w:tblGrid>
      <w:tr w:rsidR="006136DE" w:rsidRPr="006136DE" w:rsidTr="006136DE">
        <w:trPr>
          <w:trHeight w:val="20"/>
          <w:tblCellSpacing w:w="0" w:type="dxa"/>
        </w:trPr>
        <w:tc>
          <w:tcPr>
            <w:tcW w:w="806"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after="0" w:line="240" w:lineRule="auto"/>
              <w:ind w:left="62" w:right="48" w:hanging="48"/>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b/>
                <w:bCs/>
                <w:color w:val="052635"/>
                <w:spacing w:val="-11"/>
                <w:sz w:val="20"/>
                <w:szCs w:val="20"/>
              </w:rPr>
              <w:t>№</w:t>
            </w:r>
          </w:p>
          <w:p w:rsidR="006136DE" w:rsidRPr="006136DE" w:rsidRDefault="006136DE" w:rsidP="006136DE">
            <w:pPr>
              <w:spacing w:after="0" w:line="20" w:lineRule="atLeast"/>
              <w:ind w:left="62" w:right="48" w:hanging="48"/>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b/>
                <w:bCs/>
                <w:color w:val="052635"/>
                <w:spacing w:val="-6"/>
                <w:sz w:val="20"/>
                <w:szCs w:val="20"/>
              </w:rPr>
              <w:t>п\п</w:t>
            </w:r>
          </w:p>
        </w:tc>
        <w:tc>
          <w:tcPr>
            <w:tcW w:w="7114"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after="0" w:line="20" w:lineRule="atLeast"/>
              <w:ind w:left="2962" w:right="140"/>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b/>
                <w:bCs/>
                <w:color w:val="052635"/>
                <w:spacing w:val="-3"/>
                <w:sz w:val="20"/>
                <w:szCs w:val="20"/>
              </w:rPr>
              <w:t>Наименование</w:t>
            </w:r>
          </w:p>
        </w:tc>
        <w:tc>
          <w:tcPr>
            <w:tcW w:w="1728"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after="0" w:line="20" w:lineRule="atLeast"/>
              <w:ind w:left="293" w:right="312"/>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b/>
                <w:bCs/>
                <w:color w:val="052635"/>
                <w:spacing w:val="-1"/>
                <w:sz w:val="20"/>
                <w:szCs w:val="20"/>
              </w:rPr>
              <w:t>Кол-во </w:t>
            </w:r>
            <w:r w:rsidRPr="006136DE">
              <w:rPr>
                <w:rFonts w:ascii="Times New Roman" w:eastAsia="Times New Roman" w:hAnsi="Times New Roman" w:cs="Times New Roman"/>
                <w:b/>
                <w:bCs/>
                <w:color w:val="052635"/>
                <w:spacing w:val="-2"/>
                <w:sz w:val="20"/>
                <w:szCs w:val="20"/>
              </w:rPr>
              <w:t>страниц</w:t>
            </w:r>
          </w:p>
        </w:tc>
      </w:tr>
      <w:tr w:rsidR="006136DE" w:rsidRPr="006136DE" w:rsidTr="006136DE">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before="100" w:beforeAutospacing="1" w:after="100" w:afterAutospacing="1" w:line="20" w:lineRule="atLeast"/>
              <w:ind w:left="115"/>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after="0" w:line="20" w:lineRule="atLeast"/>
              <w:ind w:left="54" w:right="140" w:firstLine="10"/>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color w:val="052635"/>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color w:val="052635"/>
                <w:sz w:val="20"/>
                <w:szCs w:val="20"/>
              </w:rPr>
              <w:t> </w:t>
            </w:r>
          </w:p>
        </w:tc>
      </w:tr>
      <w:tr w:rsidR="006136DE" w:rsidRPr="006136DE" w:rsidTr="006136DE">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before="100" w:beforeAutospacing="1" w:after="100" w:afterAutospacing="1" w:line="20" w:lineRule="atLeast"/>
              <w:ind w:left="110"/>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after="0" w:line="20" w:lineRule="atLeast"/>
              <w:ind w:left="54" w:right="140" w:firstLine="10"/>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color w:val="052635"/>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color w:val="052635"/>
                <w:sz w:val="20"/>
                <w:szCs w:val="20"/>
              </w:rPr>
              <w:t> </w:t>
            </w:r>
          </w:p>
        </w:tc>
      </w:tr>
      <w:tr w:rsidR="006136DE" w:rsidRPr="006136DE" w:rsidTr="006136DE">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color w:val="052635"/>
                <w:sz w:val="20"/>
                <w:szCs w:val="20"/>
              </w:rPr>
              <w:lastRenderedPageBreak/>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after="0" w:line="20" w:lineRule="atLeast"/>
              <w:ind w:left="54" w:right="140" w:firstLine="10"/>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color w:val="052635"/>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color w:val="052635"/>
                <w:sz w:val="20"/>
                <w:szCs w:val="20"/>
              </w:rPr>
              <w:t> </w:t>
            </w:r>
          </w:p>
        </w:tc>
      </w:tr>
      <w:tr w:rsidR="006136DE" w:rsidRPr="006136DE" w:rsidTr="006136DE">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after="0" w:line="20" w:lineRule="atLeast"/>
              <w:ind w:left="54" w:right="140" w:firstLine="10"/>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b/>
                <w:bCs/>
                <w:i/>
                <w:iCs/>
                <w:color w:val="052635"/>
                <w:spacing w:val="1"/>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color w:val="052635"/>
                <w:sz w:val="20"/>
                <w:szCs w:val="20"/>
              </w:rPr>
              <w:t> </w:t>
            </w:r>
          </w:p>
        </w:tc>
      </w:tr>
      <w:tr w:rsidR="006136DE" w:rsidRPr="006136DE" w:rsidTr="006136DE">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after="0" w:line="20" w:lineRule="atLeast"/>
              <w:ind w:left="54" w:right="140" w:firstLine="10"/>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b/>
                <w:bCs/>
                <w:i/>
                <w:iCs/>
                <w:color w:val="052635"/>
                <w:spacing w:val="1"/>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color w:val="052635"/>
                <w:sz w:val="20"/>
                <w:szCs w:val="20"/>
              </w:rPr>
              <w:t> </w:t>
            </w:r>
          </w:p>
        </w:tc>
      </w:tr>
      <w:tr w:rsidR="006136DE" w:rsidRPr="006136DE" w:rsidTr="006136DE">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after="0" w:line="20" w:lineRule="atLeast"/>
              <w:ind w:left="54" w:right="140" w:firstLine="10"/>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b/>
                <w:bCs/>
                <w:i/>
                <w:iCs/>
                <w:color w:val="052635"/>
                <w:spacing w:val="1"/>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color w:val="052635"/>
                <w:sz w:val="20"/>
                <w:szCs w:val="20"/>
              </w:rPr>
              <w:t> </w:t>
            </w:r>
          </w:p>
        </w:tc>
      </w:tr>
      <w:tr w:rsidR="006136DE" w:rsidRPr="006136DE" w:rsidTr="006136DE">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after="0" w:line="20" w:lineRule="atLeast"/>
              <w:ind w:left="54" w:right="140" w:firstLine="10"/>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b/>
                <w:bCs/>
                <w:i/>
                <w:iCs/>
                <w:color w:val="052635"/>
                <w:spacing w:val="1"/>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color w:val="052635"/>
                <w:sz w:val="20"/>
                <w:szCs w:val="20"/>
              </w:rPr>
              <w:t> </w:t>
            </w:r>
          </w:p>
        </w:tc>
      </w:tr>
      <w:tr w:rsidR="006136DE" w:rsidRPr="006136DE" w:rsidTr="006136DE">
        <w:trPr>
          <w:trHeight w:val="20"/>
          <w:tblCellSpacing w:w="0" w:type="dxa"/>
        </w:trPr>
        <w:tc>
          <w:tcPr>
            <w:tcW w:w="806"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before="100" w:beforeAutospacing="1" w:after="100" w:afterAutospacing="1" w:line="20" w:lineRule="atLeast"/>
              <w:ind w:left="120"/>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color w:val="052635"/>
                <w:sz w:val="20"/>
                <w:szCs w:val="20"/>
              </w:rPr>
              <w:t> </w:t>
            </w:r>
          </w:p>
        </w:tc>
        <w:tc>
          <w:tcPr>
            <w:tcW w:w="711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after="0" w:line="20" w:lineRule="atLeast"/>
              <w:ind w:left="54" w:right="140" w:firstLine="10"/>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b/>
                <w:bCs/>
                <w:i/>
                <w:iCs/>
                <w:color w:val="052635"/>
                <w:spacing w:val="1"/>
                <w:sz w:val="20"/>
                <w:szCs w:val="20"/>
              </w:rPr>
              <w:t> </w:t>
            </w:r>
          </w:p>
        </w:tc>
        <w:tc>
          <w:tcPr>
            <w:tcW w:w="172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6136DE" w:rsidRPr="006136DE" w:rsidRDefault="006136DE" w:rsidP="006136DE">
            <w:pPr>
              <w:spacing w:before="100" w:beforeAutospacing="1" w:after="100" w:afterAutospacing="1" w:line="20" w:lineRule="atLeast"/>
              <w:jc w:val="both"/>
              <w:rPr>
                <w:rFonts w:ascii="Times New Roman" w:eastAsia="Times New Roman" w:hAnsi="Times New Roman" w:cs="Times New Roman"/>
                <w:color w:val="052635"/>
                <w:sz w:val="17"/>
                <w:szCs w:val="17"/>
              </w:rPr>
            </w:pPr>
            <w:r w:rsidRPr="006136DE">
              <w:rPr>
                <w:rFonts w:ascii="Times New Roman" w:eastAsia="Times New Roman" w:hAnsi="Times New Roman" w:cs="Times New Roman"/>
                <w:color w:val="052635"/>
                <w:sz w:val="20"/>
                <w:szCs w:val="20"/>
              </w:rPr>
              <w:t> </w:t>
            </w:r>
          </w:p>
        </w:tc>
      </w:tr>
    </w:tbl>
    <w:p w:rsidR="006136DE" w:rsidRPr="006136DE" w:rsidRDefault="006136DE" w:rsidP="006136DE">
      <w:pPr>
        <w:shd w:val="clear" w:color="auto" w:fill="FFFFFF"/>
        <w:spacing w:after="341" w:line="240" w:lineRule="auto"/>
        <w:ind w:right="62"/>
        <w:jc w:val="both"/>
        <w:rPr>
          <w:rFonts w:ascii="Verdana" w:eastAsia="Times New Roman" w:hAnsi="Verdana" w:cs="Times New Roman"/>
          <w:color w:val="052635"/>
          <w:sz w:val="17"/>
          <w:szCs w:val="17"/>
        </w:rPr>
      </w:pPr>
      <w:r w:rsidRPr="006136DE">
        <w:rPr>
          <w:rFonts w:ascii="Times New Roman" w:eastAsia="Times New Roman" w:hAnsi="Times New Roman" w:cs="Times New Roman"/>
          <w:b/>
          <w:bCs/>
          <w:color w:val="052635"/>
          <w:sz w:val="20"/>
          <w:szCs w:val="20"/>
        </w:rPr>
        <w:t> </w:t>
      </w:r>
    </w:p>
    <w:p w:rsidR="006136DE" w:rsidRPr="006136DE" w:rsidRDefault="006136DE" w:rsidP="006136DE">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Заявитель ____________________________________________________________________</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(должность уполномоченного лица заявителя, подпись, расшифровка подписи)</w:t>
      </w:r>
    </w:p>
    <w:p w:rsidR="006136DE" w:rsidRPr="006136DE" w:rsidRDefault="006136DE" w:rsidP="006136DE">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6136DE">
        <w:rPr>
          <w:rFonts w:ascii="Times New Roman" w:eastAsia="Times New Roman" w:hAnsi="Times New Roman" w:cs="Times New Roman"/>
          <w:color w:val="052635"/>
          <w:sz w:val="20"/>
          <w:szCs w:val="20"/>
        </w:rPr>
        <w:t> </w:t>
      </w:r>
    </w:p>
    <w:p w:rsidR="009151DD" w:rsidRDefault="009151DD">
      <w:bookmarkStart w:id="0" w:name="_GoBack"/>
      <w:bookmarkEnd w:id="0"/>
    </w:p>
    <w:sectPr w:rsidR="009151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6DE"/>
    <w:rsid w:val="006136DE"/>
    <w:rsid w:val="009151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136D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6136D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6136D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6">
    <w:name w:val="heading 6"/>
    <w:basedOn w:val="a"/>
    <w:link w:val="60"/>
    <w:uiPriority w:val="9"/>
    <w:qFormat/>
    <w:rsid w:val="006136DE"/>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36D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136D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136DE"/>
    <w:rPr>
      <w:rFonts w:ascii="Times New Roman" w:eastAsia="Times New Roman" w:hAnsi="Times New Roman" w:cs="Times New Roman"/>
      <w:b/>
      <w:bCs/>
      <w:sz w:val="27"/>
      <w:szCs w:val="27"/>
      <w:lang w:eastAsia="ru-RU"/>
    </w:rPr>
  </w:style>
  <w:style w:type="character" w:customStyle="1" w:styleId="60">
    <w:name w:val="Заголовок 6 Знак"/>
    <w:basedOn w:val="a0"/>
    <w:link w:val="6"/>
    <w:uiPriority w:val="9"/>
    <w:rsid w:val="006136DE"/>
    <w:rPr>
      <w:rFonts w:ascii="Times New Roman" w:eastAsia="Times New Roman" w:hAnsi="Times New Roman" w:cs="Times New Roman"/>
      <w:b/>
      <w:bCs/>
      <w:sz w:val="15"/>
      <w:szCs w:val="15"/>
      <w:lang w:eastAsia="ru-RU"/>
    </w:rPr>
  </w:style>
  <w:style w:type="paragraph" w:styleId="a3">
    <w:name w:val="Plain Text"/>
    <w:basedOn w:val="a"/>
    <w:link w:val="a4"/>
    <w:uiPriority w:val="99"/>
    <w:semiHidden/>
    <w:unhideWhenUsed/>
    <w:rsid w:val="006136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Текст Знак"/>
    <w:basedOn w:val="a0"/>
    <w:link w:val="a3"/>
    <w:uiPriority w:val="99"/>
    <w:semiHidden/>
    <w:rsid w:val="006136DE"/>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6136DE"/>
  </w:style>
  <w:style w:type="character" w:styleId="a6">
    <w:name w:val="FollowedHyperlink"/>
    <w:basedOn w:val="a0"/>
    <w:uiPriority w:val="99"/>
    <w:semiHidden/>
    <w:unhideWhenUsed/>
    <w:rsid w:val="006136DE"/>
    <w:rPr>
      <w:color w:val="800080"/>
      <w:u w:val="single"/>
    </w:rPr>
  </w:style>
  <w:style w:type="paragraph" w:styleId="31">
    <w:name w:val="Body Text Indent 3"/>
    <w:basedOn w:val="a"/>
    <w:link w:val="32"/>
    <w:uiPriority w:val="99"/>
    <w:semiHidden/>
    <w:unhideWhenUsed/>
    <w:rsid w:val="006136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Основной текст с отступом 3 Знак"/>
    <w:basedOn w:val="a0"/>
    <w:link w:val="31"/>
    <w:uiPriority w:val="99"/>
    <w:semiHidden/>
    <w:rsid w:val="006136DE"/>
    <w:rPr>
      <w:rFonts w:ascii="Times New Roman" w:eastAsia="Times New Roman" w:hAnsi="Times New Roman" w:cs="Times New Roman"/>
      <w:sz w:val="24"/>
      <w:szCs w:val="24"/>
      <w:lang w:eastAsia="ru-RU"/>
    </w:rPr>
  </w:style>
  <w:style w:type="paragraph" w:customStyle="1" w:styleId="xl34">
    <w:name w:val="xl34"/>
    <w:basedOn w:val="a"/>
    <w:rsid w:val="006136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1"/>
    <w:basedOn w:val="a"/>
    <w:rsid w:val="006136D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iPriority w:val="99"/>
    <w:semiHidden/>
    <w:unhideWhenUsed/>
    <w:rsid w:val="006136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99"/>
    <w:semiHidden/>
    <w:rsid w:val="006136DE"/>
    <w:rPr>
      <w:rFonts w:ascii="Times New Roman" w:eastAsia="Times New Roman" w:hAnsi="Times New Roman" w:cs="Times New Roman"/>
      <w:sz w:val="24"/>
      <w:szCs w:val="24"/>
      <w:lang w:eastAsia="ru-RU"/>
    </w:rPr>
  </w:style>
  <w:style w:type="paragraph" w:customStyle="1" w:styleId="consplusnormal">
    <w:name w:val="consplusnormal"/>
    <w:basedOn w:val="a"/>
    <w:rsid w:val="006136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a"/>
    <w:rsid w:val="006136DE"/>
    <w:pPr>
      <w:spacing w:before="100" w:beforeAutospacing="1" w:after="100" w:afterAutospacing="1" w:line="240" w:lineRule="auto"/>
    </w:pPr>
    <w:rPr>
      <w:rFonts w:ascii="Times New Roman" w:eastAsia="Times New Roman" w:hAnsi="Times New Roman" w:cs="Times New Roman"/>
      <w:sz w:val="24"/>
      <w:szCs w:val="24"/>
    </w:rPr>
  </w:style>
  <w:style w:type="paragraph" w:styleId="33">
    <w:name w:val="Body Text 3"/>
    <w:basedOn w:val="a"/>
    <w:link w:val="34"/>
    <w:uiPriority w:val="99"/>
    <w:semiHidden/>
    <w:unhideWhenUsed/>
    <w:rsid w:val="006136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4">
    <w:name w:val="Основной текст 3 Знак"/>
    <w:basedOn w:val="a0"/>
    <w:link w:val="33"/>
    <w:uiPriority w:val="99"/>
    <w:semiHidden/>
    <w:rsid w:val="006136DE"/>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136D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6136D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6136D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6">
    <w:name w:val="heading 6"/>
    <w:basedOn w:val="a"/>
    <w:link w:val="60"/>
    <w:uiPriority w:val="9"/>
    <w:qFormat/>
    <w:rsid w:val="006136DE"/>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36D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136D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136DE"/>
    <w:rPr>
      <w:rFonts w:ascii="Times New Roman" w:eastAsia="Times New Roman" w:hAnsi="Times New Roman" w:cs="Times New Roman"/>
      <w:b/>
      <w:bCs/>
      <w:sz w:val="27"/>
      <w:szCs w:val="27"/>
      <w:lang w:eastAsia="ru-RU"/>
    </w:rPr>
  </w:style>
  <w:style w:type="character" w:customStyle="1" w:styleId="60">
    <w:name w:val="Заголовок 6 Знак"/>
    <w:basedOn w:val="a0"/>
    <w:link w:val="6"/>
    <w:uiPriority w:val="9"/>
    <w:rsid w:val="006136DE"/>
    <w:rPr>
      <w:rFonts w:ascii="Times New Roman" w:eastAsia="Times New Roman" w:hAnsi="Times New Roman" w:cs="Times New Roman"/>
      <w:b/>
      <w:bCs/>
      <w:sz w:val="15"/>
      <w:szCs w:val="15"/>
      <w:lang w:eastAsia="ru-RU"/>
    </w:rPr>
  </w:style>
  <w:style w:type="paragraph" w:styleId="a3">
    <w:name w:val="Plain Text"/>
    <w:basedOn w:val="a"/>
    <w:link w:val="a4"/>
    <w:uiPriority w:val="99"/>
    <w:semiHidden/>
    <w:unhideWhenUsed/>
    <w:rsid w:val="006136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Текст Знак"/>
    <w:basedOn w:val="a0"/>
    <w:link w:val="a3"/>
    <w:uiPriority w:val="99"/>
    <w:semiHidden/>
    <w:rsid w:val="006136DE"/>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6136DE"/>
  </w:style>
  <w:style w:type="character" w:styleId="a6">
    <w:name w:val="FollowedHyperlink"/>
    <w:basedOn w:val="a0"/>
    <w:uiPriority w:val="99"/>
    <w:semiHidden/>
    <w:unhideWhenUsed/>
    <w:rsid w:val="006136DE"/>
    <w:rPr>
      <w:color w:val="800080"/>
      <w:u w:val="single"/>
    </w:rPr>
  </w:style>
  <w:style w:type="paragraph" w:styleId="31">
    <w:name w:val="Body Text Indent 3"/>
    <w:basedOn w:val="a"/>
    <w:link w:val="32"/>
    <w:uiPriority w:val="99"/>
    <w:semiHidden/>
    <w:unhideWhenUsed/>
    <w:rsid w:val="006136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Основной текст с отступом 3 Знак"/>
    <w:basedOn w:val="a0"/>
    <w:link w:val="31"/>
    <w:uiPriority w:val="99"/>
    <w:semiHidden/>
    <w:rsid w:val="006136DE"/>
    <w:rPr>
      <w:rFonts w:ascii="Times New Roman" w:eastAsia="Times New Roman" w:hAnsi="Times New Roman" w:cs="Times New Roman"/>
      <w:sz w:val="24"/>
      <w:szCs w:val="24"/>
      <w:lang w:eastAsia="ru-RU"/>
    </w:rPr>
  </w:style>
  <w:style w:type="paragraph" w:customStyle="1" w:styleId="xl34">
    <w:name w:val="xl34"/>
    <w:basedOn w:val="a"/>
    <w:rsid w:val="006136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1"/>
    <w:basedOn w:val="a"/>
    <w:rsid w:val="006136D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iPriority w:val="99"/>
    <w:semiHidden/>
    <w:unhideWhenUsed/>
    <w:rsid w:val="006136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99"/>
    <w:semiHidden/>
    <w:rsid w:val="006136DE"/>
    <w:rPr>
      <w:rFonts w:ascii="Times New Roman" w:eastAsia="Times New Roman" w:hAnsi="Times New Roman" w:cs="Times New Roman"/>
      <w:sz w:val="24"/>
      <w:szCs w:val="24"/>
      <w:lang w:eastAsia="ru-RU"/>
    </w:rPr>
  </w:style>
  <w:style w:type="paragraph" w:customStyle="1" w:styleId="consplusnormal">
    <w:name w:val="consplusnormal"/>
    <w:basedOn w:val="a"/>
    <w:rsid w:val="006136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a"/>
    <w:rsid w:val="006136DE"/>
    <w:pPr>
      <w:spacing w:before="100" w:beforeAutospacing="1" w:after="100" w:afterAutospacing="1" w:line="240" w:lineRule="auto"/>
    </w:pPr>
    <w:rPr>
      <w:rFonts w:ascii="Times New Roman" w:eastAsia="Times New Roman" w:hAnsi="Times New Roman" w:cs="Times New Roman"/>
      <w:sz w:val="24"/>
      <w:szCs w:val="24"/>
    </w:rPr>
  </w:style>
  <w:style w:type="paragraph" w:styleId="33">
    <w:name w:val="Body Text 3"/>
    <w:basedOn w:val="a"/>
    <w:link w:val="34"/>
    <w:uiPriority w:val="99"/>
    <w:semiHidden/>
    <w:unhideWhenUsed/>
    <w:rsid w:val="006136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4">
    <w:name w:val="Основной текст 3 Знак"/>
    <w:basedOn w:val="a0"/>
    <w:link w:val="33"/>
    <w:uiPriority w:val="99"/>
    <w:semiHidden/>
    <w:rsid w:val="006136D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702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torgi.gov.ru/"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609DBB0BC8E0F006C09949AD22AAEBA07491A09066FB5A50132154F32CD7B3A16DD5E5C12793CF1187F60019FFB7869DCD0CAF108A76A6C416857o7pBH" TargetMode="External"/><Relationship Id="rId11" Type="http://schemas.openxmlformats.org/officeDocument/2006/relationships/hyperlink" Target="http://demo.garant.ru/" TargetMode="External"/><Relationship Id="rId5" Type="http://schemas.openxmlformats.org/officeDocument/2006/relationships/hyperlink" Target="mailto:kumi11@yandex.ru" TargetMode="External"/><Relationship Id="rId10" Type="http://schemas.openxmlformats.org/officeDocument/2006/relationships/hyperlink" Target="http://askiz.org/" TargetMode="External"/><Relationship Id="rId4" Type="http://schemas.openxmlformats.org/officeDocument/2006/relationships/webSettings" Target="web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6513</Words>
  <Characters>37127</Characters>
  <Application>Microsoft Office Word</Application>
  <DocSecurity>0</DocSecurity>
  <Lines>309</Lines>
  <Paragraphs>87</Paragraphs>
  <ScaleCrop>false</ScaleCrop>
  <Company/>
  <LinksUpToDate>false</LinksUpToDate>
  <CharactersWithSpaces>43553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2020-08-25T04:53:00Z</dcterms:created>
  <dcterms:modified xsi:type="dcterms:W3CDTF">2020-08-25T04:53:00Z</dcterms:modified>
</cp:coreProperties>
</file>