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9F0" w:rsidRPr="008E59F0" w:rsidRDefault="008E59F0" w:rsidP="008E59F0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Протокол от 17.02.2016 № 1 Заседания межведомственной комиссии по вопросам осуществления </w:t>
      </w:r>
      <w:proofErr w:type="gramStart"/>
      <w:r w:rsidRPr="008E59F0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контроля за</w:t>
      </w:r>
      <w:proofErr w:type="gramEnd"/>
      <w:r w:rsidRPr="008E59F0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полнотой и своевременностью выплаты заработной платы, легализации «теневой» заработной платы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ПРОТОКОЛ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Заседания межведомственной комиссии по вопросам осуществления </w:t>
      </w:r>
      <w:proofErr w:type="gramStart"/>
      <w:r w:rsidRPr="008E59F0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контроля за</w:t>
      </w:r>
      <w:proofErr w:type="gramEnd"/>
      <w:r w:rsidRPr="008E59F0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полнотой и своевременностью выплаты заработной платы, легализации «теневой» заработной платы.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26"/>
          <w:szCs w:val="26"/>
        </w:rPr>
        <w:t>от 17.02.2016 года                                      </w:t>
      </w:r>
      <w:proofErr w:type="spellStart"/>
      <w:r w:rsidRPr="008E59F0">
        <w:rPr>
          <w:rFonts w:ascii="Verdana" w:eastAsia="Times New Roman" w:hAnsi="Verdana" w:cs="Times New Roman"/>
          <w:color w:val="052635"/>
          <w:sz w:val="26"/>
          <w:szCs w:val="26"/>
        </w:rPr>
        <w:t>с</w:t>
      </w:r>
      <w:proofErr w:type="gramStart"/>
      <w:r w:rsidRPr="008E59F0">
        <w:rPr>
          <w:rFonts w:ascii="Verdana" w:eastAsia="Times New Roman" w:hAnsi="Verdana" w:cs="Times New Roman"/>
          <w:color w:val="052635"/>
          <w:sz w:val="26"/>
          <w:szCs w:val="26"/>
        </w:rPr>
        <w:t>.А</w:t>
      </w:r>
      <w:proofErr w:type="gramEnd"/>
      <w:r w:rsidRPr="008E59F0">
        <w:rPr>
          <w:rFonts w:ascii="Verdana" w:eastAsia="Times New Roman" w:hAnsi="Verdana" w:cs="Times New Roman"/>
          <w:color w:val="052635"/>
          <w:sz w:val="26"/>
          <w:szCs w:val="26"/>
        </w:rPr>
        <w:t>скиз</w:t>
      </w:r>
      <w:proofErr w:type="spellEnd"/>
      <w:r w:rsidRPr="008E59F0">
        <w:rPr>
          <w:rFonts w:ascii="Verdana" w:eastAsia="Times New Roman" w:hAnsi="Verdana" w:cs="Times New Roman"/>
          <w:color w:val="052635"/>
          <w:sz w:val="26"/>
          <w:szCs w:val="26"/>
        </w:rPr>
        <w:t>                                                      № 1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Присутствовали: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           Члены комиссии: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1.        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Роман Григорьевич – заместитель главы Администрации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Хакасия;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2.         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Дмитриева Елена Юрьевна - заместитель начальника Межрайонной ИФНС №2 по Республике Хакасия;</w:t>
      </w:r>
      <w:proofErr w:type="gramEnd"/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3.        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Казыгашев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Леонид Иванович – начальник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районного отдела судебных приставов;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4.        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Косточакова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Марита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Паефановна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– главный специалист Финансового управления администрации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Хакасия;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5.        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Когодеева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Анна Семёновна - главный специалист по работе с предпринимателями Администрации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Хакасия;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6.        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Тумашова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Полина Андреевна – Государственный инспектор труда в РХ;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7.        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Чарков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Вячеслав Юрьевич – заместитель начальника Управления ПФ в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Аскизском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районе Республики Хакасия;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8.         Чернов Вячеслав Юрьевич - заместитель начальника полиции по охране общественного порядка МВД России по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Аскизскому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району Республики Хакасия.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Приглашенные: Индивидуальные предприниматели (список прилагается).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ПОВЕСТКА ДНЯ: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Заслушивание индивидуальных предпринимателей имеющих задолженности по уплате налогов в местный бюджет, по налогам на доходы физических лиц (НДФЛ), по задолженности страховых взносов в Пенсионный Фонд.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Открыл заседание комиссии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Р.Г.– заместитель главы Администрации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района, председатель комиссии: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- Уважаемые члены комиссии на основании представленных сведений из Пенсионного Фонда мы пригласили для заслушивания индивидуальных предпринимателей имеющих задолженности по уплате налогов в местный бюджет, по налогам на доходы физических лиц (НДФЛ), по задолженности страховых взносов в Пенсионный Фонд.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Докладывают: Индивидуальные предприниматели (список прилагается).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1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.         </w:t>
      </w: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Жура М.А. – 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на сегодняшний день имеется задолженность за 2015 год. Вид деятельности торговля. Все работают официально. В ООО «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Тёя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» работает 32 человека, в том числе 4 человека по совместительству. В ООО «Модус» работает 8 человек, в том числе 4 человека по совместительству. Зарплату выплачиваем с небольшой задержкой, в связи с трудной ситуацией в посёлке. Трудовые договора имеются, МРОТ подняли с 2016 года, дополнительные соглашения имеются.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            </w:t>
      </w:r>
      <w:proofErr w:type="spellStart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Чарков</w:t>
      </w:r>
      <w:proofErr w:type="spellEnd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В.Ю. – 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У вас имеется задолженность за 4ый квартал порядка 88000 (восьмидесяти тысяч) рублей. Что скажете по этому поводу?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Жура М.А. – 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Стараемся платить</w:t>
      </w: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. 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У нас уже много сняли в январе 2016 года. От неуплаты налогов мы не уклоняемся, всё заплатим.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            </w:t>
      </w:r>
      <w:proofErr w:type="spellStart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Р.Г. – 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Спасибо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что нашли время приехать и всё нам разъяснили.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2.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        </w:t>
      </w: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Алёшина С.В.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– Все налоги оплачены в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г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.Ч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ерногорск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по месту прописки, на учёте в Пенсионном фонде состою в там же. Все чеки имеются. За себя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вменёный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налог плачу в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район, а за работника в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г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.Ч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ерногорск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. Работает один продавец.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Тумашова</w:t>
      </w:r>
      <w:proofErr w:type="spellEnd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П.А.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– трудовой договор заключён с работником? В связи с изменением МРОТ с 1 января 2016 года имеется ли дополнительное соглашение?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gramStart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Алёшина</w:t>
      </w:r>
      <w:proofErr w:type="gramEnd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С.В.- 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Трудовой договор заключён. Дополнительного соглашения нет. МРОТ будем увеличивать.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lastRenderedPageBreak/>
        <w:t>Тумашова</w:t>
      </w:r>
      <w:proofErr w:type="spellEnd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П.А.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–</w:t>
      </w: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Хорошо, в течение трёх дней заключите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доп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.с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оглашение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и предоставьте копию в 219 кабинет Администрации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района. Соответственно выплатите недостающую сумму работнику.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3.         Якубов Х.М. – 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Занимаемся переработкой древесины в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с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.Б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ельтирское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spellStart"/>
      <w:proofErr w:type="gramStart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Р.Г.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– среднесписочная численность на 1 января по отчётам в налоговую 8 человек, а фактически у вас людей там гораздо больше.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Как поясните это? И 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выезжая с проверкой с прокуратуры вас просили индивидуально трудоустроить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1 человека. Сделали это?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Якубов Х.М. – 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Да, его трудоустроили. Трудовые договора имеются. На 1 января 2016 года фактически работает 8 человек. Остальные люди это соседи, они приходят за дровами и уходят, территория открыта.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spellStart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Чарков</w:t>
      </w:r>
      <w:proofErr w:type="spellEnd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В.Ю. - 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За 4 квартал сдали сведения на 7 человек, у вас средняя заработная плата 2590 (две тысячи пятьсот девяноста) рублей меньше МРОТ и имеется задолженность свыше 50000 (пятидесяти тысяч) рублей. Зайдите срочно в 125 кабинет.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Якубов Х.М. – 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У нас почасовая оплата труда. Задолженность можем сейчас погасить наличными.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spellStart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Казыгашев</w:t>
      </w:r>
      <w:proofErr w:type="spellEnd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Л.И.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– У вас имеется задолженность по личному транспортному налогу 4400 (четыре тысячи четыреста) рублей, а так же п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о ООО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«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Хома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» 43000 (сорок три тысячи) рублей и штраф 90000 (девяноста тысяч) рублей, по 10000 (десять тысяч) рублей за каждое дело. Зайдите в 204 кабинет.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Якубов Х.М. – 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Задолженность можем сейчас оплатить наличными.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Тумашова</w:t>
      </w:r>
      <w:proofErr w:type="spellEnd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П.А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. – Работа должна производиться в соответствии с условиями трудового договора и заработная плата должна начисляться не менее МРОТ. За несоблюдение трудового законодательства вы можете быть привлечены к административной ответственности. Поэтому соблюдайте и оплачивайте чтобы не нести ни 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материальную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ни административную ответственность!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Якубов Х.М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. – Хорошо.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Дмитриева Е.Ю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. –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Хошим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Муминович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у вас есть задолженность, 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останетесь после заседания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комисии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и мы переговорим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Чернов В.Ю.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 – у вас работают 7 человек, они 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жители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какого района?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Якубов Х.М. – 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жители Таджикистана. Все прописаны у меня по Щорса 3-2.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Р.Г.</w:t>
      </w: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 – В течение трёх дней предоставьте копии трудовых договоров и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доп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.с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оглашений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По итогам заседания подводим итоги: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Из 8 ИП по списку: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- присутствовало – 3;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- не явились на заседание – 5.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lastRenderedPageBreak/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Председатель комиссии                                                                              Р.Г.Чугунеков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Секретарь комиссии                                                                                     Р.А.Чертыков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РЕШЕНИЕ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Межведомственной комиссии по вопросам осуществления </w:t>
      </w:r>
      <w:proofErr w:type="gramStart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контроля за</w:t>
      </w:r>
      <w:proofErr w:type="gramEnd"/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полнотой и своевременностью выплаты заработной платы, легализации «теневой» заработной платы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от 17.02.2016 года                                     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с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.А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скиз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                                                     № 1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Заслушав и обсудив индивидуальных предпринимателей имеющих задолженности по уплате налогов в местный бюджет, по налогам на доходы физических лиц (НДФЛ), по задолженности страховых взносов в Пенсионный Фонд решили: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1. 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Алёшина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С.В. – Увеличить МРОТ. В срок до 20.02.2016 года предоставить копию дополнительного соглашения к трудовому договору. Выплатить недостающую сумму работнику.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2. Якубов Х.М. - Увеличить МРОТ. В срок до 20.02.2016 года предоставить копии дополнительных соглашений к трудовым договорам. Оплатить долги.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3. Не </w:t>
      </w:r>
      <w:proofErr w:type="gram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явившихся</w:t>
      </w:r>
      <w:proofErr w:type="gram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5 ИП повторно пригласить на заседание комиссии.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            В случае не предоставления документов в указанный срок, информация будет направлена в ГИТ РХ, а так же в прокуратуру </w:t>
      </w:r>
      <w:proofErr w:type="spellStart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для принятия соответствующих мер.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Председатель комиссии                                                                              Р.Г.Чугунеков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8E59F0" w:rsidRPr="008E59F0" w:rsidRDefault="008E59F0" w:rsidP="008E59F0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8E59F0">
        <w:rPr>
          <w:rFonts w:ascii="Verdana" w:eastAsia="Times New Roman" w:hAnsi="Verdana" w:cs="Times New Roman"/>
          <w:color w:val="052635"/>
          <w:sz w:val="17"/>
          <w:szCs w:val="17"/>
        </w:rPr>
        <w:t>Секретарь комиссии                                                                                     Р.А.Чертыков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9F0"/>
    <w:rsid w:val="008E59F0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E59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E59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uiPriority w:val="10"/>
    <w:qFormat/>
    <w:rsid w:val="008E5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rsid w:val="008E59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E59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E59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uiPriority w:val="10"/>
    <w:qFormat/>
    <w:rsid w:val="008E5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rsid w:val="008E59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7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1108</Words>
  <Characters>6321</Characters>
  <Application>Microsoft Office Word</Application>
  <DocSecurity>0</DocSecurity>
  <Lines>52</Lines>
  <Paragraphs>14</Paragraphs>
  <ScaleCrop>false</ScaleCrop>
  <Company/>
  <LinksUpToDate>false</LinksUpToDate>
  <CharactersWithSpaces>7415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2020-08-21T03:50:00Z</dcterms:created>
  <dcterms:modified xsi:type="dcterms:W3CDTF">2020-08-21T03:50:00Z</dcterms:modified>
</cp:coreProperties>
</file>