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4" w:rsidRPr="0091547C" w:rsidRDefault="0091547C" w:rsidP="0091547C">
      <w:pPr>
        <w:jc w:val="both"/>
        <w:rPr>
          <w:rFonts w:ascii="Times New Roman" w:hAnsi="Times New Roman" w:cs="Times New Roman"/>
        </w:rPr>
      </w:pPr>
      <w:r w:rsidRPr="0091547C">
        <w:rPr>
          <w:rFonts w:ascii="Times New Roman" w:hAnsi="Times New Roman" w:cs="Times New Roman"/>
        </w:rPr>
        <w:t>Муниципальным казенным учреждением «Комитет по управлению муниципальным имуществом администрации Аскизского района» за 1 полугодие 2021 года проведено 25 проверок в отношении граждан. Выявлено 16 нарушений требований законодательства Российской Федерации, за нарушение которых законодательством Российской Федерации предусмотрена административная ответственность.</w:t>
      </w:r>
      <w:bookmarkStart w:id="0" w:name="_GoBack"/>
      <w:bookmarkEnd w:id="0"/>
    </w:p>
    <w:sectPr w:rsidR="00885984" w:rsidRPr="0091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8A"/>
    <w:rsid w:val="00547D8A"/>
    <w:rsid w:val="00885984"/>
    <w:rsid w:val="0091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2021-09-17T07:30:00Z</dcterms:created>
  <dcterms:modified xsi:type="dcterms:W3CDTF">2021-09-17T07:34:00Z</dcterms:modified>
</cp:coreProperties>
</file>