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2D" w:rsidRDefault="00537A2D" w:rsidP="00537A2D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537A2D" w:rsidRPr="008E2095" w:rsidTr="00826B35">
        <w:tc>
          <w:tcPr>
            <w:tcW w:w="3969" w:type="dxa"/>
            <w:gridSpan w:val="2"/>
          </w:tcPr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537A2D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537A2D" w:rsidRPr="008E2095" w:rsidRDefault="00537A2D" w:rsidP="00826B3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537A2D" w:rsidRPr="008E2095" w:rsidRDefault="00537A2D" w:rsidP="00826B3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537A2D" w:rsidRPr="008E2095" w:rsidTr="00826B35">
        <w:tc>
          <w:tcPr>
            <w:tcW w:w="2835" w:type="dxa"/>
          </w:tcPr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537A2D" w:rsidRPr="008E2095" w:rsidRDefault="00537A2D" w:rsidP="00826B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537A2D" w:rsidRDefault="00537A2D" w:rsidP="00537A2D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tbl>
      <w:tblPr>
        <w:tblW w:w="0" w:type="auto"/>
        <w:tblLook w:val="0000"/>
      </w:tblPr>
      <w:tblGrid>
        <w:gridCol w:w="9496"/>
      </w:tblGrid>
      <w:tr w:rsidR="00537A2D" w:rsidRPr="008E2095" w:rsidTr="00826B3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/>
            </w:tblPr>
            <w:tblGrid>
              <w:gridCol w:w="9280"/>
            </w:tblGrid>
            <w:tr w:rsidR="00537A2D" w:rsidRPr="008E2095" w:rsidTr="00826B35">
              <w:trPr>
                <w:trHeight w:val="574"/>
              </w:trPr>
              <w:tc>
                <w:tcPr>
                  <w:tcW w:w="9280" w:type="dxa"/>
                </w:tcPr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изменений  в Примерное положение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оплате труда работников образовательных 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учреждений дополнительного образования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детей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 в условиях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новой</w:t>
                  </w:r>
                  <w:proofErr w:type="gramEnd"/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системы оплаты труда,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утвержденное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района</w:t>
                  </w:r>
                </w:p>
                <w:p w:rsidR="00537A2D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Республики Хакасия от 30.05.2011г. № 739-п</w:t>
                  </w:r>
                </w:p>
                <w:p w:rsidR="00537A2D" w:rsidRPr="008E2095" w:rsidRDefault="00537A2D" w:rsidP="00182D4B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37A2D" w:rsidRPr="008E2095" w:rsidRDefault="00537A2D" w:rsidP="00182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A2D" w:rsidRDefault="005E365F" w:rsidP="00182D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исполнения пункта 6ж перечня </w:t>
      </w:r>
      <w:r w:rsidR="004C4DAE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оручений по реализации Послания Президента Федеральному собранию от 27.02.2019 № Пр-294, р</w:t>
      </w:r>
      <w:r w:rsidR="00537A2D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537A2D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537A2D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537A2D"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537A2D"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537A2D"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5E365F" w:rsidRDefault="004825F1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82D4B" w:rsidRPr="00182D4B">
        <w:rPr>
          <w:rFonts w:ascii="Times New Roman" w:hAnsi="Times New Roman" w:cs="Times New Roman"/>
          <w:sz w:val="26"/>
          <w:szCs w:val="26"/>
        </w:rPr>
        <w:t>Подпункт 6.6 п</w:t>
      </w:r>
      <w:r w:rsidR="005E365F" w:rsidRPr="00182D4B">
        <w:rPr>
          <w:rFonts w:ascii="Times New Roman" w:hAnsi="Times New Roman" w:cs="Times New Roman"/>
          <w:sz w:val="26"/>
          <w:szCs w:val="26"/>
        </w:rPr>
        <w:t>ункт</w:t>
      </w:r>
      <w:r w:rsidR="00182D4B" w:rsidRPr="00182D4B">
        <w:rPr>
          <w:rFonts w:ascii="Times New Roman" w:hAnsi="Times New Roman" w:cs="Times New Roman"/>
          <w:sz w:val="26"/>
          <w:szCs w:val="26"/>
        </w:rPr>
        <w:t>а</w:t>
      </w:r>
      <w:r w:rsidR="005E365F" w:rsidRPr="00182D4B">
        <w:rPr>
          <w:rFonts w:ascii="Times New Roman" w:hAnsi="Times New Roman" w:cs="Times New Roman"/>
          <w:sz w:val="26"/>
          <w:szCs w:val="26"/>
        </w:rPr>
        <w:t xml:space="preserve"> 6 </w:t>
      </w:r>
      <w:r w:rsidR="00182D4B" w:rsidRPr="00182D4B">
        <w:rPr>
          <w:rFonts w:ascii="Times New Roman" w:hAnsi="Times New Roman" w:cs="Times New Roman"/>
          <w:sz w:val="26"/>
          <w:szCs w:val="26"/>
        </w:rPr>
        <w:t xml:space="preserve">Примерного положения об оплате </w:t>
      </w:r>
      <w:proofErr w:type="gramStart"/>
      <w:r w:rsidR="00182D4B" w:rsidRPr="00182D4B">
        <w:rPr>
          <w:rFonts w:ascii="Times New Roman" w:hAnsi="Times New Roman" w:cs="Times New Roman"/>
          <w:sz w:val="26"/>
          <w:szCs w:val="26"/>
        </w:rPr>
        <w:t xml:space="preserve">труда </w:t>
      </w:r>
      <w:r w:rsidR="005E365F" w:rsidRPr="00182D4B">
        <w:rPr>
          <w:rFonts w:ascii="Times New Roman" w:hAnsi="Times New Roman" w:cs="Times New Roman"/>
          <w:sz w:val="26"/>
          <w:szCs w:val="26"/>
        </w:rPr>
        <w:t xml:space="preserve"> </w:t>
      </w:r>
      <w:r w:rsidR="00182D4B" w:rsidRPr="00182D4B">
        <w:rPr>
          <w:rFonts w:ascii="Times New Roman" w:hAnsi="Times New Roman" w:cs="Times New Roman"/>
          <w:sz w:val="26"/>
          <w:szCs w:val="26"/>
        </w:rPr>
        <w:t>работников образовательных  учреждений дополнительного образования детей</w:t>
      </w:r>
      <w:proofErr w:type="gramEnd"/>
      <w:r w:rsidR="00182D4B" w:rsidRPr="00182D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D4B" w:rsidRPr="00182D4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182D4B" w:rsidRPr="00182D4B">
        <w:rPr>
          <w:rFonts w:ascii="Times New Roman" w:hAnsi="Times New Roman" w:cs="Times New Roman"/>
          <w:sz w:val="26"/>
          <w:szCs w:val="26"/>
        </w:rPr>
        <w:t xml:space="preserve"> района в условиях новой системы оплаты труда, утвержденного постановлением Администрации </w:t>
      </w:r>
      <w:proofErr w:type="spellStart"/>
      <w:r w:rsidR="00182D4B" w:rsidRPr="00182D4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182D4B" w:rsidRPr="00182D4B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82D4B" w:rsidRPr="00182D4B">
        <w:rPr>
          <w:rFonts w:ascii="Times New Roman" w:hAnsi="Times New Roman" w:cs="Times New Roman"/>
          <w:sz w:val="26"/>
          <w:szCs w:val="26"/>
        </w:rPr>
        <w:t>Республики Хакасия от 30.05.2011г. № 739-п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365F">
        <w:rPr>
          <w:rFonts w:ascii="Times New Roman" w:hAnsi="Times New Roman" w:cs="Times New Roman"/>
          <w:sz w:val="26"/>
          <w:szCs w:val="26"/>
        </w:rPr>
        <w:t xml:space="preserve">изложить в новой </w:t>
      </w:r>
      <w:r w:rsidR="00916C7A">
        <w:rPr>
          <w:rFonts w:ascii="Times New Roman" w:hAnsi="Times New Roman" w:cs="Times New Roman"/>
          <w:sz w:val="26"/>
          <w:szCs w:val="26"/>
        </w:rPr>
        <w:t>редакции:</w:t>
      </w:r>
    </w:p>
    <w:p w:rsidR="004825F1" w:rsidRDefault="004C4DAE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«6.6.</w:t>
      </w:r>
      <w:r w:rsidR="004825F1">
        <w:rPr>
          <w:rFonts w:ascii="Times New Roman" w:hAnsi="Times New Roman" w:cs="Times New Roman"/>
          <w:sz w:val="26"/>
          <w:szCs w:val="26"/>
        </w:rPr>
        <w:t>Выплаты стимулирующего характера устанавливаются в соответствии с принятым в учреждении локальным актом,</w:t>
      </w:r>
      <w:r w:rsidR="00C9321E">
        <w:rPr>
          <w:rFonts w:ascii="Times New Roman" w:hAnsi="Times New Roman" w:cs="Times New Roman"/>
          <w:sz w:val="26"/>
          <w:szCs w:val="26"/>
        </w:rPr>
        <w:t xml:space="preserve"> которым определяется порядок, условия и размеры стимулирующих выплат работник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9321E">
        <w:rPr>
          <w:rFonts w:ascii="Times New Roman" w:hAnsi="Times New Roman" w:cs="Times New Roman"/>
          <w:sz w:val="26"/>
          <w:szCs w:val="26"/>
        </w:rPr>
        <w:t xml:space="preserve">м. Рекомендуемый объем средств на стимулирующие выплаты работникам муниципального образовательного учреждения дополнительного образования детей (далее - МОУ ДОД) не  менее 15 процентов фонда оплаты труда работников МОУ ДОД в соответствии  </w:t>
      </w:r>
      <w:r w:rsidR="00ED5741" w:rsidRPr="0004474B">
        <w:rPr>
          <w:rFonts w:ascii="Times New Roman" w:hAnsi="Times New Roman" w:cs="Times New Roman"/>
          <w:sz w:val="26"/>
          <w:szCs w:val="26"/>
        </w:rPr>
        <w:t>с Указом Президента Российской Федерации от 07.05.2012 №</w:t>
      </w:r>
      <w:r w:rsidR="0081177F">
        <w:rPr>
          <w:rFonts w:ascii="Times New Roman" w:hAnsi="Times New Roman" w:cs="Times New Roman"/>
          <w:sz w:val="26"/>
          <w:szCs w:val="26"/>
        </w:rPr>
        <w:t xml:space="preserve"> </w:t>
      </w:r>
      <w:r w:rsidR="00ED5741" w:rsidRPr="0004474B">
        <w:rPr>
          <w:rFonts w:ascii="Times New Roman" w:hAnsi="Times New Roman" w:cs="Times New Roman"/>
          <w:sz w:val="26"/>
          <w:szCs w:val="26"/>
        </w:rPr>
        <w:t>597 «О мероприятиях по реализации государственной социальной политики»</w:t>
      </w:r>
      <w:r w:rsidR="0004474B">
        <w:rPr>
          <w:rFonts w:ascii="Times New Roman" w:hAnsi="Times New Roman" w:cs="Times New Roman"/>
          <w:sz w:val="26"/>
          <w:szCs w:val="26"/>
        </w:rPr>
        <w:t>.</w:t>
      </w:r>
    </w:p>
    <w:p w:rsidR="0004474B" w:rsidRDefault="004C4DAE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Рекомендуется ф</w:t>
      </w:r>
      <w:r w:rsidR="0004474B">
        <w:rPr>
          <w:rFonts w:ascii="Times New Roman" w:hAnsi="Times New Roman" w:cs="Times New Roman"/>
          <w:sz w:val="26"/>
          <w:szCs w:val="26"/>
        </w:rPr>
        <w:t xml:space="preserve">ормировать централизованный фонд на стимулирования руководителей, в составе фонда стимулирующих выплат, до 1,5 процентов от фонда оплаты труда работников МОУ ДОД, но не более 10 процентов от общего </w:t>
      </w:r>
      <w:r w:rsidR="0081177F">
        <w:rPr>
          <w:rFonts w:ascii="Times New Roman" w:hAnsi="Times New Roman" w:cs="Times New Roman"/>
          <w:sz w:val="26"/>
          <w:szCs w:val="26"/>
        </w:rPr>
        <w:t>фонда стимулирования.</w:t>
      </w:r>
    </w:p>
    <w:p w:rsidR="0081177F" w:rsidRDefault="0081177F" w:rsidP="004825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Примерный перечень показателей стимулирования работников основного  персонала</w:t>
      </w:r>
      <w:r w:rsidR="002C4AB0">
        <w:rPr>
          <w:rFonts w:ascii="Times New Roman" w:hAnsi="Times New Roman" w:cs="Times New Roman"/>
          <w:sz w:val="26"/>
          <w:szCs w:val="26"/>
        </w:rPr>
        <w:t xml:space="preserve"> МОУ ДОД приводится в приложении 4 к настоящему Положению</w:t>
      </w:r>
      <w:proofErr w:type="gramStart"/>
      <w:r w:rsidR="002C4AB0">
        <w:rPr>
          <w:rFonts w:ascii="Times New Roman" w:hAnsi="Times New Roman" w:cs="Times New Roman"/>
          <w:sz w:val="26"/>
          <w:szCs w:val="26"/>
        </w:rPr>
        <w:t>.</w:t>
      </w:r>
      <w:r w:rsidR="004C4DAE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16C7A" w:rsidRDefault="002C4AB0" w:rsidP="00BF22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Руководителям МОУ ДОД муниципального </w:t>
      </w:r>
      <w:r w:rsidR="004F2F6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spellStart"/>
      <w:r w:rsidR="00BF22DF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BF22D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D577D">
        <w:rPr>
          <w:rFonts w:ascii="Times New Roman" w:hAnsi="Times New Roman" w:cs="Times New Roman"/>
          <w:sz w:val="26"/>
          <w:szCs w:val="26"/>
        </w:rPr>
        <w:t xml:space="preserve"> </w:t>
      </w:r>
      <w:r w:rsidR="00B23C9B">
        <w:rPr>
          <w:rFonts w:ascii="Times New Roman" w:hAnsi="Times New Roman" w:cs="Times New Roman"/>
          <w:sz w:val="26"/>
          <w:szCs w:val="26"/>
        </w:rPr>
        <w:t>на основании Примерного положения привести в соответствие положения по оплате труда работников учреждений дополнительного образования.</w:t>
      </w:r>
    </w:p>
    <w:p w:rsidR="00B23C9B" w:rsidRDefault="00B23C9B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постановление </w:t>
      </w:r>
      <w:r w:rsidR="000F285A">
        <w:rPr>
          <w:rFonts w:ascii="Times New Roman" w:hAnsi="Times New Roman" w:cs="Times New Roman"/>
          <w:sz w:val="26"/>
          <w:szCs w:val="26"/>
        </w:rPr>
        <w:t>распространяется на правоотношения, возникшие с 1 января 2021 года.</w:t>
      </w:r>
    </w:p>
    <w:p w:rsidR="000F285A" w:rsidRDefault="000F285A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0F285A" w:rsidRDefault="000F285A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85A" w:rsidRDefault="000F285A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22DF" w:rsidRDefault="00BF22DF" w:rsidP="00AD5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85A" w:rsidRPr="005E365F" w:rsidRDefault="000F285A" w:rsidP="00BF22D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</w:t>
      </w:r>
      <w:r w:rsidR="00BF22DF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AC5AFA" w:rsidRDefault="00AC5AFA"/>
    <w:p w:rsidR="000F285A" w:rsidRDefault="000F285A"/>
    <w:sectPr w:rsidR="000F285A" w:rsidSect="00AC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A5"/>
    <w:rsid w:val="00004C6C"/>
    <w:rsid w:val="0004474B"/>
    <w:rsid w:val="000F285A"/>
    <w:rsid w:val="00182D4B"/>
    <w:rsid w:val="002C4AB0"/>
    <w:rsid w:val="004825F1"/>
    <w:rsid w:val="004C4DAE"/>
    <w:rsid w:val="004F2F60"/>
    <w:rsid w:val="00537A2D"/>
    <w:rsid w:val="005A21FE"/>
    <w:rsid w:val="005E365F"/>
    <w:rsid w:val="0081177F"/>
    <w:rsid w:val="009105A5"/>
    <w:rsid w:val="00916C7A"/>
    <w:rsid w:val="00A6539D"/>
    <w:rsid w:val="00AC5AFA"/>
    <w:rsid w:val="00AD577D"/>
    <w:rsid w:val="00B23C9B"/>
    <w:rsid w:val="00BC3897"/>
    <w:rsid w:val="00BF22DF"/>
    <w:rsid w:val="00C15714"/>
    <w:rsid w:val="00C436F3"/>
    <w:rsid w:val="00C9321E"/>
    <w:rsid w:val="00ED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zamnafin</dc:creator>
  <cp:lastModifiedBy>zamnafin</cp:lastModifiedBy>
  <cp:revision>12</cp:revision>
  <dcterms:created xsi:type="dcterms:W3CDTF">2021-02-01T08:10:00Z</dcterms:created>
  <dcterms:modified xsi:type="dcterms:W3CDTF">2021-02-09T07:23:00Z</dcterms:modified>
</cp:coreProperties>
</file>