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801" w:rsidRPr="00B3623F" w:rsidRDefault="00F30801" w:rsidP="00F30801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bCs w:val="0"/>
        </w:rPr>
      </w:pPr>
      <w:r w:rsidRPr="00B3623F">
        <w:rPr>
          <w:bCs w:val="0"/>
        </w:rPr>
        <w:t>РОССИЙСКАЯ ФЕДЕРАЦИЯ</w:t>
      </w:r>
    </w:p>
    <w:p w:rsidR="00F30801" w:rsidRPr="00B3623F" w:rsidRDefault="00F30801" w:rsidP="00F30801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bCs w:val="0"/>
        </w:rPr>
      </w:pPr>
      <w:r w:rsidRPr="00B3623F">
        <w:rPr>
          <w:bCs w:val="0"/>
        </w:rPr>
        <w:t>РЕСПУБЛИКА ХАКАСИЯ</w:t>
      </w:r>
    </w:p>
    <w:p w:rsidR="00F30801" w:rsidRPr="00B3623F" w:rsidRDefault="00F30801" w:rsidP="00F30801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bCs w:val="0"/>
        </w:rPr>
      </w:pPr>
      <w:r w:rsidRPr="00B3623F">
        <w:rPr>
          <w:bCs w:val="0"/>
        </w:rPr>
        <w:t>АСКИЗСКИЙ РАЙОН</w:t>
      </w:r>
    </w:p>
    <w:p w:rsidR="00F30801" w:rsidRPr="00B3623F" w:rsidRDefault="00F30801" w:rsidP="00F30801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bCs w:val="0"/>
        </w:rPr>
      </w:pPr>
      <w:r w:rsidRPr="00B3623F">
        <w:rPr>
          <w:bCs w:val="0"/>
        </w:rPr>
        <w:t>АДМИНИСТРАЦИЯ</w:t>
      </w:r>
    </w:p>
    <w:p w:rsidR="00F30801" w:rsidRPr="00B3623F" w:rsidRDefault="00F30801" w:rsidP="00F30801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bCs w:val="0"/>
        </w:rPr>
      </w:pPr>
      <w:r w:rsidRPr="00B3623F">
        <w:rPr>
          <w:bCs w:val="0"/>
        </w:rPr>
        <w:t>БАЗИНСКОГО СЕЛЬСОВЕТА</w:t>
      </w:r>
    </w:p>
    <w:p w:rsidR="00F30801" w:rsidRDefault="00F30801" w:rsidP="00F30801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bCs w:val="0"/>
          <w:sz w:val="28"/>
          <w:szCs w:val="28"/>
        </w:rPr>
      </w:pPr>
    </w:p>
    <w:p w:rsidR="00F30801" w:rsidRDefault="00F30801" w:rsidP="00F30801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bCs w:val="0"/>
          <w:sz w:val="28"/>
          <w:szCs w:val="28"/>
        </w:rPr>
      </w:pPr>
    </w:p>
    <w:p w:rsidR="00F30801" w:rsidRPr="004A5A8C" w:rsidRDefault="00F30801" w:rsidP="00F30801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sz w:val="28"/>
          <w:szCs w:val="28"/>
        </w:rPr>
      </w:pPr>
      <w:r w:rsidRPr="004A5A8C">
        <w:rPr>
          <w:bCs w:val="0"/>
          <w:sz w:val="28"/>
          <w:szCs w:val="28"/>
        </w:rPr>
        <w:t>ПОСТАНОВЛЕНИЕ</w:t>
      </w:r>
    </w:p>
    <w:p w:rsidR="00F30801" w:rsidRPr="00DD5802" w:rsidRDefault="00101B0F" w:rsidP="00F30801">
      <w:pPr>
        <w:pStyle w:val="ConsPlusTitle"/>
        <w:widowControl/>
        <w:tabs>
          <w:tab w:val="left" w:pos="5812"/>
          <w:tab w:val="left" w:pos="6379"/>
        </w:tabs>
        <w:ind w:right="3543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проект</w:t>
      </w:r>
      <w:bookmarkStart w:id="0" w:name="_GoBack"/>
      <w:bookmarkEnd w:id="0"/>
    </w:p>
    <w:p w:rsidR="00F30801" w:rsidRPr="00831CF7" w:rsidRDefault="00F30801" w:rsidP="00F30801">
      <w:pPr>
        <w:rPr>
          <w:i/>
          <w:sz w:val="26"/>
          <w:szCs w:val="26"/>
        </w:rPr>
      </w:pPr>
      <w:proofErr w:type="gramStart"/>
      <w:r w:rsidRPr="00831CF7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«    »             2024 г.             </w:t>
      </w:r>
      <w:r w:rsidRPr="00831CF7">
        <w:rPr>
          <w:sz w:val="26"/>
          <w:szCs w:val="26"/>
        </w:rPr>
        <w:t xml:space="preserve">с. </w:t>
      </w:r>
      <w:r>
        <w:rPr>
          <w:sz w:val="26"/>
          <w:szCs w:val="26"/>
        </w:rPr>
        <w:t xml:space="preserve">Нижняя База                                        №  </w:t>
      </w:r>
      <w:proofErr w:type="gramEnd"/>
    </w:p>
    <w:p w:rsidR="00F30801" w:rsidRPr="00DD5802" w:rsidRDefault="00F30801" w:rsidP="00F30801">
      <w:pPr>
        <w:pStyle w:val="ConsPlusTitle"/>
        <w:widowControl/>
        <w:tabs>
          <w:tab w:val="left" w:pos="5812"/>
          <w:tab w:val="left" w:pos="6379"/>
        </w:tabs>
        <w:ind w:right="3543"/>
        <w:jc w:val="center"/>
        <w:outlineLvl w:val="0"/>
        <w:rPr>
          <w:sz w:val="26"/>
          <w:szCs w:val="26"/>
        </w:rPr>
      </w:pPr>
    </w:p>
    <w:p w:rsidR="00F30801" w:rsidRPr="00DD5802" w:rsidRDefault="00F30801" w:rsidP="00F30801">
      <w:pPr>
        <w:pStyle w:val="ConsPlusTitle"/>
        <w:widowControl/>
        <w:tabs>
          <w:tab w:val="left" w:pos="5812"/>
          <w:tab w:val="left" w:pos="6379"/>
        </w:tabs>
        <w:ind w:right="3543"/>
        <w:jc w:val="both"/>
        <w:outlineLvl w:val="0"/>
        <w:rPr>
          <w:sz w:val="26"/>
          <w:szCs w:val="26"/>
        </w:rPr>
      </w:pPr>
    </w:p>
    <w:p w:rsidR="00F30801" w:rsidRPr="00831CF7" w:rsidRDefault="00F30801" w:rsidP="00F30801">
      <w:pPr>
        <w:pStyle w:val="ConsPlusTitle"/>
        <w:widowControl/>
        <w:tabs>
          <w:tab w:val="left" w:pos="5812"/>
        </w:tabs>
        <w:ind w:right="3543"/>
        <w:jc w:val="both"/>
        <w:outlineLvl w:val="0"/>
        <w:rPr>
          <w:bCs w:val="0"/>
          <w:sz w:val="26"/>
          <w:szCs w:val="26"/>
        </w:rPr>
      </w:pPr>
      <w:r w:rsidRPr="00831CF7">
        <w:rPr>
          <w:bCs w:val="0"/>
          <w:sz w:val="26"/>
          <w:szCs w:val="26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на автомобильном транспорте и в дорожном хозяйстве вне границ населенных пунктов в границах муни</w:t>
      </w:r>
      <w:r>
        <w:rPr>
          <w:bCs w:val="0"/>
          <w:sz w:val="26"/>
          <w:szCs w:val="26"/>
        </w:rPr>
        <w:t>ципального образования Базинскогосельсовета</w:t>
      </w:r>
      <w:r w:rsidRPr="00831CF7">
        <w:rPr>
          <w:bCs w:val="0"/>
          <w:sz w:val="26"/>
          <w:szCs w:val="26"/>
        </w:rPr>
        <w:t xml:space="preserve"> </w:t>
      </w:r>
      <w:r>
        <w:rPr>
          <w:bCs w:val="0"/>
          <w:sz w:val="26"/>
          <w:szCs w:val="26"/>
        </w:rPr>
        <w:t>на 2024 год.</w:t>
      </w:r>
    </w:p>
    <w:p w:rsidR="00F30801" w:rsidRPr="00831CF7" w:rsidRDefault="00F30801" w:rsidP="00F30801">
      <w:pPr>
        <w:pStyle w:val="ConsPlusTitle"/>
        <w:widowControl/>
        <w:tabs>
          <w:tab w:val="left" w:pos="5812"/>
        </w:tabs>
        <w:ind w:right="3543"/>
        <w:outlineLvl w:val="0"/>
        <w:rPr>
          <w:b w:val="0"/>
          <w:sz w:val="26"/>
          <w:szCs w:val="26"/>
        </w:rPr>
      </w:pPr>
      <w:r w:rsidRPr="00831CF7">
        <w:rPr>
          <w:b w:val="0"/>
          <w:sz w:val="26"/>
          <w:szCs w:val="26"/>
        </w:rPr>
        <w:tab/>
      </w:r>
    </w:p>
    <w:p w:rsidR="00F30801" w:rsidRPr="00F30801" w:rsidRDefault="00F30801" w:rsidP="00F30801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30801">
        <w:rPr>
          <w:rFonts w:ascii="Times New Roman" w:hAnsi="Times New Roman" w:cs="Times New Roman"/>
          <w:bCs/>
          <w:sz w:val="26"/>
          <w:szCs w:val="26"/>
        </w:rPr>
        <w:t xml:space="preserve">В соответствии с частью 2 статьи 44 Федерального закона от 31.07.2020 г. № </w:t>
      </w:r>
      <w:proofErr w:type="gramStart"/>
      <w:r w:rsidRPr="00F30801">
        <w:rPr>
          <w:rFonts w:ascii="Times New Roman" w:hAnsi="Times New Roman" w:cs="Times New Roman"/>
          <w:bCs/>
          <w:sz w:val="26"/>
          <w:szCs w:val="26"/>
        </w:rPr>
        <w:t>248-ФЗ «О государственном контроле (надзоре) и муниципальном контроле в Российской Федерации»</w:t>
      </w:r>
      <w:r w:rsidRPr="00F30801">
        <w:rPr>
          <w:rFonts w:ascii="Times New Roman" w:hAnsi="Times New Roman" w:cs="Times New Roman"/>
          <w:sz w:val="26"/>
          <w:szCs w:val="26"/>
        </w:rPr>
        <w:t>, руководствуясь постановлением Правительства Российской Федерации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ст.ст. 9, 41 Устава муниципального образования Базинский сельсовет от 27.06.2005 года. №83 (с изменениями и дополнениями),</w:t>
      </w:r>
      <w:proofErr w:type="gramEnd"/>
    </w:p>
    <w:p w:rsidR="00F30801" w:rsidRPr="00831CF7" w:rsidRDefault="00F30801" w:rsidP="00F30801">
      <w:pPr>
        <w:spacing w:line="264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>ПОСТАНОВЛЯЕТ</w:t>
      </w:r>
      <w:r w:rsidRPr="00831CF7">
        <w:rPr>
          <w:b/>
          <w:sz w:val="26"/>
          <w:szCs w:val="26"/>
        </w:rPr>
        <w:t>:</w:t>
      </w:r>
    </w:p>
    <w:p w:rsidR="00F30801" w:rsidRPr="00831CF7" w:rsidRDefault="00F30801" w:rsidP="00F30801">
      <w:pPr>
        <w:pStyle w:val="a3"/>
        <w:numPr>
          <w:ilvl w:val="0"/>
          <w:numId w:val="1"/>
        </w:numPr>
        <w:tabs>
          <w:tab w:val="left" w:pos="993"/>
        </w:tabs>
        <w:spacing w:line="264" w:lineRule="auto"/>
        <w:ind w:left="0" w:firstLine="709"/>
        <w:jc w:val="both"/>
        <w:rPr>
          <w:sz w:val="26"/>
          <w:szCs w:val="26"/>
        </w:rPr>
      </w:pPr>
      <w:r w:rsidRPr="00831CF7">
        <w:rPr>
          <w:sz w:val="26"/>
          <w:szCs w:val="26"/>
        </w:rPr>
        <w:t xml:space="preserve">Утвердить </w:t>
      </w:r>
      <w:r>
        <w:rPr>
          <w:sz w:val="26"/>
          <w:szCs w:val="26"/>
        </w:rPr>
        <w:t xml:space="preserve">прилагаемую </w:t>
      </w:r>
      <w:r w:rsidRPr="00831CF7">
        <w:rPr>
          <w:sz w:val="26"/>
          <w:szCs w:val="26"/>
        </w:rPr>
        <w:t>Программу профилактики рисков причинения вреда (ущерба) охраняемым законом ценностям при осуществлении муниципального контроля на автомобильном транспорте и в дорожном хозяйстве вне границ населенных пунктов в границах муниципаль</w:t>
      </w:r>
      <w:r>
        <w:rPr>
          <w:sz w:val="26"/>
          <w:szCs w:val="26"/>
        </w:rPr>
        <w:t>ного образования Базинского сельсовета на 2024 год</w:t>
      </w:r>
      <w:r w:rsidRPr="00831CF7">
        <w:rPr>
          <w:sz w:val="26"/>
          <w:szCs w:val="26"/>
        </w:rPr>
        <w:t>.</w:t>
      </w:r>
    </w:p>
    <w:p w:rsidR="00F30801" w:rsidRPr="00347583" w:rsidRDefault="00F30801" w:rsidP="00F30801">
      <w:pPr>
        <w:pStyle w:val="a3"/>
        <w:numPr>
          <w:ilvl w:val="0"/>
          <w:numId w:val="1"/>
        </w:numPr>
        <w:tabs>
          <w:tab w:val="left" w:pos="0"/>
          <w:tab w:val="left" w:pos="284"/>
          <w:tab w:val="left" w:pos="567"/>
          <w:tab w:val="left" w:pos="993"/>
        </w:tabs>
        <w:spacing w:line="264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</w:t>
      </w:r>
      <w:r w:rsidRPr="00347583">
        <w:rPr>
          <w:sz w:val="26"/>
          <w:szCs w:val="26"/>
        </w:rPr>
        <w:t xml:space="preserve">астоящее  постановление  </w:t>
      </w:r>
      <w:r>
        <w:rPr>
          <w:sz w:val="26"/>
          <w:szCs w:val="26"/>
        </w:rPr>
        <w:t xml:space="preserve">вступает в силу после его официального опубликования (обнародования), но не ранее 1 января 2024 года.  </w:t>
      </w:r>
    </w:p>
    <w:p w:rsidR="00F30801" w:rsidRPr="00347583" w:rsidRDefault="00F30801" w:rsidP="00F30801">
      <w:pPr>
        <w:pStyle w:val="a3"/>
        <w:numPr>
          <w:ilvl w:val="0"/>
          <w:numId w:val="1"/>
        </w:numPr>
        <w:tabs>
          <w:tab w:val="left" w:pos="993"/>
        </w:tabs>
        <w:spacing w:line="264" w:lineRule="auto"/>
        <w:ind w:left="0" w:firstLine="709"/>
        <w:jc w:val="both"/>
        <w:rPr>
          <w:sz w:val="26"/>
          <w:szCs w:val="26"/>
        </w:rPr>
      </w:pPr>
      <w:proofErr w:type="gramStart"/>
      <w:r w:rsidRPr="00347583">
        <w:rPr>
          <w:sz w:val="26"/>
          <w:szCs w:val="26"/>
        </w:rPr>
        <w:t>Контроль за</w:t>
      </w:r>
      <w:proofErr w:type="gramEnd"/>
      <w:r w:rsidRPr="00347583">
        <w:rPr>
          <w:sz w:val="26"/>
          <w:szCs w:val="26"/>
        </w:rPr>
        <w:t xml:space="preserve"> исполнением настоящего постановления </w:t>
      </w:r>
      <w:r>
        <w:rPr>
          <w:sz w:val="26"/>
          <w:szCs w:val="26"/>
        </w:rPr>
        <w:t>оставляю за собой.</w:t>
      </w:r>
    </w:p>
    <w:p w:rsidR="00F30801" w:rsidRPr="00831CF7" w:rsidRDefault="00F30801" w:rsidP="00F30801">
      <w:pPr>
        <w:pStyle w:val="a3"/>
        <w:tabs>
          <w:tab w:val="left" w:pos="284"/>
          <w:tab w:val="left" w:pos="993"/>
        </w:tabs>
        <w:jc w:val="both"/>
        <w:rPr>
          <w:sz w:val="26"/>
          <w:szCs w:val="26"/>
        </w:rPr>
      </w:pPr>
    </w:p>
    <w:p w:rsidR="00F30801" w:rsidRPr="001B320F" w:rsidRDefault="00F30801" w:rsidP="00F30801">
      <w:pPr>
        <w:tabs>
          <w:tab w:val="left" w:pos="284"/>
          <w:tab w:val="left" w:pos="993"/>
        </w:tabs>
        <w:jc w:val="both"/>
        <w:rPr>
          <w:sz w:val="26"/>
          <w:szCs w:val="26"/>
        </w:rPr>
      </w:pPr>
    </w:p>
    <w:p w:rsidR="00F30801" w:rsidRDefault="00F30801" w:rsidP="00F30801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  <w:r w:rsidRPr="00831CF7">
        <w:rPr>
          <w:b w:val="0"/>
          <w:bCs w:val="0"/>
          <w:sz w:val="26"/>
          <w:szCs w:val="26"/>
        </w:rPr>
        <w:t xml:space="preserve">Главы </w:t>
      </w:r>
      <w:r>
        <w:rPr>
          <w:b w:val="0"/>
          <w:bCs w:val="0"/>
          <w:sz w:val="26"/>
          <w:szCs w:val="26"/>
        </w:rPr>
        <w:t>Базинского сельсовета                                                     С.В. Майнагашева</w:t>
      </w:r>
    </w:p>
    <w:p w:rsidR="00F30801" w:rsidRDefault="00F30801" w:rsidP="00F30801">
      <w:pPr>
        <w:ind w:left="5387"/>
        <w:rPr>
          <w:sz w:val="26"/>
          <w:szCs w:val="26"/>
        </w:rPr>
      </w:pPr>
    </w:p>
    <w:p w:rsidR="00F30801" w:rsidRPr="004A3F3E" w:rsidRDefault="00F30801" w:rsidP="00F30801">
      <w:pPr>
        <w:ind w:left="5387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</w:t>
      </w:r>
    </w:p>
    <w:p w:rsidR="00F30801" w:rsidRPr="004A3F3E" w:rsidRDefault="00F30801" w:rsidP="00F30801">
      <w:pPr>
        <w:pStyle w:val="a3"/>
        <w:ind w:left="5387"/>
        <w:rPr>
          <w:sz w:val="26"/>
          <w:szCs w:val="26"/>
        </w:rPr>
      </w:pPr>
      <w:r>
        <w:rPr>
          <w:sz w:val="26"/>
          <w:szCs w:val="26"/>
        </w:rPr>
        <w:t>постановлению а</w:t>
      </w:r>
      <w:r w:rsidRPr="004A3F3E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t>Базинского сельсовета</w:t>
      </w:r>
    </w:p>
    <w:p w:rsidR="00F30801" w:rsidRPr="004A3F3E" w:rsidRDefault="00F30801" w:rsidP="00F30801">
      <w:pPr>
        <w:pStyle w:val="a3"/>
        <w:ind w:left="5387"/>
        <w:rPr>
          <w:sz w:val="26"/>
          <w:szCs w:val="26"/>
        </w:rPr>
      </w:pPr>
      <w:r w:rsidRPr="004A3F3E">
        <w:rPr>
          <w:sz w:val="26"/>
          <w:szCs w:val="26"/>
        </w:rPr>
        <w:t>от «</w:t>
      </w:r>
      <w:r>
        <w:rPr>
          <w:sz w:val="26"/>
          <w:szCs w:val="26"/>
        </w:rPr>
        <w:t xml:space="preserve">   </w:t>
      </w:r>
      <w:r w:rsidRPr="004A3F3E">
        <w:rPr>
          <w:sz w:val="26"/>
          <w:szCs w:val="26"/>
        </w:rPr>
        <w:t>»</w:t>
      </w:r>
      <w:r>
        <w:rPr>
          <w:sz w:val="26"/>
          <w:szCs w:val="26"/>
        </w:rPr>
        <w:t xml:space="preserve">               2024 г.  №___</w:t>
      </w:r>
    </w:p>
    <w:p w:rsidR="00F30801" w:rsidRPr="00A551A6" w:rsidRDefault="00F30801" w:rsidP="00F30801">
      <w:pPr>
        <w:pStyle w:val="a3"/>
        <w:ind w:left="0"/>
      </w:pPr>
    </w:p>
    <w:p w:rsidR="00F30801" w:rsidRDefault="00F30801" w:rsidP="00F30801">
      <w:pPr>
        <w:pStyle w:val="ConsPlusTitle"/>
        <w:widowControl/>
        <w:jc w:val="center"/>
        <w:outlineLvl w:val="0"/>
        <w:rPr>
          <w:bCs w:val="0"/>
          <w:sz w:val="26"/>
          <w:szCs w:val="26"/>
        </w:rPr>
      </w:pPr>
    </w:p>
    <w:p w:rsidR="00F30801" w:rsidRDefault="00F30801" w:rsidP="00F30801">
      <w:pPr>
        <w:pStyle w:val="ConsPlusTitle"/>
        <w:widowControl/>
        <w:jc w:val="center"/>
        <w:outlineLvl w:val="0"/>
        <w:rPr>
          <w:bCs w:val="0"/>
          <w:sz w:val="26"/>
          <w:szCs w:val="26"/>
        </w:rPr>
      </w:pPr>
    </w:p>
    <w:p w:rsidR="00F30801" w:rsidRDefault="00F30801" w:rsidP="00F30801">
      <w:pPr>
        <w:pStyle w:val="ConsPlusTitle"/>
        <w:widowControl/>
        <w:jc w:val="center"/>
        <w:outlineLvl w:val="0"/>
        <w:rPr>
          <w:bCs w:val="0"/>
          <w:sz w:val="26"/>
          <w:szCs w:val="26"/>
        </w:rPr>
      </w:pPr>
      <w:r>
        <w:rPr>
          <w:bCs w:val="0"/>
          <w:sz w:val="26"/>
          <w:szCs w:val="26"/>
        </w:rPr>
        <w:t>Программа</w:t>
      </w:r>
    </w:p>
    <w:p w:rsidR="00F30801" w:rsidRDefault="00F30801" w:rsidP="00F30801">
      <w:pPr>
        <w:pStyle w:val="ConsPlusTitle"/>
        <w:widowControl/>
        <w:jc w:val="center"/>
        <w:outlineLvl w:val="0"/>
        <w:rPr>
          <w:bCs w:val="0"/>
          <w:sz w:val="26"/>
          <w:szCs w:val="26"/>
        </w:rPr>
      </w:pPr>
      <w:r w:rsidRPr="00D9433E">
        <w:rPr>
          <w:bCs w:val="0"/>
          <w:sz w:val="26"/>
          <w:szCs w:val="26"/>
        </w:rPr>
        <w:t xml:space="preserve">профилактики рисков причинения вреда (ущерба) охраняемым законом ценностям при осуществлении муниципального контроля на автомобильном транспорте и в дорожном хозяйстве вне границ населенных пунктов в границах муниципального образования </w:t>
      </w:r>
      <w:r>
        <w:rPr>
          <w:bCs w:val="0"/>
          <w:sz w:val="26"/>
          <w:szCs w:val="26"/>
        </w:rPr>
        <w:t>Базинского сельсовета</w:t>
      </w:r>
      <w:r w:rsidRPr="00D9433E">
        <w:rPr>
          <w:bCs w:val="0"/>
          <w:sz w:val="26"/>
          <w:szCs w:val="26"/>
        </w:rPr>
        <w:t xml:space="preserve"> </w:t>
      </w:r>
    </w:p>
    <w:p w:rsidR="00F30801" w:rsidRDefault="00F30801" w:rsidP="00F30801">
      <w:pPr>
        <w:pStyle w:val="ConsPlusTitle"/>
        <w:widowControl/>
        <w:outlineLvl w:val="0"/>
        <w:rPr>
          <w:bCs w:val="0"/>
          <w:sz w:val="26"/>
          <w:szCs w:val="26"/>
        </w:rPr>
      </w:pPr>
    </w:p>
    <w:p w:rsidR="00F30801" w:rsidRDefault="00F30801" w:rsidP="00F30801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6"/>
          <w:szCs w:val="26"/>
        </w:rPr>
      </w:pPr>
      <w:proofErr w:type="gramStart"/>
      <w:r w:rsidRPr="004A3F3E">
        <w:rPr>
          <w:sz w:val="26"/>
          <w:szCs w:val="26"/>
        </w:rPr>
        <w:t xml:space="preserve">Программа </w:t>
      </w:r>
      <w:r w:rsidRPr="004A3F3E">
        <w:rPr>
          <w:bCs/>
          <w:sz w:val="26"/>
          <w:szCs w:val="26"/>
        </w:rPr>
        <w:t>профилактики рисков причинения вреда (ущерба) охраняемым законом ценностям при осуществлении муниципального контр</w:t>
      </w:r>
      <w:r>
        <w:rPr>
          <w:bCs/>
          <w:sz w:val="26"/>
          <w:szCs w:val="26"/>
        </w:rPr>
        <w:t>оля на автомобильном транспорте</w:t>
      </w:r>
      <w:r w:rsidRPr="00D9433E">
        <w:rPr>
          <w:sz w:val="26"/>
          <w:szCs w:val="26"/>
        </w:rPr>
        <w:t xml:space="preserve">и в дорожном хозяйстве вне границ населенных пунктов в границах муниципального образования </w:t>
      </w:r>
      <w:r>
        <w:rPr>
          <w:sz w:val="26"/>
          <w:szCs w:val="26"/>
        </w:rPr>
        <w:t>Базинского сельсовета</w:t>
      </w:r>
      <w:r w:rsidRPr="00D9433E">
        <w:rPr>
          <w:sz w:val="26"/>
          <w:szCs w:val="26"/>
        </w:rPr>
        <w:t xml:space="preserve"> </w:t>
      </w:r>
      <w:r w:rsidRPr="004A3F3E">
        <w:rPr>
          <w:bCs/>
          <w:sz w:val="26"/>
          <w:szCs w:val="26"/>
        </w:rPr>
        <w:t>(далее – Программа)</w:t>
      </w:r>
      <w:r w:rsidRPr="004A3F3E">
        <w:rPr>
          <w:sz w:val="26"/>
          <w:szCs w:val="26"/>
        </w:rPr>
        <w:t>, разработана в соответствии с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proofErr w:type="gramEnd"/>
      <w:r w:rsidRPr="004A3F3E">
        <w:rPr>
          <w:sz w:val="26"/>
          <w:szCs w:val="26"/>
        </w:rPr>
        <w:t>. Программа определяет цели, задачи и порядок осуществления профилактических мероприятий, направленных на предупреждение нарушений юридическими лицами и индивидуальными предпринимателями обязательных требований и требований, установленных муниципальными правовыми актами.</w:t>
      </w:r>
    </w:p>
    <w:p w:rsidR="00F30801" w:rsidRPr="004A3F3E" w:rsidRDefault="00F30801" w:rsidP="00F30801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6"/>
          <w:szCs w:val="26"/>
        </w:rPr>
      </w:pPr>
    </w:p>
    <w:p w:rsidR="00F30801" w:rsidRPr="00722241" w:rsidRDefault="00F30801" w:rsidP="00F30801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22241">
        <w:rPr>
          <w:b/>
          <w:sz w:val="26"/>
          <w:szCs w:val="26"/>
        </w:rPr>
        <w:t>Раздел 1.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F30801" w:rsidRPr="00722241" w:rsidRDefault="00F30801" w:rsidP="00F30801">
      <w:pPr>
        <w:tabs>
          <w:tab w:val="left" w:pos="6624"/>
        </w:tabs>
        <w:overflowPunct w:val="0"/>
        <w:autoSpaceDE w:val="0"/>
        <w:autoSpaceDN w:val="0"/>
        <w:adjustRightInd w:val="0"/>
        <w:ind w:firstLine="709"/>
        <w:textAlignment w:val="baseline"/>
        <w:rPr>
          <w:b/>
          <w:sz w:val="26"/>
          <w:szCs w:val="26"/>
        </w:rPr>
      </w:pPr>
    </w:p>
    <w:p w:rsidR="00F30801" w:rsidRPr="00722241" w:rsidRDefault="00F30801" w:rsidP="00F3080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proofErr w:type="gramStart"/>
      <w:r w:rsidRPr="00722241">
        <w:rPr>
          <w:sz w:val="26"/>
          <w:szCs w:val="26"/>
        </w:rPr>
        <w:t xml:space="preserve">Муниципальный контроль осуществляется в соответствии сФедеральным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31.07.2020 № 248-ФЗ «О государственном контроле (надзоре) и муниципальном контроле в Российской Федерации», другими федеральными законами, актами Президента Российской Федерации, постановлениями Правительства Российской </w:t>
      </w:r>
      <w:r w:rsidRPr="00722241">
        <w:rPr>
          <w:sz w:val="26"/>
          <w:szCs w:val="26"/>
        </w:rPr>
        <w:lastRenderedPageBreak/>
        <w:t>Федерации, настоящим Положением и другими</w:t>
      </w:r>
      <w:proofErr w:type="gramEnd"/>
      <w:r w:rsidRPr="00722241">
        <w:rPr>
          <w:sz w:val="26"/>
          <w:szCs w:val="26"/>
        </w:rPr>
        <w:t xml:space="preserve"> муниципальными нормативными правовыми актами.</w:t>
      </w:r>
    </w:p>
    <w:p w:rsidR="00F30801" w:rsidRPr="00722241" w:rsidRDefault="00F30801" w:rsidP="00F3080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</w:t>
      </w:r>
      <w:r w:rsidRPr="00722241">
        <w:rPr>
          <w:sz w:val="26"/>
          <w:szCs w:val="26"/>
        </w:rPr>
        <w:t xml:space="preserve">. Вид муниципального контроля: муниципальный   контроль   на автомобильном транспорте и в дорожном хозяйстве вне границ населенных пунктов в границах муниципального образования </w:t>
      </w:r>
      <w:r>
        <w:rPr>
          <w:sz w:val="26"/>
          <w:szCs w:val="26"/>
        </w:rPr>
        <w:t>Базинского сельсовета.</w:t>
      </w:r>
    </w:p>
    <w:p w:rsidR="00F30801" w:rsidRPr="00722241" w:rsidRDefault="00F30801" w:rsidP="00F3080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</w:t>
      </w:r>
      <w:r w:rsidRPr="00F232B4">
        <w:rPr>
          <w:sz w:val="26"/>
          <w:szCs w:val="26"/>
        </w:rPr>
        <w:t xml:space="preserve">Предметом муниципального контроля на автомобильном транспорте является соблюдение юридическими лицами, индивидуальными предпринимателями, гражданами </w:t>
      </w:r>
      <w:r w:rsidRPr="000C51EA">
        <w:rPr>
          <w:sz w:val="26"/>
          <w:szCs w:val="26"/>
        </w:rPr>
        <w:t xml:space="preserve">(далее – контролируемые лица) </w:t>
      </w:r>
      <w:r w:rsidRPr="00722241">
        <w:rPr>
          <w:sz w:val="26"/>
          <w:szCs w:val="26"/>
        </w:rPr>
        <w:t>обязательных требований:</w:t>
      </w:r>
    </w:p>
    <w:p w:rsidR="00F30801" w:rsidRPr="00F232B4" w:rsidRDefault="00F30801" w:rsidP="00F30801">
      <w:pPr>
        <w:ind w:firstLine="709"/>
        <w:jc w:val="both"/>
        <w:rPr>
          <w:sz w:val="26"/>
          <w:szCs w:val="26"/>
        </w:rPr>
      </w:pPr>
      <w:r w:rsidRPr="00F232B4">
        <w:rPr>
          <w:sz w:val="26"/>
          <w:szCs w:val="26"/>
        </w:rPr>
        <w:t>1) в области автомобильных дорог и дорожной деятельности, установленных в отношении автомобильных дорог общего пользования местного значения вне границ населенных пунктов в границах муниципальн</w:t>
      </w:r>
      <w:r>
        <w:rPr>
          <w:sz w:val="26"/>
          <w:szCs w:val="26"/>
        </w:rPr>
        <w:t>ого образования Базинского сельсовета.</w:t>
      </w:r>
    </w:p>
    <w:p w:rsidR="00F30801" w:rsidRPr="00F232B4" w:rsidRDefault="00F30801" w:rsidP="00F30801">
      <w:pPr>
        <w:ind w:firstLine="709"/>
        <w:jc w:val="both"/>
        <w:rPr>
          <w:sz w:val="26"/>
          <w:szCs w:val="26"/>
        </w:rPr>
      </w:pPr>
      <w:r w:rsidRPr="00F232B4">
        <w:rPr>
          <w:sz w:val="26"/>
          <w:szCs w:val="26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F30801" w:rsidRPr="00F232B4" w:rsidRDefault="00F30801" w:rsidP="00F30801">
      <w:pPr>
        <w:ind w:firstLine="709"/>
        <w:jc w:val="both"/>
        <w:rPr>
          <w:sz w:val="26"/>
          <w:szCs w:val="26"/>
        </w:rPr>
      </w:pPr>
      <w:r w:rsidRPr="00F232B4">
        <w:rPr>
          <w:sz w:val="26"/>
          <w:szCs w:val="26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F30801" w:rsidRDefault="00F30801" w:rsidP="00F30801">
      <w:pPr>
        <w:ind w:firstLine="709"/>
        <w:jc w:val="both"/>
        <w:rPr>
          <w:sz w:val="26"/>
          <w:szCs w:val="26"/>
        </w:rPr>
      </w:pPr>
      <w:r w:rsidRPr="00F232B4">
        <w:rPr>
          <w:sz w:val="26"/>
          <w:szCs w:val="26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F30801" w:rsidRPr="008D1C67" w:rsidRDefault="00F30801" w:rsidP="00F30801">
      <w:pPr>
        <w:ind w:firstLine="709"/>
        <w:jc w:val="both"/>
        <w:rPr>
          <w:sz w:val="26"/>
          <w:szCs w:val="26"/>
        </w:rPr>
      </w:pPr>
      <w:r w:rsidRPr="008D1C67">
        <w:rPr>
          <w:sz w:val="26"/>
          <w:szCs w:val="26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F30801" w:rsidRPr="00722241" w:rsidRDefault="00F30801" w:rsidP="00F30801">
      <w:pPr>
        <w:ind w:firstLine="709"/>
        <w:jc w:val="both"/>
        <w:rPr>
          <w:sz w:val="26"/>
          <w:szCs w:val="26"/>
        </w:rPr>
      </w:pPr>
      <w:r w:rsidRPr="00722241">
        <w:rPr>
          <w:sz w:val="26"/>
          <w:szCs w:val="26"/>
        </w:rPr>
        <w:t xml:space="preserve">Под обеспечением сохранности автомобильных дорог понимается комплекс мероприятий, направленных на обеспечение соблюдения требований, установленных международными договорами Российской Федерации, федеральными законами и принимаемыми в соответствии с ними иными нормативными правовыми актами Российской Федерации, владельцами таких автомобильных дорог </w:t>
      </w:r>
      <w:r>
        <w:rPr>
          <w:sz w:val="26"/>
          <w:szCs w:val="26"/>
        </w:rPr>
        <w:t xml:space="preserve">(в области ремонта и </w:t>
      </w:r>
      <w:proofErr w:type="gramStart"/>
      <w:r>
        <w:rPr>
          <w:sz w:val="26"/>
          <w:szCs w:val="26"/>
        </w:rPr>
        <w:t>содержания</w:t>
      </w:r>
      <w:proofErr w:type="gramEnd"/>
      <w:r>
        <w:rPr>
          <w:sz w:val="26"/>
          <w:szCs w:val="26"/>
        </w:rPr>
        <w:t xml:space="preserve"> </w:t>
      </w:r>
      <w:r w:rsidRPr="00722241">
        <w:rPr>
          <w:sz w:val="26"/>
          <w:szCs w:val="26"/>
        </w:rPr>
        <w:t xml:space="preserve">автомобильных дорог), пользователями таких автомобильных дорог (в области использования автомобильных дорог), должностными лицами, юридическими и физическими </w:t>
      </w:r>
      <w:r w:rsidRPr="00722241">
        <w:rPr>
          <w:sz w:val="26"/>
          <w:szCs w:val="26"/>
        </w:rPr>
        <w:lastRenderedPageBreak/>
        <w:t>лицами (в области использования полос отвода и (или) придорожных полос автомобильных дорог).</w:t>
      </w:r>
    </w:p>
    <w:p w:rsidR="00F30801" w:rsidRDefault="00F30801" w:rsidP="00F30801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1.4. </w:t>
      </w:r>
      <w:r w:rsidRPr="00625CE4">
        <w:rPr>
          <w:color w:val="000000"/>
          <w:sz w:val="26"/>
          <w:szCs w:val="26"/>
        </w:rPr>
        <w:t xml:space="preserve">В рамках профилактики рисков причинения вреда (ущерба) охраняемым законом ценностям </w:t>
      </w:r>
      <w:r w:rsidRPr="00A851DA">
        <w:rPr>
          <w:color w:val="000000"/>
          <w:sz w:val="26"/>
          <w:szCs w:val="26"/>
        </w:rPr>
        <w:t>осуществляются следующие мероприятия:</w:t>
      </w:r>
    </w:p>
    <w:p w:rsidR="00F30801" w:rsidRDefault="00F30801" w:rsidP="00F30801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на официальном сайте А</w:t>
      </w:r>
      <w:r w:rsidRPr="00722241">
        <w:rPr>
          <w:color w:val="000000"/>
          <w:sz w:val="26"/>
          <w:szCs w:val="26"/>
        </w:rPr>
        <w:t xml:space="preserve">дминистрации </w:t>
      </w:r>
      <w:r>
        <w:rPr>
          <w:color w:val="000000"/>
          <w:sz w:val="26"/>
          <w:szCs w:val="26"/>
        </w:rPr>
        <w:t xml:space="preserve">Аскизского района </w:t>
      </w:r>
      <w:r w:rsidRPr="00722241">
        <w:rPr>
          <w:color w:val="000000"/>
          <w:sz w:val="26"/>
          <w:szCs w:val="26"/>
        </w:rPr>
        <w:t xml:space="preserve"> в разделе «</w:t>
      </w:r>
      <w:r>
        <w:rPr>
          <w:color w:val="000000"/>
          <w:sz w:val="26"/>
          <w:szCs w:val="26"/>
        </w:rPr>
        <w:t>Поселение Базинский сельсовет</w:t>
      </w:r>
      <w:r w:rsidRPr="00722241">
        <w:rPr>
          <w:color w:val="000000"/>
          <w:sz w:val="26"/>
          <w:szCs w:val="26"/>
        </w:rPr>
        <w:t xml:space="preserve">», размещаются </w:t>
      </w:r>
      <w:r>
        <w:rPr>
          <w:color w:val="000000"/>
          <w:sz w:val="26"/>
          <w:szCs w:val="26"/>
        </w:rPr>
        <w:t>перечни</w:t>
      </w:r>
      <w:r w:rsidRPr="00625CE4">
        <w:rPr>
          <w:color w:val="000000"/>
          <w:sz w:val="26"/>
          <w:szCs w:val="26"/>
        </w:rPr>
        <w:t xml:space="preserve">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</w:t>
      </w:r>
      <w:r>
        <w:rPr>
          <w:color w:val="000000"/>
          <w:sz w:val="26"/>
          <w:szCs w:val="26"/>
        </w:rPr>
        <w:t>;</w:t>
      </w:r>
    </w:p>
    <w:p w:rsidR="00F30801" w:rsidRPr="00722241" w:rsidRDefault="00F30801" w:rsidP="00F30801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0E0F42">
        <w:rPr>
          <w:color w:val="000000"/>
          <w:sz w:val="26"/>
          <w:szCs w:val="26"/>
        </w:rPr>
        <w:t xml:space="preserve">осуществление информирования контролируемых лиц по вопросам соблюдения обязательных требований с использованием средств телефонной связи и при подготовке </w:t>
      </w:r>
      <w:r>
        <w:rPr>
          <w:color w:val="000000"/>
          <w:sz w:val="26"/>
          <w:szCs w:val="26"/>
        </w:rPr>
        <w:t>ответов на письменные обращения.</w:t>
      </w:r>
    </w:p>
    <w:p w:rsidR="00F30801" w:rsidRDefault="00F30801" w:rsidP="00F30801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 xml:space="preserve">1.5. </w:t>
      </w:r>
      <w:proofErr w:type="gramStart"/>
      <w:r>
        <w:rPr>
          <w:spacing w:val="2"/>
          <w:sz w:val="26"/>
          <w:szCs w:val="26"/>
        </w:rPr>
        <w:t>П</w:t>
      </w:r>
      <w:r w:rsidRPr="00722241">
        <w:rPr>
          <w:spacing w:val="2"/>
          <w:sz w:val="26"/>
          <w:szCs w:val="26"/>
        </w:rPr>
        <w:t xml:space="preserve">роверки </w:t>
      </w:r>
      <w:r>
        <w:rPr>
          <w:rFonts w:eastAsia="Arial"/>
          <w:bCs/>
          <w:color w:val="000000"/>
          <w:spacing w:val="-4"/>
          <w:sz w:val="26"/>
          <w:szCs w:val="26"/>
          <w:shd w:val="clear" w:color="auto" w:fill="FFFFFF"/>
        </w:rPr>
        <w:t xml:space="preserve">на автомобильном транспорте </w:t>
      </w:r>
      <w:r w:rsidRPr="00722241">
        <w:rPr>
          <w:rFonts w:eastAsia="Arial"/>
          <w:bCs/>
          <w:color w:val="000000"/>
          <w:spacing w:val="-4"/>
          <w:sz w:val="26"/>
          <w:szCs w:val="26"/>
          <w:shd w:val="clear" w:color="auto" w:fill="FFFFFF"/>
        </w:rPr>
        <w:t>и в дорожном хозяйстве</w:t>
      </w:r>
      <w:r w:rsidRPr="00722241">
        <w:rPr>
          <w:sz w:val="26"/>
          <w:szCs w:val="26"/>
        </w:rPr>
        <w:t xml:space="preserve">вне границ населенных пунктов в границах муниципального образования </w:t>
      </w:r>
      <w:r>
        <w:rPr>
          <w:sz w:val="26"/>
          <w:szCs w:val="26"/>
        </w:rPr>
        <w:t>Базинского сельсовета</w:t>
      </w:r>
      <w:r w:rsidRPr="00722241">
        <w:rPr>
          <w:spacing w:val="2"/>
          <w:sz w:val="26"/>
          <w:szCs w:val="26"/>
        </w:rPr>
        <w:t xml:space="preserve"> не проводились.</w:t>
      </w:r>
      <w:proofErr w:type="gramEnd"/>
      <w:r w:rsidRPr="00722241">
        <w:rPr>
          <w:spacing w:val="2"/>
          <w:sz w:val="26"/>
          <w:szCs w:val="26"/>
        </w:rPr>
        <w:t xml:space="preserve"> Основания для проведения внеплановых проверок отсутствовали.</w:t>
      </w:r>
    </w:p>
    <w:p w:rsidR="00F30801" w:rsidRPr="000416A1" w:rsidRDefault="00F30801" w:rsidP="00F30801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F30801" w:rsidRPr="00722241" w:rsidRDefault="00F30801" w:rsidP="00F30801">
      <w:pPr>
        <w:widowControl w:val="0"/>
        <w:contextualSpacing/>
        <w:jc w:val="center"/>
        <w:rPr>
          <w:b/>
          <w:sz w:val="26"/>
          <w:szCs w:val="26"/>
        </w:rPr>
      </w:pPr>
      <w:r w:rsidRPr="00722241">
        <w:rPr>
          <w:b/>
          <w:sz w:val="26"/>
          <w:szCs w:val="26"/>
        </w:rPr>
        <w:t>Раздел 2. Цели и задачи реализации программы профилактики</w:t>
      </w:r>
    </w:p>
    <w:p w:rsidR="00F30801" w:rsidRPr="00722241" w:rsidRDefault="00F30801" w:rsidP="00F30801">
      <w:pPr>
        <w:widowControl w:val="0"/>
        <w:contextualSpacing/>
        <w:jc w:val="center"/>
        <w:rPr>
          <w:b/>
          <w:sz w:val="26"/>
          <w:szCs w:val="26"/>
        </w:rPr>
      </w:pPr>
    </w:p>
    <w:p w:rsidR="00F30801" w:rsidRPr="00722241" w:rsidRDefault="00F30801" w:rsidP="00F30801">
      <w:pPr>
        <w:widowControl w:val="0"/>
        <w:tabs>
          <w:tab w:val="left" w:pos="709"/>
        </w:tabs>
        <w:ind w:firstLine="709"/>
        <w:contextualSpacing/>
        <w:jc w:val="both"/>
        <w:rPr>
          <w:sz w:val="26"/>
          <w:szCs w:val="26"/>
        </w:rPr>
      </w:pPr>
      <w:r w:rsidRPr="00722241">
        <w:rPr>
          <w:sz w:val="26"/>
          <w:szCs w:val="26"/>
        </w:rPr>
        <w:t>2.1.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F30801" w:rsidRPr="00722241" w:rsidRDefault="00F30801" w:rsidP="00F30801">
      <w:pPr>
        <w:widowControl w:val="0"/>
        <w:tabs>
          <w:tab w:val="left" w:pos="709"/>
        </w:tabs>
        <w:ind w:firstLine="709"/>
        <w:contextualSpacing/>
        <w:jc w:val="both"/>
        <w:rPr>
          <w:sz w:val="26"/>
          <w:szCs w:val="26"/>
        </w:rPr>
      </w:pPr>
      <w:r w:rsidRPr="00722241">
        <w:rPr>
          <w:sz w:val="26"/>
          <w:szCs w:val="26"/>
        </w:rPr>
        <w:t>1)</w:t>
      </w:r>
      <w:r w:rsidRPr="00722241">
        <w:rPr>
          <w:sz w:val="26"/>
          <w:szCs w:val="26"/>
          <w:lang w:val="en-US"/>
        </w:rPr>
        <w:t> </w:t>
      </w:r>
      <w:r w:rsidRPr="00722241">
        <w:rPr>
          <w:sz w:val="26"/>
          <w:szCs w:val="26"/>
        </w:rPr>
        <w:t>стимулирование добросовестного соблюдения обязательных требований всеми контролируемыми лицами;</w:t>
      </w:r>
    </w:p>
    <w:p w:rsidR="00F30801" w:rsidRPr="00722241" w:rsidRDefault="00F30801" w:rsidP="00F30801">
      <w:pPr>
        <w:widowControl w:val="0"/>
        <w:tabs>
          <w:tab w:val="left" w:pos="709"/>
        </w:tabs>
        <w:ind w:firstLine="709"/>
        <w:contextualSpacing/>
        <w:jc w:val="both"/>
        <w:rPr>
          <w:sz w:val="26"/>
          <w:szCs w:val="26"/>
        </w:rPr>
      </w:pPr>
      <w:r w:rsidRPr="00722241">
        <w:rPr>
          <w:sz w:val="26"/>
          <w:szCs w:val="26"/>
        </w:rPr>
        <w:t>2)</w:t>
      </w:r>
      <w:r w:rsidRPr="00722241">
        <w:rPr>
          <w:sz w:val="26"/>
          <w:szCs w:val="26"/>
          <w:lang w:val="en-US"/>
        </w:rPr>
        <w:t> </w:t>
      </w:r>
      <w:r w:rsidRPr="00722241">
        <w:rPr>
          <w:sz w:val="26"/>
          <w:szCs w:val="26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F30801" w:rsidRPr="00722241" w:rsidRDefault="00F30801" w:rsidP="00F30801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722241">
        <w:rPr>
          <w:sz w:val="26"/>
          <w:szCs w:val="26"/>
        </w:rPr>
        <w:t>3)</w:t>
      </w:r>
      <w:r w:rsidRPr="00722241">
        <w:rPr>
          <w:sz w:val="26"/>
          <w:szCs w:val="26"/>
          <w:lang w:val="en-US"/>
        </w:rPr>
        <w:t> </w:t>
      </w:r>
      <w:r w:rsidRPr="00722241">
        <w:rPr>
          <w:sz w:val="26"/>
          <w:szCs w:val="26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F30801" w:rsidRPr="00722241" w:rsidRDefault="00F30801" w:rsidP="00F30801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722241">
        <w:rPr>
          <w:color w:val="000000"/>
          <w:sz w:val="26"/>
          <w:szCs w:val="26"/>
        </w:rPr>
        <w:t xml:space="preserve">2.2. Задачами Программы являются: </w:t>
      </w:r>
    </w:p>
    <w:p w:rsidR="00F30801" w:rsidRPr="00722241" w:rsidRDefault="00F30801" w:rsidP="00F30801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722241">
        <w:rPr>
          <w:color w:val="000000"/>
          <w:sz w:val="26"/>
          <w:szCs w:val="26"/>
        </w:rPr>
        <w:t xml:space="preserve">- укрепление системы профилактики нарушений обязательных требований; </w:t>
      </w:r>
    </w:p>
    <w:p w:rsidR="00F30801" w:rsidRPr="00722241" w:rsidRDefault="00F30801" w:rsidP="00F30801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722241">
        <w:rPr>
          <w:color w:val="000000"/>
          <w:sz w:val="26"/>
          <w:szCs w:val="26"/>
        </w:rPr>
        <w:t xml:space="preserve"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F30801" w:rsidRDefault="00F30801" w:rsidP="00F30801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722241">
        <w:rPr>
          <w:color w:val="000000"/>
          <w:sz w:val="26"/>
          <w:szCs w:val="26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F30801" w:rsidRDefault="00F30801" w:rsidP="00F30801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</w:p>
    <w:p w:rsidR="00F30801" w:rsidRDefault="00F30801" w:rsidP="00F30801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  <w:r w:rsidRPr="001E5755">
        <w:rPr>
          <w:b/>
          <w:color w:val="000000"/>
          <w:sz w:val="26"/>
          <w:szCs w:val="26"/>
        </w:rPr>
        <w:t>Раздел 3. Перечень профилактических мероприятий, сроки (периодичность) их проведения</w:t>
      </w:r>
    </w:p>
    <w:p w:rsidR="00F30801" w:rsidRPr="00205CE0" w:rsidRDefault="00F30801" w:rsidP="00F3080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tbl>
      <w:tblPr>
        <w:tblpPr w:leftFromText="180" w:rightFromText="180" w:vertAnchor="text" w:horzAnchor="margin" w:tblpXSpec="center" w:tblpY="191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2127"/>
        <w:gridCol w:w="1984"/>
      </w:tblGrid>
      <w:tr w:rsidR="00F30801" w:rsidRPr="00205CE0" w:rsidTr="002047E4">
        <w:tc>
          <w:tcPr>
            <w:tcW w:w="675" w:type="dxa"/>
            <w:shd w:val="clear" w:color="auto" w:fill="auto"/>
          </w:tcPr>
          <w:p w:rsidR="00F30801" w:rsidRPr="00205CE0" w:rsidRDefault="00F30801" w:rsidP="002047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en-US"/>
              </w:rPr>
            </w:pPr>
            <w:r w:rsidRPr="00205CE0">
              <w:rPr>
                <w:sz w:val="26"/>
                <w:szCs w:val="26"/>
                <w:lang w:val="en-US"/>
              </w:rPr>
              <w:t xml:space="preserve">№ п/п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F30801" w:rsidRPr="00205CE0" w:rsidRDefault="00F30801" w:rsidP="002047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en-US"/>
              </w:rPr>
            </w:pPr>
            <w:r w:rsidRPr="00205CE0">
              <w:rPr>
                <w:sz w:val="26"/>
                <w:szCs w:val="26"/>
              </w:rPr>
              <w:t xml:space="preserve">Наименование </w:t>
            </w:r>
            <w:r>
              <w:rPr>
                <w:sz w:val="26"/>
                <w:szCs w:val="26"/>
              </w:rPr>
              <w:t>мероприятия</w:t>
            </w:r>
          </w:p>
          <w:p w:rsidR="00F30801" w:rsidRPr="00205CE0" w:rsidRDefault="00F30801" w:rsidP="002047E4">
            <w:pPr>
              <w:tabs>
                <w:tab w:val="left" w:pos="1356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F30801" w:rsidRPr="00205CE0" w:rsidRDefault="00F30801" w:rsidP="002047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 реализации мероприятия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30801" w:rsidRPr="00205CE0" w:rsidRDefault="00F30801" w:rsidP="002047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 исполнитель</w:t>
            </w:r>
          </w:p>
        </w:tc>
      </w:tr>
      <w:tr w:rsidR="00F30801" w:rsidRPr="00205CE0" w:rsidTr="002047E4">
        <w:tc>
          <w:tcPr>
            <w:tcW w:w="9322" w:type="dxa"/>
            <w:gridSpan w:val="4"/>
            <w:shd w:val="clear" w:color="auto" w:fill="auto"/>
          </w:tcPr>
          <w:p w:rsidR="00F30801" w:rsidRPr="00205CE0" w:rsidRDefault="00F30801" w:rsidP="002047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05CE0">
              <w:rPr>
                <w:sz w:val="26"/>
                <w:szCs w:val="26"/>
              </w:rPr>
              <w:t>1. Информирование</w:t>
            </w:r>
          </w:p>
        </w:tc>
      </w:tr>
      <w:tr w:rsidR="00F30801" w:rsidRPr="00205CE0" w:rsidTr="002047E4">
        <w:tc>
          <w:tcPr>
            <w:tcW w:w="675" w:type="dxa"/>
            <w:shd w:val="clear" w:color="auto" w:fill="auto"/>
          </w:tcPr>
          <w:p w:rsidR="00F30801" w:rsidRPr="00205CE0" w:rsidRDefault="00F30801" w:rsidP="002047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1.1.</w:t>
            </w:r>
          </w:p>
          <w:p w:rsidR="00F30801" w:rsidRPr="00205CE0" w:rsidRDefault="00F30801" w:rsidP="002047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F30801" w:rsidRPr="00205CE0" w:rsidRDefault="00F30801" w:rsidP="002047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F30801" w:rsidRPr="00205CE0" w:rsidRDefault="00F30801" w:rsidP="002047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536" w:type="dxa"/>
            <w:shd w:val="clear" w:color="auto" w:fill="auto"/>
          </w:tcPr>
          <w:p w:rsidR="00F30801" w:rsidRPr="00205CE0" w:rsidRDefault="00F30801" w:rsidP="002047E4">
            <w:pPr>
              <w:widowControl w:val="0"/>
              <w:jc w:val="both"/>
              <w:rPr>
                <w:sz w:val="26"/>
                <w:szCs w:val="26"/>
              </w:rPr>
            </w:pPr>
            <w:r w:rsidRPr="00205CE0">
              <w:rPr>
                <w:sz w:val="26"/>
                <w:szCs w:val="26"/>
              </w:rPr>
              <w:t xml:space="preserve">Актуальное размещение соответствующих сведений на официальном сайте </w:t>
            </w:r>
            <w:r>
              <w:rPr>
                <w:sz w:val="26"/>
                <w:szCs w:val="26"/>
              </w:rPr>
              <w:t>Администрации Аскизского района в разделе «Поселение Базинский сельсовет»</w:t>
            </w:r>
          </w:p>
        </w:tc>
        <w:tc>
          <w:tcPr>
            <w:tcW w:w="2127" w:type="dxa"/>
            <w:shd w:val="clear" w:color="auto" w:fill="auto"/>
          </w:tcPr>
          <w:p w:rsidR="00F30801" w:rsidRPr="00205CE0" w:rsidRDefault="00F30801" w:rsidP="002047E4">
            <w:pPr>
              <w:widowControl w:val="0"/>
              <w:jc w:val="both"/>
              <w:rPr>
                <w:spacing w:val="2"/>
                <w:sz w:val="26"/>
                <w:szCs w:val="26"/>
                <w:shd w:val="clear" w:color="auto" w:fill="FFFFFF"/>
              </w:rPr>
            </w:pPr>
          </w:p>
          <w:p w:rsidR="00F30801" w:rsidRPr="00205CE0" w:rsidRDefault="00F30801" w:rsidP="002047E4">
            <w:pPr>
              <w:widowControl w:val="0"/>
              <w:jc w:val="center"/>
              <w:rPr>
                <w:spacing w:val="2"/>
                <w:sz w:val="26"/>
                <w:szCs w:val="26"/>
                <w:shd w:val="clear" w:color="auto" w:fill="FFFFFF"/>
              </w:rPr>
            </w:pPr>
            <w:r w:rsidRPr="00205CE0">
              <w:rPr>
                <w:spacing w:val="2"/>
                <w:sz w:val="26"/>
                <w:szCs w:val="26"/>
                <w:shd w:val="clear" w:color="auto" w:fill="FFFFFF"/>
              </w:rPr>
              <w:t>Постоянно</w:t>
            </w:r>
          </w:p>
        </w:tc>
        <w:tc>
          <w:tcPr>
            <w:tcW w:w="1984" w:type="dxa"/>
            <w:shd w:val="clear" w:color="auto" w:fill="auto"/>
          </w:tcPr>
          <w:p w:rsidR="00F30801" w:rsidRPr="00205CE0" w:rsidRDefault="00F30801" w:rsidP="002047E4">
            <w:pPr>
              <w:widowControl w:val="0"/>
              <w:jc w:val="both"/>
              <w:rPr>
                <w:sz w:val="26"/>
                <w:szCs w:val="26"/>
              </w:rPr>
            </w:pPr>
          </w:p>
          <w:p w:rsidR="00F30801" w:rsidRPr="00205CE0" w:rsidRDefault="00F30801" w:rsidP="002047E4">
            <w:pPr>
              <w:widowControl w:val="0"/>
              <w:jc w:val="center"/>
              <w:rPr>
                <w:sz w:val="26"/>
                <w:szCs w:val="26"/>
              </w:rPr>
            </w:pPr>
            <w:r w:rsidRPr="00205CE0">
              <w:rPr>
                <w:sz w:val="26"/>
                <w:szCs w:val="26"/>
              </w:rPr>
              <w:t>Контрольный</w:t>
            </w:r>
          </w:p>
          <w:p w:rsidR="00F30801" w:rsidRPr="00205CE0" w:rsidRDefault="00F30801" w:rsidP="002047E4">
            <w:pPr>
              <w:widowControl w:val="0"/>
              <w:jc w:val="center"/>
              <w:rPr>
                <w:spacing w:val="2"/>
                <w:sz w:val="26"/>
                <w:szCs w:val="26"/>
                <w:shd w:val="clear" w:color="auto" w:fill="FFFFFF"/>
              </w:rPr>
            </w:pPr>
            <w:r w:rsidRPr="00205CE0">
              <w:rPr>
                <w:sz w:val="26"/>
                <w:szCs w:val="26"/>
              </w:rPr>
              <w:t>орган</w:t>
            </w:r>
          </w:p>
        </w:tc>
      </w:tr>
      <w:tr w:rsidR="00F30801" w:rsidRPr="00205CE0" w:rsidTr="002047E4">
        <w:tc>
          <w:tcPr>
            <w:tcW w:w="9322" w:type="dxa"/>
            <w:gridSpan w:val="4"/>
            <w:shd w:val="clear" w:color="auto" w:fill="auto"/>
          </w:tcPr>
          <w:p w:rsidR="00F30801" w:rsidRPr="00205CE0" w:rsidRDefault="00F30801" w:rsidP="002047E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205CE0">
              <w:rPr>
                <w:sz w:val="26"/>
                <w:szCs w:val="26"/>
              </w:rPr>
              <w:t>. Консультирование</w:t>
            </w:r>
          </w:p>
        </w:tc>
      </w:tr>
      <w:tr w:rsidR="00F30801" w:rsidRPr="00205CE0" w:rsidTr="002047E4">
        <w:tc>
          <w:tcPr>
            <w:tcW w:w="675" w:type="dxa"/>
            <w:shd w:val="clear" w:color="auto" w:fill="auto"/>
          </w:tcPr>
          <w:p w:rsidR="00F30801" w:rsidRPr="00205CE0" w:rsidRDefault="00F30801" w:rsidP="002047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205CE0">
              <w:rPr>
                <w:sz w:val="26"/>
                <w:szCs w:val="26"/>
              </w:rPr>
              <w:t>.1.</w:t>
            </w:r>
          </w:p>
        </w:tc>
        <w:tc>
          <w:tcPr>
            <w:tcW w:w="4536" w:type="dxa"/>
            <w:shd w:val="clear" w:color="auto" w:fill="auto"/>
          </w:tcPr>
          <w:p w:rsidR="00F30801" w:rsidRPr="00205CE0" w:rsidRDefault="00F30801" w:rsidP="002047E4">
            <w:pPr>
              <w:widowControl w:val="0"/>
              <w:shd w:val="clear" w:color="auto" w:fill="FFFFFF"/>
              <w:suppressAutoHyphens/>
              <w:autoSpaceDN w:val="0"/>
              <w:jc w:val="both"/>
              <w:textAlignment w:val="baseline"/>
              <w:rPr>
                <w:color w:val="000000"/>
                <w:sz w:val="26"/>
                <w:szCs w:val="26"/>
              </w:rPr>
            </w:pPr>
            <w:r w:rsidRPr="00B9093A">
              <w:rPr>
                <w:color w:val="000000"/>
                <w:sz w:val="26"/>
                <w:szCs w:val="26"/>
              </w:rPr>
              <w:t>Консультирование осуществляется в устной или письменной форме по телефону, посредством видео-ко</w:t>
            </w:r>
            <w:r>
              <w:rPr>
                <w:color w:val="000000"/>
                <w:sz w:val="26"/>
                <w:szCs w:val="26"/>
              </w:rPr>
              <w:t>нференц-связи, на личном приеме либо</w:t>
            </w:r>
            <w:r w:rsidRPr="00B9093A">
              <w:rPr>
                <w:color w:val="000000"/>
                <w:sz w:val="26"/>
                <w:szCs w:val="26"/>
              </w:rPr>
              <w:t xml:space="preserve"> в х</w:t>
            </w:r>
            <w:r>
              <w:rPr>
                <w:color w:val="000000"/>
                <w:sz w:val="26"/>
                <w:szCs w:val="26"/>
              </w:rPr>
              <w:t>оде проведения профилактических</w:t>
            </w:r>
            <w:r w:rsidRPr="00B9093A">
              <w:rPr>
                <w:color w:val="000000"/>
                <w:sz w:val="26"/>
                <w:szCs w:val="26"/>
              </w:rPr>
              <w:t xml:space="preserve"> меропр</w:t>
            </w:r>
            <w:r>
              <w:rPr>
                <w:color w:val="000000"/>
                <w:sz w:val="26"/>
                <w:szCs w:val="26"/>
              </w:rPr>
              <w:t>иятий, контрольных мероприятий</w:t>
            </w:r>
          </w:p>
          <w:p w:rsidR="00F30801" w:rsidRPr="00205CE0" w:rsidRDefault="00F30801" w:rsidP="002047E4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</w:tcPr>
          <w:p w:rsidR="00F30801" w:rsidRPr="00205CE0" w:rsidRDefault="00F30801" w:rsidP="002047E4">
            <w:pPr>
              <w:widowControl w:val="0"/>
              <w:jc w:val="center"/>
              <w:rPr>
                <w:spacing w:val="2"/>
                <w:sz w:val="26"/>
                <w:szCs w:val="26"/>
                <w:shd w:val="clear" w:color="auto" w:fill="FFFFFF"/>
              </w:rPr>
            </w:pPr>
            <w:r w:rsidRPr="00B75AFF">
              <w:rPr>
                <w:sz w:val="26"/>
                <w:szCs w:val="26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1984" w:type="dxa"/>
            <w:shd w:val="clear" w:color="auto" w:fill="auto"/>
          </w:tcPr>
          <w:p w:rsidR="00F30801" w:rsidRPr="00205CE0" w:rsidRDefault="00F30801" w:rsidP="002047E4">
            <w:pPr>
              <w:widowControl w:val="0"/>
              <w:jc w:val="center"/>
              <w:rPr>
                <w:sz w:val="26"/>
                <w:szCs w:val="26"/>
              </w:rPr>
            </w:pPr>
            <w:r w:rsidRPr="00205CE0">
              <w:rPr>
                <w:sz w:val="26"/>
                <w:szCs w:val="26"/>
              </w:rPr>
              <w:t>Контрольный орган</w:t>
            </w:r>
          </w:p>
        </w:tc>
      </w:tr>
    </w:tbl>
    <w:p w:rsidR="00F30801" w:rsidRDefault="00F30801" w:rsidP="00F30801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F30801" w:rsidRDefault="00F30801" w:rsidP="00F30801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F30801" w:rsidRDefault="00F30801" w:rsidP="00F30801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F30801" w:rsidRDefault="00F30801" w:rsidP="00F30801">
      <w:pPr>
        <w:pStyle w:val="ConsPlusTitle"/>
        <w:widowControl/>
        <w:jc w:val="center"/>
        <w:outlineLvl w:val="0"/>
        <w:rPr>
          <w:bCs w:val="0"/>
          <w:sz w:val="26"/>
          <w:szCs w:val="26"/>
        </w:rPr>
      </w:pPr>
      <w:r w:rsidRPr="0039437F">
        <w:rPr>
          <w:bCs w:val="0"/>
          <w:sz w:val="26"/>
          <w:szCs w:val="26"/>
        </w:rPr>
        <w:t xml:space="preserve">Раздел 4. Показатели результативности и эффективности программы профилактики </w:t>
      </w:r>
      <w:r>
        <w:rPr>
          <w:bCs w:val="0"/>
          <w:sz w:val="26"/>
          <w:szCs w:val="26"/>
        </w:rPr>
        <w:t>рисков причинения вреда (ущерба)</w:t>
      </w:r>
    </w:p>
    <w:p w:rsidR="00F30801" w:rsidRDefault="00F30801" w:rsidP="00F30801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F30801" w:rsidRDefault="00F30801" w:rsidP="00F30801">
      <w:pPr>
        <w:pStyle w:val="ConsPlusTitle"/>
        <w:widowControl/>
        <w:ind w:firstLine="709"/>
        <w:jc w:val="both"/>
        <w:outlineLvl w:val="0"/>
        <w:rPr>
          <w:b w:val="0"/>
          <w:bCs w:val="0"/>
          <w:sz w:val="26"/>
          <w:szCs w:val="26"/>
        </w:rPr>
      </w:pPr>
      <w:r w:rsidRPr="00EC0FE4">
        <w:rPr>
          <w:b w:val="0"/>
          <w:bCs w:val="0"/>
          <w:sz w:val="26"/>
          <w:szCs w:val="26"/>
        </w:rPr>
        <w:t>Для оценки результативности и эффективности программы профилактики устанавливаются следующие показатели результативности и эффективности:</w:t>
      </w:r>
    </w:p>
    <w:p w:rsidR="00F30801" w:rsidRDefault="00F30801" w:rsidP="00F30801">
      <w:pPr>
        <w:pStyle w:val="ConsPlusTitle"/>
        <w:widowControl/>
        <w:ind w:firstLine="709"/>
        <w:jc w:val="both"/>
        <w:outlineLvl w:val="0"/>
        <w:rPr>
          <w:b w:val="0"/>
          <w:bCs w:val="0"/>
          <w:sz w:val="26"/>
          <w:szCs w:val="26"/>
        </w:rPr>
      </w:pPr>
    </w:p>
    <w:tbl>
      <w:tblPr>
        <w:tblW w:w="48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7"/>
        <w:gridCol w:w="5871"/>
        <w:gridCol w:w="2533"/>
      </w:tblGrid>
      <w:tr w:rsidR="00F30801" w:rsidRPr="00E4198C" w:rsidTr="002047E4">
        <w:trPr>
          <w:trHeight w:val="144"/>
        </w:trPr>
        <w:tc>
          <w:tcPr>
            <w:tcW w:w="438" w:type="pct"/>
          </w:tcPr>
          <w:p w:rsidR="00F30801" w:rsidRPr="00EC0FE4" w:rsidRDefault="00F30801" w:rsidP="002047E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 xml:space="preserve">№ </w:t>
            </w:r>
            <w:proofErr w:type="gramStart"/>
            <w:r w:rsidRPr="00EC0FE4">
              <w:rPr>
                <w:sz w:val="26"/>
                <w:szCs w:val="26"/>
              </w:rPr>
              <w:t>п</w:t>
            </w:r>
            <w:proofErr w:type="gramEnd"/>
            <w:r w:rsidRPr="00EC0FE4">
              <w:rPr>
                <w:sz w:val="26"/>
                <w:szCs w:val="26"/>
              </w:rPr>
              <w:t>/п</w:t>
            </w:r>
          </w:p>
        </w:tc>
        <w:tc>
          <w:tcPr>
            <w:tcW w:w="3187" w:type="pct"/>
          </w:tcPr>
          <w:p w:rsidR="00F30801" w:rsidRPr="00EC0FE4" w:rsidRDefault="00F30801" w:rsidP="002047E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1375" w:type="pct"/>
          </w:tcPr>
          <w:p w:rsidR="00F30801" w:rsidRPr="00EC0FE4" w:rsidRDefault="00F30801" w:rsidP="002047E4">
            <w:pPr>
              <w:overflowPunct w:val="0"/>
              <w:autoSpaceDE w:val="0"/>
              <w:autoSpaceDN w:val="0"/>
              <w:adjustRightInd w:val="0"/>
              <w:ind w:left="-190" w:right="-108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 xml:space="preserve">Целевое значение </w:t>
            </w:r>
          </w:p>
          <w:p w:rsidR="00F30801" w:rsidRPr="00EC0FE4" w:rsidRDefault="00F30801" w:rsidP="002047E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</w:p>
        </w:tc>
      </w:tr>
      <w:tr w:rsidR="00F30801" w:rsidRPr="00E4198C" w:rsidTr="002047E4">
        <w:trPr>
          <w:trHeight w:val="144"/>
        </w:trPr>
        <w:tc>
          <w:tcPr>
            <w:tcW w:w="438" w:type="pct"/>
          </w:tcPr>
          <w:p w:rsidR="00F30801" w:rsidRPr="00EC0FE4" w:rsidRDefault="00F30801" w:rsidP="002047E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3187" w:type="pct"/>
          </w:tcPr>
          <w:p w:rsidR="00F30801" w:rsidRPr="00EC0FE4" w:rsidRDefault="00F30801" w:rsidP="002047E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2</w:t>
            </w:r>
          </w:p>
        </w:tc>
        <w:tc>
          <w:tcPr>
            <w:tcW w:w="1375" w:type="pct"/>
          </w:tcPr>
          <w:p w:rsidR="00F30801" w:rsidRPr="00EC0FE4" w:rsidRDefault="00F30801" w:rsidP="002047E4">
            <w:pPr>
              <w:tabs>
                <w:tab w:val="left" w:pos="1152"/>
                <w:tab w:val="center" w:pos="1271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ab/>
              <w:t>3</w:t>
            </w:r>
          </w:p>
        </w:tc>
      </w:tr>
      <w:tr w:rsidR="00F30801" w:rsidRPr="00E4198C" w:rsidTr="002047E4">
        <w:trPr>
          <w:trHeight w:val="1179"/>
        </w:trPr>
        <w:tc>
          <w:tcPr>
            <w:tcW w:w="438" w:type="pct"/>
          </w:tcPr>
          <w:p w:rsidR="00F30801" w:rsidRPr="00EC0FE4" w:rsidRDefault="00F30801" w:rsidP="002047E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1</w:t>
            </w:r>
          </w:p>
        </w:tc>
        <w:tc>
          <w:tcPr>
            <w:tcW w:w="3187" w:type="pct"/>
          </w:tcPr>
          <w:p w:rsidR="00F30801" w:rsidRPr="00EC0FE4" w:rsidRDefault="00F30801" w:rsidP="002047E4">
            <w:pPr>
              <w:widowControl w:val="0"/>
              <w:autoSpaceDE w:val="0"/>
              <w:autoSpaceDN w:val="0"/>
              <w:adjustRightInd w:val="0"/>
              <w:ind w:firstLine="119"/>
              <w:jc w:val="both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 xml:space="preserve">Полнота информации, размещенной на официальном сайте Администрации Аскизского района </w:t>
            </w:r>
            <w:r>
              <w:rPr>
                <w:sz w:val="26"/>
                <w:szCs w:val="26"/>
              </w:rPr>
              <w:t>в разделе «Поселение Базинский сельсовет</w:t>
            </w:r>
            <w:r w:rsidRPr="00EC0FE4">
              <w:rPr>
                <w:sz w:val="26"/>
                <w:szCs w:val="26"/>
              </w:rPr>
              <w:t>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375" w:type="pct"/>
          </w:tcPr>
          <w:p w:rsidR="00F30801" w:rsidRPr="00EC0FE4" w:rsidRDefault="00F30801" w:rsidP="002047E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 xml:space="preserve">100% </w:t>
            </w:r>
          </w:p>
        </w:tc>
      </w:tr>
      <w:tr w:rsidR="00F30801" w:rsidRPr="00E4198C" w:rsidTr="002047E4">
        <w:trPr>
          <w:trHeight w:val="1088"/>
        </w:trPr>
        <w:tc>
          <w:tcPr>
            <w:tcW w:w="438" w:type="pct"/>
          </w:tcPr>
          <w:p w:rsidR="00F30801" w:rsidRPr="00EC0FE4" w:rsidRDefault="00F30801" w:rsidP="002047E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2</w:t>
            </w:r>
          </w:p>
        </w:tc>
        <w:tc>
          <w:tcPr>
            <w:tcW w:w="3187" w:type="pct"/>
          </w:tcPr>
          <w:p w:rsidR="00F30801" w:rsidRPr="00EC0FE4" w:rsidRDefault="00F30801" w:rsidP="002047E4">
            <w:pPr>
              <w:widowControl w:val="0"/>
              <w:overflowPunct w:val="0"/>
              <w:autoSpaceDE w:val="0"/>
              <w:autoSpaceDN w:val="0"/>
              <w:adjustRightInd w:val="0"/>
              <w:spacing w:line="274" w:lineRule="exact"/>
              <w:jc w:val="both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Доля граждан удовлетворённых консультированием в общем количестве граждан обратившихся за консультированием</w:t>
            </w:r>
          </w:p>
          <w:p w:rsidR="00F30801" w:rsidRPr="00EC0FE4" w:rsidRDefault="00F30801" w:rsidP="002047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375" w:type="pct"/>
          </w:tcPr>
          <w:p w:rsidR="00F30801" w:rsidRPr="00EC0FE4" w:rsidRDefault="00F30801" w:rsidP="002047E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100%</w:t>
            </w:r>
          </w:p>
        </w:tc>
      </w:tr>
    </w:tbl>
    <w:p w:rsidR="00F30801" w:rsidRDefault="00F30801" w:rsidP="00F30801"/>
    <w:p w:rsidR="00961E01" w:rsidRDefault="00961E01"/>
    <w:sectPr w:rsidR="00961E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C126EC"/>
    <w:multiLevelType w:val="hybridMultilevel"/>
    <w:tmpl w:val="CA4EBB84"/>
    <w:lvl w:ilvl="0" w:tplc="4F06FE14">
      <w:start w:val="1"/>
      <w:numFmt w:val="decimal"/>
      <w:lvlText w:val="%1."/>
      <w:lvlJc w:val="left"/>
      <w:pPr>
        <w:ind w:left="1801" w:hanging="10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30801"/>
    <w:rsid w:val="00101B0F"/>
    <w:rsid w:val="00961E01"/>
    <w:rsid w:val="00F30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308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F3080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1376</Words>
  <Characters>7849</Characters>
  <Application>Microsoft Office Word</Application>
  <DocSecurity>0</DocSecurity>
  <Lines>65</Lines>
  <Paragraphs>18</Paragraphs>
  <ScaleCrop>false</ScaleCrop>
  <Company>Home</Company>
  <LinksUpToDate>false</LinksUpToDate>
  <CharactersWithSpaces>9207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Baza</dc:creator>
  <cp:keywords/>
  <dc:description/>
  <cp:lastModifiedBy>Пользователь Windows</cp:lastModifiedBy>
  <cp:revision>3</cp:revision>
  <dcterms:created xsi:type="dcterms:W3CDTF">2023-10-04T07:25:00Z</dcterms:created>
  <dcterms:modified xsi:type="dcterms:W3CDTF">2023-10-04T07:38:00Z</dcterms:modified>
</cp:coreProperties>
</file>