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854" w:rsidRPr="009A0854" w:rsidRDefault="009A0854" w:rsidP="009A0854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9A0854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по определению претендентов участников продажи муниципального имущества посредством публичного предложения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pacing w:val="-4"/>
          <w:sz w:val="24"/>
          <w:szCs w:val="24"/>
        </w:rPr>
        <w:t>Протокол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pacing w:val="-4"/>
          <w:sz w:val="24"/>
          <w:szCs w:val="24"/>
        </w:rPr>
        <w:t>по определению претендентов участников продажи муниципального имущества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pacing w:val="-4"/>
          <w:sz w:val="24"/>
          <w:szCs w:val="24"/>
        </w:rPr>
        <w:t>посредством публичного предложения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pacing w:val="-4"/>
          <w:sz w:val="24"/>
          <w:szCs w:val="24"/>
        </w:rPr>
        <w:t> 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pacing w:val="-3"/>
          <w:sz w:val="24"/>
          <w:szCs w:val="24"/>
        </w:rPr>
        <w:t>с. Аскиз</w:t>
      </w: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10.04.2020 г.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 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1. Организатор аукциона – муниципальное казенное учреждение «Комитет по управлению муниципальным имуществом администрации </w:t>
      </w:r>
      <w:proofErr w:type="spell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района» на основании распоряжения администрации </w:t>
      </w:r>
      <w:proofErr w:type="spell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 Республики Хакасия от 06.03.2020 № 89-р «О продаже муниципального имущества посредством публичного предложения».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2. Состав аукционной комиссия по приватизации муниципального имущества администрации </w:t>
      </w:r>
      <w:proofErr w:type="spell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 (далее – Комиссия) определен постановлением Администрации </w:t>
      </w:r>
      <w:proofErr w:type="spell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 Республики Хакасия от 29.03.2019 № 177-п «О создан</w:t>
      </w:r>
      <w:proofErr w:type="gram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ии ау</w:t>
      </w:r>
      <w:proofErr w:type="gram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кционной комиссии по приватизации муниципального имущества». 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Комиссия провела процедуру рассмотрения заявок по определению претендентов участников продажи муниципального имущества посредством публичного предложения в 10.00 10.04.2020 по адресу: </w:t>
      </w:r>
      <w:proofErr w:type="gramStart"/>
      <w:r w:rsidRPr="009A0854">
        <w:rPr>
          <w:rFonts w:ascii="Verdana" w:eastAsia="Times New Roman" w:hAnsi="Verdana" w:cs="Times New Roman"/>
          <w:color w:val="000000"/>
          <w:sz w:val="24"/>
          <w:szCs w:val="24"/>
        </w:rPr>
        <w:t xml:space="preserve">Республика Хакасия, </w:t>
      </w:r>
      <w:proofErr w:type="spellStart"/>
      <w:r w:rsidRPr="009A0854">
        <w:rPr>
          <w:rFonts w:ascii="Verdana" w:eastAsia="Times New Roman" w:hAnsi="Verdana" w:cs="Times New Roman"/>
          <w:color w:val="000000"/>
          <w:sz w:val="24"/>
          <w:szCs w:val="24"/>
        </w:rPr>
        <w:t>Аскизский</w:t>
      </w:r>
      <w:proofErr w:type="spellEnd"/>
      <w:r w:rsidRPr="009A0854">
        <w:rPr>
          <w:rFonts w:ascii="Verdana" w:eastAsia="Times New Roman" w:hAnsi="Verdana" w:cs="Times New Roman"/>
          <w:color w:val="000000"/>
          <w:sz w:val="24"/>
          <w:szCs w:val="24"/>
        </w:rPr>
        <w:t xml:space="preserve"> район, </w:t>
      </w: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с. Аскиз, ул. Суворова, д. 2, малый зал.</w:t>
      </w:r>
      <w:proofErr w:type="gramEnd"/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3. Рассмотрение заявок по определению претендентов участников продажи муниципального имущества посредством публичного предложения проводилось комиссией в следующем составе:</w:t>
      </w:r>
    </w:p>
    <w:p w:rsidR="009A0854" w:rsidRPr="009A0854" w:rsidRDefault="009A0854" w:rsidP="009A085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Заместитель председателя: </w:t>
      </w:r>
      <w:proofErr w:type="spell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Топоева</w:t>
      </w:r>
      <w:proofErr w:type="spell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 Э.В. – председатель Комитета по управлению муниципальным имуществом администрации </w:t>
      </w:r>
      <w:proofErr w:type="spell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Аскизского</w:t>
      </w:r>
      <w:proofErr w:type="spell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района;</w:t>
      </w:r>
    </w:p>
    <w:p w:rsidR="009A0854" w:rsidRPr="009A0854" w:rsidRDefault="009A0854" w:rsidP="009A085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Секретарь: </w:t>
      </w:r>
      <w:proofErr w:type="spell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Кышпанакова</w:t>
      </w:r>
      <w:proofErr w:type="spell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 В.С.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Члены комиссии:</w:t>
      </w:r>
    </w:p>
    <w:p w:rsidR="009A0854" w:rsidRPr="009A0854" w:rsidRDefault="009A0854" w:rsidP="009A085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lastRenderedPageBreak/>
        <w:t>Асочакова</w:t>
      </w:r>
      <w:proofErr w:type="spell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 А.А.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На заседании присутствовали 3 члена комиссии. Кворум имеется, заседание правомочно.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4. Извещение по продаже муниципального имущества посредством публичного предложения  размещено на официальном сайте Российской Федерации в информационно-телекоммуникационной сети «Интернет» </w:t>
      </w:r>
      <w:hyperlink r:id="rId5" w:history="1">
        <w:r w:rsidRPr="009A0854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www.torgi.gov.ru</w:t>
        </w:r>
      </w:hyperlink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 для размещения информации о проведении торгов, официальном сайте муниципального образования </w:t>
      </w:r>
      <w:proofErr w:type="spellStart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Аскизский</w:t>
      </w:r>
      <w:proofErr w:type="spellEnd"/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 xml:space="preserve"> район </w:t>
      </w:r>
      <w:hyperlink r:id="rId6" w:history="1">
        <w:r w:rsidRPr="009A0854">
          <w:rPr>
            <w:rFonts w:ascii="Verdana" w:eastAsia="Times New Roman" w:hAnsi="Verdana" w:cs="Times New Roman"/>
            <w:color w:val="1759B4"/>
            <w:sz w:val="24"/>
            <w:szCs w:val="24"/>
            <w:u w:val="single"/>
          </w:rPr>
          <w:t>http://askiz.org/</w:t>
        </w:r>
      </w:hyperlink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 12.03.2020.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5. Прием заявок осуществлялся по адресу: с. Аскиз, ул. Суворова, 2, каб.208, в рабочие дни. Сроки подачи заявок – с 13 марта 2020 года по 06 апреля 2020 года (включительно).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Предмет продажи: лот №1 – ЗИЛ-131, Наименование (тип ТС) – грузовой фургон. Двигатель № 089665. Шасси (рама) № 576208. Год введения в эксплуатацию – 1984.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Цена первоначального предложения – 58 000,00 (пятьдесят восемь тысяч рублей 00 копеек).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«Цена отсечения» – 29 000,00 (двадцать девять тысяч рублей 00 копеек).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«Шаг понижения» – 5 800,00 (пять тысяч восемьсот рублей 00 копеек).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«Шаг аукциона» – 2 900,00 (две тысячи девятьсот рублей 00 копеек).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Задаток – 11 600,00 (одиннадцать тысяч шестьсот рублей 00 копеек).</w:t>
      </w:r>
    </w:p>
    <w:p w:rsidR="009A0854" w:rsidRPr="009A0854" w:rsidRDefault="009A0854" w:rsidP="009A08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Verdana" w:eastAsia="Times New Roman" w:hAnsi="Verdana" w:cs="Times New Roman"/>
          <w:color w:val="052635"/>
          <w:sz w:val="24"/>
          <w:szCs w:val="24"/>
        </w:rPr>
        <w:t>6. По окончании срока подачи заявок на участие в продаже муниципального имущества посредством публичного предложения не поступило.</w:t>
      </w:r>
    </w:p>
    <w:p w:rsidR="009A0854" w:rsidRPr="009A0854" w:rsidRDefault="009A0854" w:rsidP="009A085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A0854">
        <w:rPr>
          <w:rFonts w:ascii="Times New Roman" w:eastAsia="Times New Roman" w:hAnsi="Times New Roman" w:cs="Times New Roman"/>
          <w:color w:val="052635"/>
          <w:sz w:val="24"/>
          <w:szCs w:val="24"/>
        </w:rPr>
        <w:t>7. Решение комиссии: в связи с отсутствием заявок продажу имущества посредством публичного предложения считать несостоявшейся.</w:t>
      </w:r>
    </w:p>
    <w:tbl>
      <w:tblPr>
        <w:tblpPr w:leftFromText="171" w:rightFromText="171" w:vertAnchor="text"/>
        <w:tblW w:w="885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A0854" w:rsidRPr="009A0854" w:rsidTr="009A085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854" w:rsidRPr="009A0854" w:rsidRDefault="009A0854" w:rsidP="009A085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           Заместитель председателя:</w:t>
            </w:r>
          </w:p>
          <w:p w:rsidR="009A0854" w:rsidRPr="009A0854" w:rsidRDefault="009A0854" w:rsidP="009A085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__________________  </w:t>
            </w:r>
          </w:p>
          <w:p w:rsidR="009A0854" w:rsidRPr="009A0854" w:rsidRDefault="009A0854" w:rsidP="009A085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Секретарь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Топоева</w:t>
            </w:r>
            <w:proofErr w:type="spellEnd"/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Эльвира Валерьевна</w:t>
            </w:r>
          </w:p>
        </w:tc>
      </w:tr>
      <w:tr w:rsidR="009A0854" w:rsidRPr="009A0854" w:rsidTr="009A085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854" w:rsidRPr="009A0854" w:rsidRDefault="009A0854" w:rsidP="009A085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Кышпанакова</w:t>
            </w:r>
            <w:proofErr w:type="spellEnd"/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Вера Сергеевна</w:t>
            </w:r>
          </w:p>
        </w:tc>
      </w:tr>
      <w:tr w:rsidR="009A0854" w:rsidRPr="009A0854" w:rsidTr="009A085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854" w:rsidRPr="009A0854" w:rsidRDefault="009A0854" w:rsidP="009A085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Члены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</w:tc>
      </w:tr>
      <w:tr w:rsidR="009A0854" w:rsidRPr="009A0854" w:rsidTr="009A085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854" w:rsidRPr="009A0854" w:rsidRDefault="009A0854" w:rsidP="009A08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                             </w:t>
            </w:r>
          </w:p>
          <w:p w:rsidR="009A0854" w:rsidRPr="009A0854" w:rsidRDefault="009A0854" w:rsidP="009A08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                             __________________</w:t>
            </w:r>
          </w:p>
          <w:p w:rsidR="009A0854" w:rsidRPr="009A0854" w:rsidRDefault="009A0854" w:rsidP="009A08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                                                            </w:t>
            </w:r>
          </w:p>
          <w:p w:rsidR="009A0854" w:rsidRPr="009A0854" w:rsidRDefault="009A0854" w:rsidP="009A08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lastRenderedPageBreak/>
              <w:t>                             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lastRenderedPageBreak/>
              <w:t> </w:t>
            </w:r>
          </w:p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Асочакова</w:t>
            </w:r>
            <w:proofErr w:type="spellEnd"/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Александра Алексеевна</w:t>
            </w:r>
          </w:p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9A0854" w:rsidRPr="009A0854" w:rsidRDefault="009A0854" w:rsidP="009A085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9A085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</w:tc>
      </w:tr>
    </w:tbl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854"/>
    <w:rsid w:val="009151DD"/>
    <w:rsid w:val="009A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A08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A08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9A0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9A08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A0854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A0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A08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A08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9A0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9A08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A0854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A0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skiz.org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2020-08-25T05:10:00Z</dcterms:created>
  <dcterms:modified xsi:type="dcterms:W3CDTF">2020-08-25T05:10:00Z</dcterms:modified>
</cp:coreProperties>
</file>