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14884D" w14:textId="77777777" w:rsidR="00E87211" w:rsidRDefault="00E87211" w:rsidP="00E87211">
      <w:pPr>
        <w:pStyle w:val="3"/>
        <w:shd w:val="clear" w:color="auto" w:fill="FFFFFF"/>
        <w:spacing w:before="0" w:beforeAutospacing="0" w:after="75" w:afterAutospacing="0"/>
        <w:rPr>
          <w:rFonts w:ascii="Verdana" w:hAnsi="Verdana"/>
          <w:color w:val="052635"/>
          <w:sz w:val="30"/>
          <w:szCs w:val="30"/>
        </w:rPr>
      </w:pPr>
      <w:r>
        <w:rPr>
          <w:rFonts w:ascii="Verdana" w:hAnsi="Verdana"/>
          <w:color w:val="052635"/>
          <w:sz w:val="30"/>
          <w:szCs w:val="30"/>
        </w:rPr>
        <w:t>РЕКОМЕНДАЦИИ РОСПОТРЕБНАДЗОРА РОСИИ МР 3.1/2.3.5.0191-20 от 01.06.2020 г. ПО ПРОФИЛАКТИКЕ НОВОЙ КОРОНАВИРУСНОЙ ИНФЕКЦИИ (COVID-19) В ПРЕДПРИЯТИЯХ ТОРГОВЛИ</w:t>
      </w:r>
    </w:p>
    <w:p w14:paraId="19BDDD33" w14:textId="77777777" w:rsidR="00E87211" w:rsidRDefault="00E87211" w:rsidP="00E87211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РЕКОМЕНДАЦИИ РОСПОТРЕБНАДЗОРА РОСИИ МР 3.1/2.3.5.0191-20 от 01.06.2020 г. ПО ПРОФИЛАКТИКЕ НОВОЙ КОРОНАВИРУСНОЙ</w:t>
      </w:r>
    </w:p>
    <w:p w14:paraId="23DB9E3C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ИНФЕКЦИИ (COVID-19) В ПРЕДПРИЯТИЯХ ТОРГОВЛИ</w:t>
      </w:r>
    </w:p>
    <w:p w14:paraId="3B5219D2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center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 </w:t>
      </w:r>
    </w:p>
    <w:p w14:paraId="57B565B4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1. В рамках профилактических мер по предотвращению заноса инфекции на предприятиях торговли, распределительных центрах рекомендуется осуществлять следующие меры:</w:t>
      </w:r>
    </w:p>
    <w:p w14:paraId="650B911E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1.1. Проведение генеральной уборки с применением дезинфицирующих средств перед открытием предприятия торговли.</w:t>
      </w:r>
    </w:p>
    <w:p w14:paraId="07CB06DD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1.2. Обеспечение разделения всех работников по участкам, отделам, рабочим сменам в целях минимизации контактов.</w:t>
      </w:r>
    </w:p>
    <w:p w14:paraId="12D31365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1.3. Организация ежедневного перед началом рабочей смены «входного фильтра» с проведением контроля температуры тела работника и обязательным отстранением от нахождения на рабочем месте лиц с повышенной температурой тела и/или с признаками респираторного заболевания; уточнением состояния здоровья работника и лиц, проживающих вместе с ним, информации о возможных контактах с больными лицами или лицами, вернувшимися из другой страны или субъекта Российской Федерации (опрос, анкетирование и др.).</w:t>
      </w:r>
    </w:p>
    <w:p w14:paraId="469BCBA1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При измерении температуры тела контактными средствами измерения, обеспечить обязательную дезинфекцию приборов для контактного применения после каждого использования способом протирания рекомендованными для этих целей средствами.</w:t>
      </w:r>
    </w:p>
    <w:p w14:paraId="61DFB355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Организация осмотров работников на признаки инфекционных заболеваний с термометрией. Проведение термометрии не менее 2-х раз в день (утром и вечером).</w:t>
      </w:r>
    </w:p>
    <w:p w14:paraId="5DEFA788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 xml:space="preserve">1.4. Организация при входе на предприятие мест обработки рук сотрудников кожными антисептиками, предназначенными для </w:t>
      </w:r>
      <w:r>
        <w:rPr>
          <w:rFonts w:ascii="Verdana" w:hAnsi="Verdana"/>
          <w:color w:val="052635"/>
          <w:sz w:val="26"/>
          <w:szCs w:val="26"/>
        </w:rPr>
        <w:lastRenderedPageBreak/>
        <w:t>этих целей (в том числе с помощью дозаторов), или дезинфицирующими салфетками.</w:t>
      </w:r>
    </w:p>
    <w:p w14:paraId="4DFAFC93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1.5. Запрет доступа в служебные помещения предприятия лиц, не связанных с его деятельностью, за исключением работ, связанных с производственными процессами (ремонт и обслуживание технологического оборудования).</w:t>
      </w:r>
    </w:p>
    <w:p w14:paraId="30B86A05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2. В рамках профилактических мер по недопущению распространения новой коронавирусной инфекции (COVID-19), сокращения контактов между сотрудниками для ограничения воздушно-капельного и контактного механизмов передачи инфекции на предприятиях (в организациях) работодателям целесообразно организовать и осуществлять следующие мероприятия:</w:t>
      </w:r>
    </w:p>
    <w:p w14:paraId="2DC81AC2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2.1. Ограничение контактов между коллективами отдельных участков, отделов, смен, не связанных общими задачами и производственными процессами. Разделение рабочих потоков и разобщение коллектива посредством размещения сотрудников в отдельных кабинетах, организации работы в несколько смен, соблюдения принципов социального дистанцирования.</w:t>
      </w:r>
    </w:p>
    <w:p w14:paraId="70B74F41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2.2. Оборудование умывальников для мытья рук с мылом и дозаторов для обработки рук кожными антисептиками в местах общественного пользования, местах приема пищи. Соблюдение мер личной гигиены сотрудниками предприятия торговли, распределительного центра, водителями-экспедиторами, мерчандайзерами и представителями поставщиков и т.д. Обработка рук и/или перчаток кожными антисептиками продавцами, кассирами, работниками зала не реже, чем каждые два часа.</w:t>
      </w:r>
    </w:p>
    <w:p w14:paraId="43685518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2.3. Обеспечение персонала запасом одноразовых или многоразовых со сменными фильтрами масок (исходя из продолжительности рабочей смены и смены одноразовых масок не реже 1 раза в 3 часа, сменных фильтров - в соответствии с инструкцией) для использования их при работе с посетителями, а также дезинфицирующими салфетками, кожными антисептиками для обработки рук, дезинфицирующими средствами.</w:t>
      </w:r>
    </w:p>
    <w:p w14:paraId="14954387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Повторное использование одноразовых масок, а также использование увлаженных масок не допускается.</w:t>
      </w:r>
    </w:p>
    <w:p w14:paraId="3D4C424C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lastRenderedPageBreak/>
        <w:t>Организация централизованного сбора использованных одноразовых масок. Перед их размещением в контейнеры для сбора отходов герметичная упаковка в 2 полиэтиленовых пакета.</w:t>
      </w:r>
    </w:p>
    <w:p w14:paraId="3198368D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2.4. Проведение ежедневной (ежесменной) в течение рабочего дня, а также после окончания смены влажной уборки торговых залов, служебных помещений и мест общественного пользования (комнаты приема пищи, отдыха, туалетных комнат) с применением дезинфицирующих средств.</w:t>
      </w:r>
    </w:p>
    <w:p w14:paraId="37718A00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Дезинфекция с кратностью обработки каждые 2-4 часа всех контактных поверхностей, дверных ручек, ручек покупательских тележек и корзин, прилавков, транспортеров, кассовых аппаратов, считывателей банковских карт, лотков для продуктов, выключателей, поручней, перил, поверхностей столов, спинок стульев, оргтехники и т.д.</w:t>
      </w:r>
    </w:p>
    <w:p w14:paraId="19C8067B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2.5. Использование для дезинфекции дезинфицирующих средств, зарегистрированных в установленном порядке, в инструкциях по применению которых указаны режимы обеззараживания объектов при вирусных инфекциях.</w:t>
      </w:r>
    </w:p>
    <w:p w14:paraId="29AD666A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2.6. Незамедлительная изоляция и информирование медицинского учреждения в случаях выявления сотрудников с повышенной температурой тела, другими признаками ОРВИ. При выявлении больного с новой коронавирусной инфекцией объем и перечень необходимых противоэпидемических мероприятий определяют должностные лица, проводящие эпидемиологическое расследование, в порядке, установленном соответствующими рекомендациями.</w:t>
      </w:r>
    </w:p>
    <w:p w14:paraId="7C3EC027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2.7. Обеспечение не менее пятидневного запаса моющих и дезинфицирующих средств, средств индивидуальной защиты органов дыхания (маски, респираторы), перчаток.</w:t>
      </w:r>
    </w:p>
    <w:p w14:paraId="0E5E9B98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2.8. Применение в помещениях с постоянным нахождением работников устройств для обеззараживания воздуха.</w:t>
      </w:r>
    </w:p>
    <w:p w14:paraId="5E83E0C5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2.9. Регулярное (каждые 2 часа) проветривание помещений (по возможности).</w:t>
      </w:r>
    </w:p>
    <w:p w14:paraId="0452DB82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2.10. При централизованном питании работников организация посещения столовой коллективами цехов, участков, отделов по утвержденному графику.</w:t>
      </w:r>
    </w:p>
    <w:p w14:paraId="79BBB9F4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lastRenderedPageBreak/>
        <w:t>Организация работы столовых в соответствии с рекомендациями по проведению профилактических и дезинфекционных мероприятий по предупреждению распространения новой коронавирусной инфекции в организациях общественного питания.</w:t>
      </w:r>
    </w:p>
    <w:p w14:paraId="31D9BA88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При отсутствии столовой - запрет приема пищи на рабочих местах, выделение для приема пищи специально отведенной комнаты или части помещения, с оборудованной раковиной для мытья рук и дозатором для обработки рук кожным антисептиком.</w:t>
      </w:r>
    </w:p>
    <w:p w14:paraId="08D5B4AC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2.11. В торговом зале и перед кассами нанести разметки, позволяющие соблюдать расстояния между посетителями не менее 1,5 м.</w:t>
      </w:r>
    </w:p>
    <w:p w14:paraId="0980E5FB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3. Мероприятия, направленные на обеспечение безопасности пищевой продукции и продовольственного сырья:</w:t>
      </w:r>
    </w:p>
    <w:p w14:paraId="31038A34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3.1. Рекомендуется оснащение предприятий торговли, осуществляющих изготовление полуфабрикатов, готовых кулинарных изделий, хлебобулочных изделий, современными посудомоечными машинами с дезинфицирующим эффектом для механизированного мытья посуды. Механическая мойка посуды на специализированных моечных машинах производится в соответствии с инструкциями по их эксплуатации, при этом применяются режимы обработки, обеспечивающие дезинфекцию посуды и столовых приборов при максимальных температурных режимах.</w:t>
      </w:r>
    </w:p>
    <w:p w14:paraId="6FD9B352" w14:textId="77777777" w:rsidR="00E87211" w:rsidRDefault="00E87211" w:rsidP="00E87211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26"/>
          <w:szCs w:val="26"/>
        </w:rPr>
        <w:t>3.2. Исключить возможность покупателям проводить самостоятельно навеску продуктов питания, реализацию товаров осуществлять в упакованном виде.</w:t>
      </w:r>
    </w:p>
    <w:p w14:paraId="239E1EE5" w14:textId="78AA20A4" w:rsidR="00130EDB" w:rsidRPr="00E87211" w:rsidRDefault="00130EDB" w:rsidP="00E87211"/>
    <w:sectPr w:rsidR="00130EDB" w:rsidRPr="00E87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EDB"/>
    <w:rsid w:val="00130EDB"/>
    <w:rsid w:val="001415EB"/>
    <w:rsid w:val="00E4331B"/>
    <w:rsid w:val="00E85B5C"/>
    <w:rsid w:val="00E8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F078B3-026C-4196-B33A-77AA56BA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415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331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415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footnote reference"/>
    <w:basedOn w:val="a0"/>
    <w:uiPriority w:val="99"/>
    <w:semiHidden/>
    <w:unhideWhenUsed/>
    <w:rsid w:val="001415EB"/>
  </w:style>
  <w:style w:type="paragraph" w:styleId="a5">
    <w:name w:val="Normal (Web)"/>
    <w:basedOn w:val="a"/>
    <w:uiPriority w:val="99"/>
    <w:semiHidden/>
    <w:unhideWhenUsed/>
    <w:rsid w:val="00141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141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1415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basedOn w:val="a"/>
    <w:rsid w:val="00E8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E8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E85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9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3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1011</Words>
  <Characters>5764</Characters>
  <Application>Microsoft Office Word</Application>
  <DocSecurity>0</DocSecurity>
  <Lines>48</Lines>
  <Paragraphs>13</Paragraphs>
  <ScaleCrop>false</ScaleCrop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2020-08-20T18:52:00Z</dcterms:created>
  <dcterms:modified xsi:type="dcterms:W3CDTF">2020-08-20T18:53:00Z</dcterms:modified>
</cp:coreProperties>
</file>