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74" w:rsidRPr="00213A74" w:rsidRDefault="00213A74" w:rsidP="00213A74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Постановление от 23.08.2016 № 754-п</w:t>
      </w:r>
      <w:proofErr w:type="gramStart"/>
      <w:r w:rsidRPr="00213A74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О</w:t>
      </w:r>
      <w:proofErr w:type="gramEnd"/>
      <w:r w:rsidRPr="00213A74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внесении изменений в постановление Администрации </w:t>
      </w:r>
      <w:proofErr w:type="spellStart"/>
      <w:r w:rsidRPr="00213A74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района Республики Хакасия от 06.11.2015 № 1270-п «Об утверждении Положения межведомственной комиссии по вопросам осуществления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2709"/>
        <w:gridCol w:w="4645"/>
      </w:tblGrid>
      <w:tr w:rsidR="00213A74" w:rsidRPr="00213A74" w:rsidTr="00213A74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Российская  Федерация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Аскизского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 района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Республики  Хакасия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13A74" w:rsidRPr="00213A74" w:rsidRDefault="00213A74" w:rsidP="00213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sz w:val="17"/>
                <w:szCs w:val="17"/>
              </w:rPr>
              <w:drawing>
                <wp:inline distT="0" distB="0" distL="0" distR="0">
                  <wp:extent cx="568325" cy="713740"/>
                  <wp:effectExtent l="0" t="0" r="0" b="0"/>
                  <wp:docPr id="1" name="Рисунок 1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Россия 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Федерациязы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Хакас 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Республиказынын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Асхыс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 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айма</w:t>
            </w:r>
            <w:proofErr w:type="spellEnd"/>
            <w:proofErr w:type="gram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proofErr w:type="spellStart"/>
            <w:proofErr w:type="gramEnd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ынын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proofErr w:type="gram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proofErr w:type="gramEnd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пастаа</w:t>
            </w:r>
            <w:proofErr w:type="spellEnd"/>
          </w:p>
        </w:tc>
      </w:tr>
    </w:tbl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ПОСТАНОВЛЕНИЕ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от 23.08.2016                                                           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с</w:t>
      </w:r>
      <w:proofErr w:type="gram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.А</w:t>
      </w:r>
      <w:proofErr w:type="gram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скиз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                                                                  № 754-п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О внесении изменений в постановление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Администрации </w:t>
      </w:r>
      <w:proofErr w:type="spellStart"/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района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Республики Хакасия от  06.11.2015 № 1270-п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«Об утверждении Положения </w:t>
      </w:r>
      <w:proofErr w:type="gramStart"/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межведомственной</w:t>
      </w:r>
      <w:proofErr w:type="gramEnd"/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комиссии по вопросам осуществления контроля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за полнотой и своевременностью выплаты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заработной платы, легализации «теневой»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lastRenderedPageBreak/>
        <w:t>заработной платы»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В связи с изменением состава комиссии, руководствуясь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ст.ст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. 35,40 Устава муниципального образования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от 20.12.2005 года, </w:t>
      </w: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Администрация </w:t>
      </w:r>
      <w:proofErr w:type="spellStart"/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района Республики Хакасия постановляет</w:t>
      </w: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: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1. Приложение № 2 к постановлению Администрации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от 06.11.2015 №1270-п «Об утверждении Положения межведомственной комиссии по вопросам осуществления </w:t>
      </w:r>
      <w:proofErr w:type="gram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контроля за</w:t>
      </w:r>
      <w:proofErr w:type="gram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платы» изложить в новой редакции согласно приложению к настоящему постановлению.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     2. Постановление Администрации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от 14.01.2016 года № 8-п</w:t>
      </w: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«</w:t>
      </w: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от  06.11.2015 № 1270-п «Об утверждении Положения межведомственной комиссии по вопросам осуществления </w:t>
      </w:r>
      <w:proofErr w:type="gram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контроля за</w:t>
      </w:r>
      <w:proofErr w:type="gram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платы» признать утратившим силу.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         3.  Настоящее постановление вступает в силу с момента его подписания.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Глава Администрации                                                                          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А.В.Челтыгмашев</w:t>
      </w:r>
      <w:proofErr w:type="spellEnd"/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Приложение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17"/>
          <w:szCs w:val="17"/>
        </w:rPr>
        <w:t>к постановлению Администрации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213A74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                                                                                               от   « 23 » августа  2016 года  № 754-п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Состав межведомственной комиссии по вопросам осуществления </w:t>
      </w:r>
      <w:proofErr w:type="gramStart"/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контроля за</w:t>
      </w:r>
      <w:proofErr w:type="gramEnd"/>
      <w:r w:rsidRPr="00213A74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платы: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Чугунеков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                        - заместитель  главы  Администрации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Роман Григорьевич            Республики Хакасия, Председатель комиссии;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Побызакова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               -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и</w:t>
      </w:r>
      <w:proofErr w:type="gram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.о</w:t>
      </w:r>
      <w:proofErr w:type="spellEnd"/>
      <w:proofErr w:type="gram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ведущего     специалиста     по    труду    и    охране   труда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Людмила Владимировна   Администрации </w:t>
      </w:r>
      <w:proofErr w:type="spellStart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Хакасия,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                           секретарь комиссии;</w:t>
      </w:r>
    </w:p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Члены комиссии:</w:t>
      </w:r>
    </w:p>
    <w:tbl>
      <w:tblPr>
        <w:tblW w:w="12000" w:type="dxa"/>
        <w:tblCellSpacing w:w="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8418"/>
      </w:tblGrid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Ионова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Елена Федоровна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-начальник отдела проверок ГУ Регионального отделения  Фонда социального страхования Российской Федерации по Республике Хакасия (по согласованию);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Казакевич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Дмитрий Сергеевич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-заместитель руководителя Государственной инспекции труда в Республике Хакасия (по согласованию);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Казыгашев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Леонид Иванович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-начальник отдела - старший судебный пристав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Аскизского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районного отдела судебных приставов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(по согласованию);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lastRenderedPageBreak/>
              <w:t> 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lastRenderedPageBreak/>
              <w:t>Косточакова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Марита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Паефановна</w:t>
            </w:r>
            <w:proofErr w:type="spellEnd"/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-главный специалист Финансового управления  администрации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Аскизского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района;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Львова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Нина Васильевна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-начальник отдела камеральных проверок Межрайонной  инспекции ФНС России № 2 по Республике Хакасия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(по согласованию);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Миндибекова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Ольга Васильевна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-начальник ГУ Управления Пенсионного фонда Республики Хакасия в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Аскизском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районе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(по согласованию);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Чебодаев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Владимир Петрович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-начальник отдела по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Аскизскому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району ГКУ РХ  «Центр занятости населения» (по согласованию);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Челтыкмашев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Алексей Павлович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-председатель Комитета по закупкам администрации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Аскизского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района;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Чернов</w:t>
            </w:r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Вячеслав Юрьевич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-заместитель начальника полиции по охране общественного порядка МВД России по </w:t>
            </w: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Аскизскому</w:t>
            </w:r>
            <w:proofErr w:type="spellEnd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району Республики Хакасия – подполковник полиции  (по согласованию);</w:t>
            </w:r>
          </w:p>
        </w:tc>
      </w:tr>
      <w:tr w:rsidR="00213A74" w:rsidRPr="00213A74" w:rsidTr="00213A74">
        <w:trPr>
          <w:tblCellSpacing w:w="0" w:type="dxa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proofErr w:type="spellStart"/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Янусик</w:t>
            </w:r>
            <w:proofErr w:type="spellEnd"/>
          </w:p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Ирина Анатольевна</w:t>
            </w:r>
          </w:p>
        </w:tc>
        <w:tc>
          <w:tcPr>
            <w:tcW w:w="6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A74" w:rsidRPr="00213A74" w:rsidRDefault="00213A74" w:rsidP="00213A7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213A7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-начальник Межрайонной инспекции ФНС России № 2 по Республике Хакасия (по согласованию).</w:t>
            </w:r>
          </w:p>
        </w:tc>
      </w:tr>
    </w:tbl>
    <w:p w:rsidR="00213A74" w:rsidRPr="00213A74" w:rsidRDefault="00213A74" w:rsidP="00213A7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13A74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A74"/>
    <w:rsid w:val="00213A74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3A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3A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A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3A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3A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6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2020-08-21T03:55:00Z</dcterms:created>
  <dcterms:modified xsi:type="dcterms:W3CDTF">2020-08-21T03:55:00Z</dcterms:modified>
</cp:coreProperties>
</file>