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B4" w:rsidRPr="00FD40B4" w:rsidRDefault="00FD40B4" w:rsidP="00FD40B4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FD40B4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Уважаемые коллеги!</w:t>
      </w:r>
    </w:p>
    <w:p w:rsidR="00FD40B4" w:rsidRPr="00FD40B4" w:rsidRDefault="00FD40B4" w:rsidP="00FD40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</w:p>
    <w:p w:rsidR="00FD40B4" w:rsidRPr="00FD40B4" w:rsidRDefault="00FD40B4" w:rsidP="00FD40B4">
      <w:pPr>
        <w:spacing w:after="0" w:line="298" w:lineRule="atLeast"/>
        <w:ind w:left="851" w:right="283" w:firstLine="700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Во исполнение поручения Правительства Российской Федерации от 16.10.2014 № ДК-П2-7763 и в соответствии с приказом Министерства труда и социальной защиты Российской Федерации от 19.11.2014 №913 в период с 13 по 17 апреля 2015 года в городе Сочи проводится первая Всероссийская неделя охраны труда (далее - Неделя).</w:t>
      </w:r>
    </w:p>
    <w:p w:rsidR="00FD40B4" w:rsidRPr="00FD40B4" w:rsidRDefault="00FD40B4" w:rsidP="00FD40B4">
      <w:pPr>
        <w:spacing w:after="0" w:line="298" w:lineRule="atLeast"/>
        <w:ind w:left="851" w:right="283" w:firstLine="700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Неделя проводится в целях улучшения условий и охраны труда, пропаганды лучших практик организации работ в области охраны труда, повышения уровня культуры труда, формирования здорового образа жизни работающих и представляет собой глобальную дискуссионную площадку, посвященную новейшим тенденциям и перспективам развития деятельности в области охраны труда, обеспечения безопасных условий труда и сохранения здоровья работающих.</w:t>
      </w:r>
    </w:p>
    <w:p w:rsidR="00FD40B4" w:rsidRPr="00FD40B4" w:rsidRDefault="00FD40B4" w:rsidP="00FD40B4">
      <w:pPr>
        <w:spacing w:after="0" w:line="298" w:lineRule="atLeast"/>
        <w:ind w:left="851" w:right="283" w:firstLine="700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В рамках Недели предусмотрен комплекс специализированных мероприятий (съезды, конференции, корпоративные совещания, выставки, круглые столы, семинары, конкурсы), в том числе Международная конференция Минтруда России и Международной организации труда, посвященная Всемирному дню охраны труда. Будут работать специализированные консультационные пункты, в которых представители Минтруда России, Роструда, Ростехнадзора, Росаккредитации, Федеральной налоговой службы, Пенсионного фонда Российской Федерации, Фонда социального страхования Российской Федерации и других федеральных ведомств проведут консультации, по всему комплексу вопросов деятельности организации, связанных с реализацией конституционного права работников на труд в условиях, отвечающих требрваниям безопасности и гигиены.</w:t>
      </w:r>
    </w:p>
    <w:p w:rsidR="00FD40B4" w:rsidRPr="00FD40B4" w:rsidRDefault="00FD40B4" w:rsidP="00FD40B4">
      <w:pPr>
        <w:spacing w:after="0" w:line="298" w:lineRule="atLeast"/>
        <w:ind w:left="851" w:right="283" w:firstLine="700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В работе Недели примут участие руководители и представители Правительства Российской Федерации, Минтруда России и других министерств. Программа Недели ориентирована на руководителей организаций, специалистов служб охраны труда, промышленной и пожарной безопасности и экологии, отделов кадров и управления персоналом, финансовых и юридических служб предприятий.</w:t>
      </w:r>
    </w:p>
    <w:p w:rsidR="00FD40B4" w:rsidRPr="00FD40B4" w:rsidRDefault="00FD40B4" w:rsidP="00FD40B4">
      <w:pPr>
        <w:spacing w:after="0" w:line="288" w:lineRule="atLeast"/>
        <w:ind w:left="851" w:right="283" w:firstLine="700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Информация о плане мероприятий Недели размещена на официальном сайте Недели в сети Интернет: </w:t>
      </w:r>
      <w:r w:rsidRPr="00FD40B4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vssot</w:t>
      </w: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.</w:t>
      </w:r>
      <w:r w:rsidRPr="00FD40B4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aetalon</w:t>
      </w: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.</w:t>
      </w:r>
      <w:r w:rsidRPr="00FD40B4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ru</w:t>
      </w: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.</w:t>
      </w:r>
    </w:p>
    <w:p w:rsidR="00FD40B4" w:rsidRPr="00FD40B4" w:rsidRDefault="00FD40B4" w:rsidP="00FD40B4">
      <w:pPr>
        <w:spacing w:after="0" w:line="288" w:lineRule="atLeast"/>
        <w:ind w:left="851" w:right="283" w:firstLine="700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Всего ожидается около 8 тысяч участников из всех субъектов Российской Федерации.</w:t>
      </w:r>
    </w:p>
    <w:p w:rsidR="00FD40B4" w:rsidRPr="00FD40B4" w:rsidRDefault="00FD40B4" w:rsidP="00FD40B4">
      <w:pPr>
        <w:spacing w:after="0" w:line="298" w:lineRule="atLeast"/>
        <w:ind w:left="851" w:right="283" w:firstLine="700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Рекомендуемое Минтрудом России представительство Республики Хакасия в работе Недели составляет 20 человек.</w:t>
      </w:r>
    </w:p>
    <w:p w:rsidR="00FD40B4" w:rsidRPr="00FD40B4" w:rsidRDefault="00FD40B4" w:rsidP="00FD40B4">
      <w:pPr>
        <w:spacing w:after="0" w:line="298" w:lineRule="atLeast"/>
        <w:ind w:left="851" w:right="283" w:firstLine="700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Предлагаем  Вам  принять участие в работе Недели.</w:t>
      </w:r>
    </w:p>
    <w:p w:rsidR="00FD40B4" w:rsidRPr="00FD40B4" w:rsidRDefault="00FD40B4" w:rsidP="00FD40B4">
      <w:pPr>
        <w:spacing w:after="0" w:line="298" w:lineRule="atLeast"/>
        <w:ind w:left="851" w:right="283" w:firstLine="700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Информацию о решении участия в Неделе представителя муниципального образования, руководителей и специалистов организаций просим представить в Минтруд РХ в срок до 4 марта 2015 года.</w:t>
      </w:r>
    </w:p>
    <w:p w:rsidR="00FD40B4" w:rsidRPr="00FD40B4" w:rsidRDefault="00FD40B4" w:rsidP="00FD40B4">
      <w:pPr>
        <w:spacing w:after="0" w:line="298" w:lineRule="atLeast"/>
        <w:ind w:left="851" w:right="283" w:firstLine="700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В информации необходимо указать: фамилию, имя, отчество участника; должность, место работы, </w:t>
      </w:r>
      <w:r w:rsidRPr="00FD40B4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e</w:t>
      </w: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r w:rsidRPr="00FD40B4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mail</w:t>
      </w: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, телефон.</w:t>
      </w:r>
    </w:p>
    <w:p w:rsidR="00FD40B4" w:rsidRPr="00FD40B4" w:rsidRDefault="00FD40B4" w:rsidP="00FD40B4">
      <w:pPr>
        <w:spacing w:after="0" w:line="298" w:lineRule="atLeast"/>
        <w:ind w:left="851" w:right="283" w:firstLine="700"/>
        <w:rPr>
          <w:rFonts w:ascii="Verdana" w:eastAsia="Times New Roman" w:hAnsi="Verdana" w:cs="Times New Roman"/>
          <w:color w:val="052635"/>
          <w:sz w:val="17"/>
          <w:szCs w:val="17"/>
        </w:rPr>
      </w:pPr>
    </w:p>
    <w:p w:rsidR="00FD40B4" w:rsidRPr="00FD40B4" w:rsidRDefault="00FD40B4" w:rsidP="00FD40B4">
      <w:pPr>
        <w:spacing w:after="0" w:line="298" w:lineRule="atLeast"/>
        <w:ind w:left="851" w:right="283" w:firstLine="700"/>
        <w:rPr>
          <w:rFonts w:ascii="Verdana" w:eastAsia="Times New Roman" w:hAnsi="Verdana" w:cs="Times New Roman"/>
          <w:color w:val="052635"/>
          <w:sz w:val="17"/>
          <w:szCs w:val="17"/>
        </w:rPr>
      </w:pPr>
    </w:p>
    <w:p w:rsidR="00FD40B4" w:rsidRPr="00FD40B4" w:rsidRDefault="00FD40B4" w:rsidP="00FD40B4">
      <w:pPr>
        <w:spacing w:after="0" w:line="298" w:lineRule="atLeast"/>
        <w:ind w:left="851" w:right="283" w:firstLine="700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Министр                                                                                                 </w:t>
      </w:r>
      <w:r>
        <w:rPr>
          <w:rFonts w:ascii="Verdana" w:eastAsia="Times New Roman" w:hAnsi="Verdana" w:cs="Times New Roman"/>
          <w:noProof/>
          <w:color w:val="052635"/>
          <w:sz w:val="17"/>
          <w:szCs w:val="17"/>
        </w:rPr>
        <mc:AlternateContent>
          <mc:Choice Requires="wps">
            <w:drawing>
              <wp:inline distT="0" distB="0" distL="0" distR="0">
                <wp:extent cx="859155" cy="429260"/>
                <wp:effectExtent l="0" t="0" r="0" b="0"/>
                <wp:docPr id="1" name="bxid_104663" descr="1231231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59155" cy="429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bxid_104663" o:spid="_x0000_s1026" alt="123123123.png" style="width:67.65pt;height:3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" filled="f" stroked="f">
                <o:lock v:ext="edit" aspectratio="t"/>
                <w10:anchorlock/>
              </v:rect>
            </w:pict>
          </mc:Fallback>
        </mc:AlternateContent>
      </w: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                                                                                     Н.Карамашева</w:t>
      </w:r>
    </w:p>
    <w:p w:rsidR="00FD40B4" w:rsidRPr="00FD40B4" w:rsidRDefault="00FD40B4" w:rsidP="00FD40B4">
      <w:pPr>
        <w:spacing w:after="0" w:line="298" w:lineRule="atLeast"/>
        <w:ind w:left="260" w:right="20" w:firstLine="700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40B4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9A0D2A" w:rsidRDefault="009A0D2A"/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0B4"/>
    <w:rsid w:val="009A0D2A"/>
    <w:rsid w:val="00FD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D40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40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">
    <w:name w:val="1"/>
    <w:basedOn w:val="a"/>
    <w:rsid w:val="00FD4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D40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40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">
    <w:name w:val="1"/>
    <w:basedOn w:val="a"/>
    <w:rsid w:val="00FD4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5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2020-08-21T04:42:00Z</dcterms:created>
  <dcterms:modified xsi:type="dcterms:W3CDTF">2020-08-21T04:42:00Z</dcterms:modified>
</cp:coreProperties>
</file>