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2F" w:rsidRDefault="0098422F" w:rsidP="0098422F">
      <w:pPr>
        <w:rPr>
          <w:sz w:val="26"/>
          <w:szCs w:val="26"/>
        </w:rPr>
      </w:pPr>
    </w:p>
    <w:tbl>
      <w:tblPr>
        <w:tblpPr w:leftFromText="180" w:rightFromText="180" w:vertAnchor="page" w:horzAnchor="margin" w:tblpY="1081"/>
        <w:tblW w:w="5000" w:type="pct"/>
        <w:tblLook w:val="04A0" w:firstRow="1" w:lastRow="0" w:firstColumn="1" w:lastColumn="0" w:noHBand="0" w:noVBand="1"/>
      </w:tblPr>
      <w:tblGrid>
        <w:gridCol w:w="2790"/>
        <w:gridCol w:w="1286"/>
        <w:gridCol w:w="1135"/>
        <w:gridCol w:w="142"/>
        <w:gridCol w:w="787"/>
        <w:gridCol w:w="3430"/>
      </w:tblGrid>
      <w:tr w:rsidR="0098422F" w:rsidRPr="00087F63" w:rsidTr="00792FDB">
        <w:tc>
          <w:tcPr>
            <w:tcW w:w="2130" w:type="pct"/>
            <w:gridSpan w:val="2"/>
          </w:tcPr>
          <w:p w:rsidR="0098422F" w:rsidRPr="00087F63" w:rsidRDefault="0098422F" w:rsidP="00792F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3" w:type="pct"/>
          </w:tcPr>
          <w:p w:rsidR="0098422F" w:rsidRPr="00087F63" w:rsidRDefault="0098422F" w:rsidP="00792F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3B999EEE" wp14:editId="0F72E4FC">
                  <wp:extent cx="485140" cy="609600"/>
                  <wp:effectExtent l="19050" t="0" r="0" b="0"/>
                  <wp:docPr id="1" name="Рисунок 1" descr="герб на постановл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а постановл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7" w:type="pct"/>
            <w:gridSpan w:val="3"/>
          </w:tcPr>
          <w:p w:rsidR="0098422F" w:rsidRPr="00087F63" w:rsidRDefault="0098422F" w:rsidP="00792F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8422F" w:rsidRPr="00071398" w:rsidTr="00792FDB">
        <w:tc>
          <w:tcPr>
            <w:tcW w:w="2130" w:type="pct"/>
            <w:gridSpan w:val="2"/>
          </w:tcPr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:rsidR="0098422F" w:rsidRPr="00071398" w:rsidRDefault="0098422F" w:rsidP="00792FD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 xml:space="preserve">АДМИНИСТРАЦИЯ </w:t>
            </w:r>
          </w:p>
          <w:p w:rsidR="0098422F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АСКИЗСКОГО РАЙОНА</w:t>
            </w:r>
          </w:p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РЕСПУБЛИКИ ХАКАСИЯ</w:t>
            </w:r>
          </w:p>
        </w:tc>
        <w:tc>
          <w:tcPr>
            <w:tcW w:w="593" w:type="pct"/>
          </w:tcPr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7" w:type="pct"/>
            <w:gridSpan w:val="3"/>
          </w:tcPr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РОССИЯ ФЕДЕРАЦИЯЗЫ</w:t>
            </w:r>
          </w:p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ХАКАС РЕСПУБЛИКА</w:t>
            </w:r>
            <w:r>
              <w:rPr>
                <w:b/>
                <w:bCs/>
                <w:sz w:val="24"/>
                <w:szCs w:val="24"/>
              </w:rPr>
              <w:t>ЗЫНЫН</w:t>
            </w:r>
          </w:p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АСХЫС АЙМА</w:t>
            </w:r>
            <w:proofErr w:type="gramStart"/>
            <w:r w:rsidRPr="00071398">
              <w:rPr>
                <w:b/>
                <w:bCs/>
                <w:sz w:val="24"/>
                <w:szCs w:val="24"/>
                <w:lang w:val="en-US"/>
              </w:rPr>
              <w:t>F</w:t>
            </w:r>
            <w:proofErr w:type="gramEnd"/>
            <w:r>
              <w:rPr>
                <w:b/>
                <w:bCs/>
                <w:sz w:val="24"/>
                <w:szCs w:val="24"/>
              </w:rPr>
              <w:t>Ы</w:t>
            </w:r>
            <w:r w:rsidRPr="00071398">
              <w:rPr>
                <w:b/>
                <w:bCs/>
                <w:sz w:val="24"/>
                <w:szCs w:val="24"/>
              </w:rPr>
              <w:t xml:space="preserve">НЫН </w:t>
            </w:r>
          </w:p>
          <w:p w:rsidR="0098422F" w:rsidRPr="00071398" w:rsidRDefault="0098422F" w:rsidP="00792FDB">
            <w:pPr>
              <w:jc w:val="center"/>
              <w:rPr>
                <w:b/>
                <w:bCs/>
                <w:sz w:val="24"/>
                <w:szCs w:val="24"/>
              </w:rPr>
            </w:pPr>
            <w:r w:rsidRPr="00071398">
              <w:rPr>
                <w:b/>
                <w:bCs/>
                <w:sz w:val="24"/>
                <w:szCs w:val="24"/>
              </w:rPr>
              <w:t>УСТА</w:t>
            </w:r>
            <w:proofErr w:type="gramStart"/>
            <w:r w:rsidRPr="00071398">
              <w:rPr>
                <w:b/>
                <w:bCs/>
                <w:sz w:val="24"/>
                <w:szCs w:val="24"/>
                <w:lang w:val="en-US"/>
              </w:rPr>
              <w:t>F</w:t>
            </w:r>
            <w:proofErr w:type="gramEnd"/>
            <w:r w:rsidRPr="00071398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98422F" w:rsidRPr="00071398" w:rsidTr="00792FDB">
        <w:tc>
          <w:tcPr>
            <w:tcW w:w="1458" w:type="pct"/>
          </w:tcPr>
          <w:p w:rsidR="0098422F" w:rsidRPr="00071398" w:rsidRDefault="0098422F" w:rsidP="00792FDB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750" w:type="pct"/>
            <w:gridSpan w:val="4"/>
          </w:tcPr>
          <w:p w:rsidR="0098422F" w:rsidRPr="00071398" w:rsidRDefault="0098422F" w:rsidP="00792FDB">
            <w:pPr>
              <w:jc w:val="both"/>
              <w:rPr>
                <w:sz w:val="30"/>
                <w:szCs w:val="30"/>
              </w:rPr>
            </w:pPr>
          </w:p>
          <w:p w:rsidR="0098422F" w:rsidRPr="00071398" w:rsidRDefault="0098422F" w:rsidP="00792FDB">
            <w:pPr>
              <w:jc w:val="both"/>
              <w:rPr>
                <w:sz w:val="30"/>
                <w:szCs w:val="30"/>
              </w:rPr>
            </w:pPr>
          </w:p>
          <w:p w:rsidR="0098422F" w:rsidRPr="00071398" w:rsidRDefault="0098422F" w:rsidP="00792FDB">
            <w:pPr>
              <w:jc w:val="center"/>
              <w:rPr>
                <w:b/>
                <w:bCs/>
                <w:sz w:val="30"/>
                <w:szCs w:val="30"/>
              </w:rPr>
            </w:pPr>
            <w:r w:rsidRPr="00071398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1792" w:type="pct"/>
          </w:tcPr>
          <w:p w:rsidR="0098422F" w:rsidRPr="00071398" w:rsidRDefault="0098422F" w:rsidP="00792FDB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98422F" w:rsidRPr="00071398" w:rsidTr="00792FDB">
        <w:trPr>
          <w:trHeight w:val="1081"/>
        </w:trPr>
        <w:tc>
          <w:tcPr>
            <w:tcW w:w="1458" w:type="pct"/>
          </w:tcPr>
          <w:p w:rsidR="0098422F" w:rsidRPr="00071398" w:rsidRDefault="0098422F" w:rsidP="00792FDB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98422F" w:rsidRPr="00071398" w:rsidRDefault="0098422F" w:rsidP="00792FDB">
            <w:pPr>
              <w:jc w:val="both"/>
              <w:rPr>
                <w:sz w:val="26"/>
                <w:szCs w:val="26"/>
              </w:rPr>
            </w:pPr>
            <w:r w:rsidRPr="00071398">
              <w:rPr>
                <w:sz w:val="26"/>
                <w:szCs w:val="26"/>
              </w:rPr>
              <w:t xml:space="preserve">от </w:t>
            </w:r>
          </w:p>
        </w:tc>
        <w:tc>
          <w:tcPr>
            <w:tcW w:w="1750" w:type="pct"/>
            <w:gridSpan w:val="4"/>
          </w:tcPr>
          <w:p w:rsidR="0098422F" w:rsidRPr="00071398" w:rsidRDefault="0098422F" w:rsidP="00792FDB">
            <w:pPr>
              <w:jc w:val="both"/>
              <w:rPr>
                <w:sz w:val="26"/>
                <w:szCs w:val="26"/>
              </w:rPr>
            </w:pPr>
          </w:p>
          <w:p w:rsidR="0098422F" w:rsidRPr="00071398" w:rsidRDefault="0098422F" w:rsidP="00792FDB">
            <w:pPr>
              <w:jc w:val="center"/>
              <w:rPr>
                <w:sz w:val="26"/>
                <w:szCs w:val="26"/>
              </w:rPr>
            </w:pPr>
            <w:r w:rsidRPr="00071398">
              <w:rPr>
                <w:sz w:val="26"/>
                <w:szCs w:val="26"/>
              </w:rPr>
              <w:t>с. Аскиз</w:t>
            </w:r>
          </w:p>
        </w:tc>
        <w:tc>
          <w:tcPr>
            <w:tcW w:w="1792" w:type="pct"/>
          </w:tcPr>
          <w:p w:rsidR="0098422F" w:rsidRPr="00071398" w:rsidRDefault="0098422F" w:rsidP="00792FDB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98422F" w:rsidRPr="00071398" w:rsidRDefault="0098422F" w:rsidP="00792FDB">
            <w:pPr>
              <w:jc w:val="center"/>
              <w:rPr>
                <w:sz w:val="26"/>
                <w:szCs w:val="26"/>
              </w:rPr>
            </w:pPr>
            <w:r w:rsidRPr="00071398">
              <w:rPr>
                <w:sz w:val="26"/>
                <w:szCs w:val="26"/>
              </w:rPr>
              <w:t xml:space="preserve">№ </w:t>
            </w:r>
          </w:p>
        </w:tc>
      </w:tr>
      <w:tr w:rsidR="0098422F" w:rsidRPr="001872A5" w:rsidTr="00792FDB">
        <w:tc>
          <w:tcPr>
            <w:tcW w:w="2797" w:type="pct"/>
            <w:gridSpan w:val="4"/>
          </w:tcPr>
          <w:p w:rsidR="0098422F" w:rsidRPr="001872A5" w:rsidRDefault="0098422F" w:rsidP="00792FD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Об утверждении М</w:t>
            </w:r>
            <w:r w:rsidRPr="001872A5">
              <w:rPr>
                <w:b/>
                <w:bCs/>
                <w:sz w:val="26"/>
                <w:szCs w:val="26"/>
              </w:rPr>
              <w:t>униципальн</w:t>
            </w:r>
            <w:r>
              <w:rPr>
                <w:b/>
                <w:bCs/>
                <w:sz w:val="26"/>
                <w:szCs w:val="26"/>
              </w:rPr>
              <w:t xml:space="preserve">ой </w:t>
            </w:r>
            <w:r w:rsidRPr="001872A5">
              <w:rPr>
                <w:b/>
                <w:bCs/>
                <w:sz w:val="26"/>
                <w:szCs w:val="26"/>
              </w:rPr>
              <w:t>программ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Pr="001872A5">
              <w:rPr>
                <w:b/>
                <w:bCs/>
                <w:sz w:val="26"/>
                <w:szCs w:val="26"/>
              </w:rPr>
              <w:t xml:space="preserve"> «Повышение качества </w:t>
            </w:r>
          </w:p>
          <w:p w:rsidR="0098422F" w:rsidRPr="001872A5" w:rsidRDefault="0098422F" w:rsidP="00792FDB">
            <w:pPr>
              <w:rPr>
                <w:b/>
                <w:bCs/>
                <w:sz w:val="26"/>
                <w:szCs w:val="26"/>
              </w:rPr>
            </w:pPr>
            <w:r w:rsidRPr="001872A5">
              <w:rPr>
                <w:b/>
                <w:bCs/>
                <w:sz w:val="26"/>
                <w:szCs w:val="26"/>
              </w:rPr>
              <w:t xml:space="preserve">государственных и муниципальных услуг </w:t>
            </w:r>
          </w:p>
          <w:p w:rsidR="0098422F" w:rsidRPr="001872A5" w:rsidRDefault="0098422F" w:rsidP="00792FDB">
            <w:pPr>
              <w:rPr>
                <w:b/>
                <w:bCs/>
                <w:sz w:val="26"/>
                <w:szCs w:val="26"/>
              </w:rPr>
            </w:pPr>
            <w:r w:rsidRPr="001872A5">
              <w:rPr>
                <w:b/>
                <w:bCs/>
                <w:sz w:val="26"/>
                <w:szCs w:val="26"/>
              </w:rPr>
              <w:t xml:space="preserve">в Аскизском </w:t>
            </w:r>
            <w:r>
              <w:rPr>
                <w:b/>
                <w:bCs/>
                <w:sz w:val="26"/>
                <w:szCs w:val="26"/>
              </w:rPr>
              <w:t>районе</w:t>
            </w:r>
            <w:r w:rsidRPr="001872A5">
              <w:rPr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2203" w:type="pct"/>
            <w:gridSpan w:val="2"/>
          </w:tcPr>
          <w:p w:rsidR="0098422F" w:rsidRPr="001872A5" w:rsidRDefault="0098422F" w:rsidP="00792FDB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Pr="00907CE0" w:rsidRDefault="0098422F" w:rsidP="0098422F">
      <w:pPr>
        <w:pStyle w:val="ConsPlusTitle"/>
        <w:widowControl/>
        <w:ind w:firstLine="708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Во исполнение постановления Администрации Аскизского района Республики Хакасия от 20.08.2018 г. № 722-п "Об утверждении Порядка разработки, утверждения, реализации и оценки эффективности реализации Муниципальных программ Аскизс</w:t>
      </w:r>
      <w:r w:rsidR="003716C3">
        <w:rPr>
          <w:rFonts w:ascii="Times New Roman" w:hAnsi="Times New Roman" w:cs="Times New Roman"/>
          <w:b w:val="0"/>
          <w:sz w:val="26"/>
          <w:szCs w:val="26"/>
        </w:rPr>
        <w:t>кого района  Республики Хакасия</w:t>
      </w:r>
      <w:r>
        <w:rPr>
          <w:rFonts w:ascii="Times New Roman" w:hAnsi="Times New Roman" w:cs="Times New Roman"/>
          <w:b w:val="0"/>
          <w:sz w:val="26"/>
          <w:szCs w:val="26"/>
        </w:rPr>
        <w:t>", р</w:t>
      </w:r>
      <w:r w:rsidRPr="00907CE0">
        <w:rPr>
          <w:rFonts w:ascii="Times New Roman" w:hAnsi="Times New Roman" w:cs="Times New Roman"/>
          <w:b w:val="0"/>
          <w:sz w:val="26"/>
          <w:szCs w:val="26"/>
        </w:rPr>
        <w:t xml:space="preserve">уководствуясь ст.ст.35,40 Устава муниципального образования Аскизский район от 20.12.2005г., </w:t>
      </w:r>
      <w:r w:rsidRPr="00907CE0">
        <w:rPr>
          <w:rFonts w:ascii="Times New Roman" w:hAnsi="Times New Roman" w:cs="Times New Roman"/>
          <w:sz w:val="26"/>
          <w:szCs w:val="26"/>
        </w:rPr>
        <w:t>Администрация Аскизского района Республики Хакасия постановляет:</w:t>
      </w:r>
    </w:p>
    <w:p w:rsidR="0098422F" w:rsidRDefault="0098422F" w:rsidP="0098422F">
      <w:pPr>
        <w:pStyle w:val="ConsPlusTitle"/>
        <w:widowControl/>
        <w:ind w:firstLine="708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 Утвердить прилагаемую </w:t>
      </w:r>
      <w:r w:rsidRPr="00C34233">
        <w:rPr>
          <w:rFonts w:ascii="Times New Roman" w:hAnsi="Times New Roman" w:cs="Times New Roman"/>
          <w:b w:val="0"/>
          <w:sz w:val="26"/>
          <w:szCs w:val="26"/>
        </w:rPr>
        <w:t>Муниципальную  программу «Повышение качества государственных и муниципальных услуг в Аскизском районе»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98422F" w:rsidRDefault="000A2867" w:rsidP="0098422F">
      <w:pPr>
        <w:pStyle w:val="ConsPlusTitle"/>
        <w:widowControl/>
        <w:ind w:firstLine="708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</w:t>
      </w:r>
      <w:r w:rsidR="0098422F">
        <w:rPr>
          <w:rFonts w:ascii="Times New Roman" w:hAnsi="Times New Roman" w:cs="Times New Roman"/>
          <w:b w:val="0"/>
          <w:sz w:val="26"/>
          <w:szCs w:val="26"/>
        </w:rPr>
        <w:t>.Опубликовать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Хакасия.</w:t>
      </w:r>
    </w:p>
    <w:p w:rsidR="0098422F" w:rsidRDefault="000A2867" w:rsidP="0098422F">
      <w:pPr>
        <w:pStyle w:val="ConsPlusTitle"/>
        <w:widowControl/>
        <w:ind w:firstLine="708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</w:t>
      </w:r>
      <w:r w:rsidR="0098422F">
        <w:rPr>
          <w:rFonts w:ascii="Times New Roman" w:hAnsi="Times New Roman" w:cs="Times New Roman"/>
          <w:b w:val="0"/>
          <w:sz w:val="26"/>
          <w:szCs w:val="26"/>
        </w:rPr>
        <w:t xml:space="preserve">.Настоящее постановление вступает в силу </w:t>
      </w:r>
      <w:r w:rsidR="00676CA3">
        <w:rPr>
          <w:rFonts w:ascii="Times New Roman" w:hAnsi="Times New Roman" w:cs="Times New Roman"/>
          <w:b w:val="0"/>
          <w:sz w:val="26"/>
          <w:szCs w:val="26"/>
        </w:rPr>
        <w:t>с 01.01.2021 года.</w:t>
      </w: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А.В.Челтыгмашев</w:t>
      </w: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0A2867" w:rsidRDefault="000A2867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Default="0098422F" w:rsidP="0098422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98422F" w:rsidRPr="00451B87" w:rsidRDefault="0098422F" w:rsidP="0098422F">
      <w:pPr>
        <w:ind w:left="4956" w:firstLine="708"/>
        <w:jc w:val="both"/>
        <w:rPr>
          <w:sz w:val="24"/>
          <w:szCs w:val="24"/>
        </w:rPr>
      </w:pPr>
      <w:proofErr w:type="gramStart"/>
      <w:r w:rsidRPr="00451B87">
        <w:rPr>
          <w:sz w:val="24"/>
          <w:szCs w:val="24"/>
        </w:rPr>
        <w:lastRenderedPageBreak/>
        <w:t>Утверждена</w:t>
      </w:r>
      <w:proofErr w:type="gramEnd"/>
      <w:r w:rsidRPr="00451B87">
        <w:rPr>
          <w:sz w:val="24"/>
          <w:szCs w:val="24"/>
        </w:rPr>
        <w:t xml:space="preserve"> постановлением</w:t>
      </w:r>
    </w:p>
    <w:p w:rsidR="0098422F" w:rsidRPr="00451B87" w:rsidRDefault="0098422F" w:rsidP="0098422F">
      <w:pPr>
        <w:ind w:left="4956" w:firstLine="708"/>
        <w:jc w:val="both"/>
        <w:rPr>
          <w:sz w:val="24"/>
          <w:szCs w:val="24"/>
        </w:rPr>
      </w:pPr>
      <w:r w:rsidRPr="00451B87">
        <w:rPr>
          <w:sz w:val="24"/>
          <w:szCs w:val="24"/>
        </w:rPr>
        <w:t xml:space="preserve">Администрации Аскизского района </w:t>
      </w:r>
    </w:p>
    <w:p w:rsidR="0098422F" w:rsidRPr="00451B87" w:rsidRDefault="0098422F" w:rsidP="0098422F">
      <w:pPr>
        <w:ind w:left="4956" w:firstLine="708"/>
        <w:jc w:val="both"/>
        <w:rPr>
          <w:sz w:val="24"/>
          <w:szCs w:val="24"/>
        </w:rPr>
      </w:pPr>
      <w:r w:rsidRPr="00451B87">
        <w:rPr>
          <w:sz w:val="24"/>
          <w:szCs w:val="24"/>
        </w:rPr>
        <w:t>Республики Хакасия</w:t>
      </w:r>
    </w:p>
    <w:p w:rsidR="0098422F" w:rsidRDefault="0098422F" w:rsidP="0098422F">
      <w:pPr>
        <w:ind w:left="4956" w:firstLine="708"/>
        <w:jc w:val="both"/>
        <w:rPr>
          <w:sz w:val="26"/>
          <w:szCs w:val="26"/>
        </w:rPr>
      </w:pPr>
      <w:r w:rsidRPr="00451B87">
        <w:rPr>
          <w:sz w:val="24"/>
          <w:szCs w:val="24"/>
        </w:rPr>
        <w:t>от                            №</w:t>
      </w:r>
    </w:p>
    <w:p w:rsidR="00E61E0B" w:rsidRDefault="00E61E0B" w:rsidP="00E61E0B">
      <w:pPr>
        <w:rPr>
          <w:sz w:val="26"/>
          <w:szCs w:val="26"/>
        </w:rPr>
      </w:pPr>
    </w:p>
    <w:p w:rsidR="00863B16" w:rsidRPr="00863B16" w:rsidRDefault="00863B16" w:rsidP="00A90EEF">
      <w:pPr>
        <w:ind w:left="357"/>
        <w:jc w:val="center"/>
        <w:rPr>
          <w:color w:val="000000"/>
          <w:sz w:val="27"/>
          <w:szCs w:val="27"/>
        </w:rPr>
      </w:pPr>
      <w:r w:rsidRPr="00863B16">
        <w:rPr>
          <w:color w:val="000000"/>
          <w:sz w:val="26"/>
          <w:szCs w:val="26"/>
        </w:rPr>
        <w:t>Муниципальная программа</w:t>
      </w:r>
    </w:p>
    <w:p w:rsidR="00A90EEF" w:rsidRDefault="00863B16" w:rsidP="00A90EEF">
      <w:pPr>
        <w:ind w:left="357"/>
        <w:jc w:val="center"/>
        <w:rPr>
          <w:color w:val="000000"/>
          <w:sz w:val="26"/>
          <w:szCs w:val="26"/>
        </w:rPr>
      </w:pPr>
      <w:r w:rsidRPr="00863B16">
        <w:rPr>
          <w:color w:val="000000"/>
          <w:sz w:val="26"/>
          <w:szCs w:val="26"/>
        </w:rPr>
        <w:t>«Повышение качества государственных и муниципальных услуг</w:t>
      </w:r>
    </w:p>
    <w:p w:rsidR="00863B16" w:rsidRPr="00863B16" w:rsidRDefault="00863B16" w:rsidP="00A90EEF">
      <w:pPr>
        <w:ind w:left="357"/>
        <w:jc w:val="center"/>
        <w:rPr>
          <w:color w:val="000000"/>
          <w:sz w:val="27"/>
          <w:szCs w:val="27"/>
        </w:rPr>
      </w:pPr>
      <w:r w:rsidRPr="00863B16">
        <w:rPr>
          <w:color w:val="000000"/>
          <w:sz w:val="26"/>
          <w:szCs w:val="26"/>
        </w:rPr>
        <w:t xml:space="preserve"> в Аскизском районе»</w:t>
      </w:r>
    </w:p>
    <w:p w:rsidR="00863B16" w:rsidRPr="00863B16" w:rsidRDefault="00863B16" w:rsidP="00863B16">
      <w:pPr>
        <w:spacing w:before="100" w:beforeAutospacing="1" w:after="120"/>
        <w:jc w:val="center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ПАСПОРТ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7631"/>
      </w:tblGrid>
      <w:tr w:rsidR="00863B16" w:rsidRPr="00863B16" w:rsidTr="00863B16"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Администрация Аскизского района Республики Хакасия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Соисполнители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 xml:space="preserve">Администрации поселений Аскизского района Республики Хакасия (по согласованию), </w:t>
            </w:r>
            <w:r w:rsidR="00676CA3">
              <w:rPr>
                <w:color w:val="000000"/>
                <w:sz w:val="24"/>
                <w:szCs w:val="24"/>
              </w:rPr>
              <w:t xml:space="preserve">Комитет по закупкам администрации Аскизского района, </w:t>
            </w:r>
            <w:r w:rsidRPr="00863B16">
              <w:rPr>
                <w:color w:val="000000"/>
                <w:sz w:val="24"/>
                <w:szCs w:val="24"/>
              </w:rPr>
              <w:t>государственные и муниципальные учре</w:t>
            </w:r>
            <w:bookmarkStart w:id="0" w:name="_GoBack"/>
            <w:bookmarkEnd w:id="0"/>
            <w:r w:rsidRPr="00863B16">
              <w:rPr>
                <w:color w:val="000000"/>
                <w:sz w:val="24"/>
                <w:szCs w:val="24"/>
              </w:rPr>
              <w:t>ждения, оказывающие услуги на территории Аскизского района</w:t>
            </w:r>
          </w:p>
        </w:tc>
      </w:tr>
      <w:tr w:rsidR="00863B16" w:rsidRPr="00863B16" w:rsidTr="00863B16">
        <w:trPr>
          <w:trHeight w:val="469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нет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A90EEF">
            <w:pPr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 xml:space="preserve">Улучшение качества и доступности </w:t>
            </w:r>
            <w:proofErr w:type="gramStart"/>
            <w:r w:rsidRPr="00863B1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</w:p>
          <w:p w:rsidR="00863B16" w:rsidRPr="00863B16" w:rsidRDefault="00863B16" w:rsidP="00A90EEF">
            <w:pPr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и муниципальных услуг в Аскизском районе</w:t>
            </w:r>
          </w:p>
        </w:tc>
      </w:tr>
      <w:tr w:rsidR="00863B16" w:rsidRPr="00863B16" w:rsidTr="00863B16">
        <w:trPr>
          <w:trHeight w:val="735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Задачи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68A6" w:rsidRPr="00616FCB" w:rsidRDefault="005768A6" w:rsidP="005768A6">
            <w:pPr>
              <w:ind w:left="45"/>
              <w:rPr>
                <w:color w:val="000000"/>
                <w:sz w:val="24"/>
                <w:szCs w:val="24"/>
              </w:rPr>
            </w:pPr>
            <w:r w:rsidRPr="00616FCB">
              <w:rPr>
                <w:color w:val="000000"/>
                <w:sz w:val="24"/>
                <w:szCs w:val="24"/>
              </w:rPr>
              <w:t xml:space="preserve">- </w:t>
            </w:r>
            <w:r w:rsidR="005016A4" w:rsidRPr="00616FCB">
              <w:rPr>
                <w:bCs/>
                <w:color w:val="000000"/>
                <w:sz w:val="24"/>
                <w:szCs w:val="24"/>
              </w:rPr>
              <w:t>Разработка организационной, методической и нормативной базы для перехода к предоставлению государственных и муниципальных услуг на базе МФЦ</w:t>
            </w:r>
          </w:p>
          <w:p w:rsidR="00863B16" w:rsidRPr="00616FCB" w:rsidRDefault="00863B16" w:rsidP="005768A6">
            <w:pPr>
              <w:ind w:left="45"/>
              <w:rPr>
                <w:color w:val="000000"/>
                <w:sz w:val="27"/>
                <w:szCs w:val="27"/>
              </w:rPr>
            </w:pPr>
            <w:r w:rsidRPr="00616FCB">
              <w:rPr>
                <w:color w:val="000000"/>
                <w:sz w:val="24"/>
                <w:szCs w:val="24"/>
              </w:rPr>
              <w:t xml:space="preserve">- </w:t>
            </w:r>
            <w:r w:rsidR="000A2867" w:rsidRPr="00616FCB">
              <w:rPr>
                <w:color w:val="000000"/>
                <w:sz w:val="24"/>
                <w:szCs w:val="24"/>
              </w:rPr>
              <w:t xml:space="preserve">Совершенствование кадрового </w:t>
            </w:r>
            <w:r w:rsidR="00616FCB" w:rsidRPr="00616FCB">
              <w:rPr>
                <w:color w:val="000000"/>
                <w:sz w:val="24"/>
                <w:szCs w:val="24"/>
              </w:rPr>
              <w:t>п</w:t>
            </w:r>
            <w:r w:rsidR="00616FCB">
              <w:rPr>
                <w:color w:val="000000"/>
                <w:sz w:val="24"/>
                <w:szCs w:val="24"/>
              </w:rPr>
              <w:t>о</w:t>
            </w:r>
            <w:r w:rsidR="00616FCB" w:rsidRPr="00616FCB">
              <w:rPr>
                <w:color w:val="000000"/>
                <w:sz w:val="24"/>
                <w:szCs w:val="24"/>
              </w:rPr>
              <w:t>тенциала</w:t>
            </w:r>
            <w:r w:rsidRPr="00616FCB">
              <w:rPr>
                <w:color w:val="000000"/>
                <w:sz w:val="24"/>
                <w:szCs w:val="24"/>
              </w:rPr>
              <w:t xml:space="preserve"> при предоставлении государственных и муниципальных услуг, </w:t>
            </w:r>
          </w:p>
          <w:p w:rsidR="00863B16" w:rsidRPr="00863B16" w:rsidRDefault="00863B16" w:rsidP="005768A6">
            <w:pPr>
              <w:ind w:left="45"/>
              <w:rPr>
                <w:color w:val="000000"/>
                <w:sz w:val="24"/>
                <w:szCs w:val="24"/>
              </w:rPr>
            </w:pPr>
            <w:r w:rsidRPr="00616FCB">
              <w:rPr>
                <w:color w:val="000000"/>
                <w:sz w:val="24"/>
                <w:szCs w:val="24"/>
              </w:rPr>
              <w:t>- Сокращение общего времени предоставления государственной и муниципальной услуги.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Целевые показатели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5016A4">
            <w:pPr>
              <w:ind w:firstLine="357"/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4"/>
                <w:szCs w:val="24"/>
              </w:rPr>
              <w:t>- Общее время предоставления государственной и муниципальной услуги (с момента обращения за первым документом, необходимым для получения такой услуги, до момента получения документа, являющегося результатом ее предоставления): к 202</w:t>
            </w:r>
            <w:r w:rsidR="00A90EEF">
              <w:rPr>
                <w:color w:val="000000"/>
                <w:sz w:val="24"/>
                <w:szCs w:val="24"/>
              </w:rPr>
              <w:t>6</w:t>
            </w:r>
            <w:r w:rsidRPr="00863B16">
              <w:rPr>
                <w:color w:val="000000"/>
                <w:sz w:val="24"/>
                <w:szCs w:val="24"/>
              </w:rPr>
              <w:t xml:space="preserve"> году – не более 30 дней;</w:t>
            </w:r>
          </w:p>
          <w:p w:rsidR="00863B16" w:rsidRPr="00863B16" w:rsidRDefault="00863B16" w:rsidP="005016A4">
            <w:pPr>
              <w:ind w:firstLine="357"/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4"/>
                <w:szCs w:val="24"/>
              </w:rPr>
              <w:t>- Среднее время ожидания заявителем в очереди при предоставлении государственной и муниципальной услуги (с момента отметки о посещении организации до момента приема заявителя): к 202</w:t>
            </w:r>
            <w:r w:rsidR="00A90EEF">
              <w:rPr>
                <w:color w:val="000000"/>
                <w:sz w:val="24"/>
                <w:szCs w:val="24"/>
              </w:rPr>
              <w:t>6</w:t>
            </w:r>
            <w:r w:rsidRPr="00863B16">
              <w:rPr>
                <w:color w:val="000000"/>
                <w:sz w:val="24"/>
                <w:szCs w:val="24"/>
              </w:rPr>
              <w:t xml:space="preserve"> году – не более 15 минут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Этапы и сроки  реализации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06105C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 w:rsidR="0006105C">
              <w:rPr>
                <w:color w:val="000000"/>
                <w:sz w:val="22"/>
                <w:szCs w:val="22"/>
              </w:rPr>
              <w:t>21</w:t>
            </w:r>
            <w:r w:rsidRPr="00863B16">
              <w:rPr>
                <w:color w:val="000000"/>
                <w:sz w:val="22"/>
                <w:szCs w:val="22"/>
              </w:rPr>
              <w:t>-202</w:t>
            </w:r>
            <w:r w:rsidR="0006105C">
              <w:rPr>
                <w:color w:val="000000"/>
                <w:sz w:val="22"/>
                <w:szCs w:val="22"/>
              </w:rPr>
              <w:t>6</w:t>
            </w:r>
            <w:r w:rsidRPr="00863B16">
              <w:rPr>
                <w:color w:val="000000"/>
                <w:sz w:val="22"/>
                <w:szCs w:val="22"/>
              </w:rPr>
              <w:t xml:space="preserve"> год</w:t>
            </w:r>
            <w:r w:rsidR="00B5313B">
              <w:rPr>
                <w:color w:val="000000"/>
                <w:sz w:val="22"/>
                <w:szCs w:val="22"/>
              </w:rPr>
              <w:t xml:space="preserve">ы </w:t>
            </w:r>
            <w:r w:rsidR="0006105C">
              <w:rPr>
                <w:color w:val="000000"/>
                <w:sz w:val="22"/>
                <w:szCs w:val="22"/>
              </w:rPr>
              <w:t xml:space="preserve"> (э</w:t>
            </w:r>
            <w:r w:rsidRPr="00863B16">
              <w:rPr>
                <w:color w:val="000000"/>
                <w:sz w:val="22"/>
                <w:szCs w:val="22"/>
              </w:rPr>
              <w:t>тапы не выделяются)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Объемы бюджетных ассигнований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5016A4">
            <w:pPr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 xml:space="preserve">Финансирование Программы из бюджета муниципального образования Аскизский район Республики Хакасия составляет </w:t>
            </w:r>
            <w:r w:rsidR="00AD44CE">
              <w:rPr>
                <w:color w:val="000000"/>
                <w:sz w:val="24"/>
                <w:szCs w:val="24"/>
              </w:rPr>
              <w:t>12</w:t>
            </w:r>
            <w:r w:rsidRPr="00863B16">
              <w:rPr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863B16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863B16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863B16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863B16">
              <w:rPr>
                <w:color w:val="000000"/>
                <w:sz w:val="24"/>
                <w:szCs w:val="24"/>
              </w:rPr>
              <w:t>, в том числе по годам:</w:t>
            </w:r>
          </w:p>
          <w:p w:rsidR="00863B16" w:rsidRPr="00863B16" w:rsidRDefault="00863B16" w:rsidP="005016A4">
            <w:pPr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 w:rsidR="00A90EEF">
              <w:rPr>
                <w:color w:val="000000"/>
                <w:sz w:val="22"/>
                <w:szCs w:val="22"/>
              </w:rPr>
              <w:t>21</w:t>
            </w:r>
            <w:r w:rsidRPr="00863B16">
              <w:rPr>
                <w:color w:val="000000"/>
                <w:sz w:val="22"/>
                <w:szCs w:val="22"/>
              </w:rPr>
              <w:t xml:space="preserve"> год – </w:t>
            </w:r>
            <w:r w:rsidR="00AD44CE">
              <w:rPr>
                <w:color w:val="000000"/>
                <w:sz w:val="22"/>
                <w:szCs w:val="22"/>
              </w:rPr>
              <w:t>200</w:t>
            </w:r>
            <w:r w:rsidRPr="00863B1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3B1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863B16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863B16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863B16">
              <w:rPr>
                <w:color w:val="000000"/>
                <w:sz w:val="22"/>
                <w:szCs w:val="22"/>
              </w:rPr>
              <w:t>;</w:t>
            </w:r>
          </w:p>
          <w:p w:rsidR="00863B16" w:rsidRPr="00863B16" w:rsidRDefault="00863B16" w:rsidP="005016A4">
            <w:pPr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 w:rsidR="00A90EEF">
              <w:rPr>
                <w:color w:val="000000"/>
                <w:sz w:val="22"/>
                <w:szCs w:val="22"/>
              </w:rPr>
              <w:t>22</w:t>
            </w:r>
            <w:r w:rsidR="00AD44CE">
              <w:rPr>
                <w:color w:val="000000"/>
                <w:sz w:val="22"/>
                <w:szCs w:val="22"/>
              </w:rPr>
              <w:t xml:space="preserve"> год –2</w:t>
            </w:r>
            <w:r w:rsidRPr="00863B16">
              <w:rPr>
                <w:color w:val="000000"/>
                <w:sz w:val="22"/>
                <w:szCs w:val="22"/>
              </w:rPr>
              <w:t xml:space="preserve">00 </w:t>
            </w:r>
            <w:proofErr w:type="spellStart"/>
            <w:r w:rsidRPr="00863B1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863B16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863B16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863B16">
              <w:rPr>
                <w:color w:val="000000"/>
                <w:sz w:val="22"/>
                <w:szCs w:val="22"/>
              </w:rPr>
              <w:t>;</w:t>
            </w:r>
          </w:p>
          <w:p w:rsidR="00863B16" w:rsidRPr="00863B16" w:rsidRDefault="00863B16" w:rsidP="005016A4">
            <w:pPr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 w:rsidR="00A90EEF">
              <w:rPr>
                <w:color w:val="000000"/>
                <w:sz w:val="22"/>
                <w:szCs w:val="22"/>
              </w:rPr>
              <w:t>23</w:t>
            </w:r>
            <w:r w:rsidR="00AD44CE">
              <w:rPr>
                <w:color w:val="000000"/>
                <w:sz w:val="22"/>
                <w:szCs w:val="22"/>
              </w:rPr>
              <w:t xml:space="preserve"> год – 2</w:t>
            </w:r>
            <w:r w:rsidRPr="00863B16">
              <w:rPr>
                <w:color w:val="000000"/>
                <w:sz w:val="22"/>
                <w:szCs w:val="22"/>
              </w:rPr>
              <w:t xml:space="preserve">00 </w:t>
            </w:r>
            <w:proofErr w:type="spellStart"/>
            <w:r w:rsidRPr="00863B1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863B16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863B16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863B16">
              <w:rPr>
                <w:color w:val="000000"/>
                <w:sz w:val="22"/>
                <w:szCs w:val="22"/>
              </w:rPr>
              <w:t>;</w:t>
            </w:r>
          </w:p>
          <w:p w:rsidR="00863B16" w:rsidRDefault="00863B16" w:rsidP="005016A4">
            <w:pPr>
              <w:rPr>
                <w:color w:val="000000"/>
                <w:sz w:val="22"/>
                <w:szCs w:val="22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 w:rsidR="00A90EEF">
              <w:rPr>
                <w:color w:val="000000"/>
                <w:sz w:val="22"/>
                <w:szCs w:val="22"/>
              </w:rPr>
              <w:t>24</w:t>
            </w:r>
            <w:r w:rsidR="00AD44CE">
              <w:rPr>
                <w:color w:val="000000"/>
                <w:sz w:val="22"/>
                <w:szCs w:val="22"/>
              </w:rPr>
              <w:t xml:space="preserve"> год – 2</w:t>
            </w:r>
            <w:r w:rsidRPr="00863B16">
              <w:rPr>
                <w:color w:val="000000"/>
                <w:sz w:val="22"/>
                <w:szCs w:val="22"/>
              </w:rPr>
              <w:t xml:space="preserve">00 </w:t>
            </w:r>
            <w:proofErr w:type="spellStart"/>
            <w:r w:rsidRPr="00863B1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863B16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863B16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="00BC49CF">
              <w:rPr>
                <w:color w:val="000000"/>
                <w:sz w:val="22"/>
                <w:szCs w:val="22"/>
              </w:rPr>
              <w:t>;</w:t>
            </w:r>
          </w:p>
          <w:p w:rsidR="00A90EEF" w:rsidRDefault="00A90EEF" w:rsidP="005016A4">
            <w:pPr>
              <w:rPr>
                <w:color w:val="000000"/>
                <w:sz w:val="22"/>
                <w:szCs w:val="22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25</w:t>
            </w:r>
            <w:r w:rsidR="00AD44CE">
              <w:rPr>
                <w:color w:val="000000"/>
                <w:sz w:val="22"/>
                <w:szCs w:val="22"/>
              </w:rPr>
              <w:t xml:space="preserve"> год – 2</w:t>
            </w:r>
            <w:r w:rsidR="00BC49CF">
              <w:rPr>
                <w:color w:val="000000"/>
                <w:sz w:val="22"/>
                <w:szCs w:val="22"/>
              </w:rPr>
              <w:t xml:space="preserve">00 </w:t>
            </w:r>
            <w:proofErr w:type="spellStart"/>
            <w:r w:rsidR="00BC49CF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="00BC49CF">
              <w:rPr>
                <w:color w:val="000000"/>
                <w:sz w:val="22"/>
                <w:szCs w:val="22"/>
              </w:rPr>
              <w:t>.р</w:t>
            </w:r>
            <w:proofErr w:type="gramEnd"/>
            <w:r w:rsidR="00BC49CF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="00BC49CF">
              <w:rPr>
                <w:color w:val="000000"/>
                <w:sz w:val="22"/>
                <w:szCs w:val="22"/>
              </w:rPr>
              <w:t>;</w:t>
            </w:r>
          </w:p>
          <w:p w:rsidR="00863B16" w:rsidRPr="00863B16" w:rsidRDefault="00A90EEF" w:rsidP="005016A4">
            <w:pPr>
              <w:rPr>
                <w:color w:val="000000"/>
                <w:sz w:val="22"/>
                <w:szCs w:val="22"/>
              </w:rPr>
            </w:pPr>
            <w:r w:rsidRPr="00863B16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26</w:t>
            </w:r>
            <w:r w:rsidR="00AD44CE">
              <w:rPr>
                <w:color w:val="000000"/>
                <w:sz w:val="22"/>
                <w:szCs w:val="22"/>
              </w:rPr>
              <w:t xml:space="preserve"> год – 2</w:t>
            </w:r>
            <w:r w:rsidRPr="00863B16">
              <w:rPr>
                <w:color w:val="000000"/>
                <w:sz w:val="22"/>
                <w:szCs w:val="22"/>
              </w:rPr>
              <w:t xml:space="preserve">00 </w:t>
            </w:r>
            <w:proofErr w:type="spellStart"/>
            <w:r w:rsidRPr="00863B1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863B16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863B16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863B16">
              <w:rPr>
                <w:color w:val="000000"/>
                <w:sz w:val="22"/>
                <w:szCs w:val="22"/>
              </w:rPr>
              <w:t>.</w:t>
            </w:r>
          </w:p>
        </w:tc>
      </w:tr>
      <w:tr w:rsidR="00863B16" w:rsidRPr="00863B16" w:rsidTr="00863B16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3B16" w:rsidRPr="00863B16" w:rsidRDefault="00863B16" w:rsidP="00863B16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863B16" w:rsidP="0006105C">
            <w:pPr>
              <w:ind w:left="45" w:firstLine="312"/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4"/>
                <w:szCs w:val="24"/>
              </w:rPr>
              <w:t>- Повышение качества, доступности и комфортности получения государственных и муниципальных услуг, предоставляемых на территории района;</w:t>
            </w:r>
          </w:p>
          <w:p w:rsidR="00863B16" w:rsidRPr="00863B16" w:rsidRDefault="00863B16" w:rsidP="0006105C">
            <w:pPr>
              <w:ind w:left="45" w:firstLine="312"/>
              <w:rPr>
                <w:color w:val="000000"/>
                <w:sz w:val="27"/>
                <w:szCs w:val="27"/>
              </w:rPr>
            </w:pPr>
            <w:r w:rsidRPr="00863B16">
              <w:rPr>
                <w:color w:val="000000"/>
                <w:sz w:val="24"/>
                <w:szCs w:val="24"/>
              </w:rPr>
              <w:t>- уменьшение административных барьеров при взаимодействии бизнеса с государством, что способствует более стабильному ведению бизнеса;</w:t>
            </w:r>
          </w:p>
          <w:p w:rsidR="00863B16" w:rsidRPr="00863B16" w:rsidRDefault="00863B16" w:rsidP="0006105C">
            <w:pPr>
              <w:ind w:left="45" w:firstLine="312"/>
              <w:jc w:val="both"/>
              <w:rPr>
                <w:color w:val="000000"/>
                <w:sz w:val="24"/>
                <w:szCs w:val="24"/>
              </w:rPr>
            </w:pPr>
            <w:r w:rsidRPr="00863B16">
              <w:rPr>
                <w:color w:val="000000"/>
                <w:sz w:val="24"/>
                <w:szCs w:val="24"/>
              </w:rPr>
              <w:t>- удовлетворенность получателей качеством оказания государственных и муниципальных услуг не менее 70 % от числа опрошенных.</w:t>
            </w:r>
          </w:p>
        </w:tc>
      </w:tr>
    </w:tbl>
    <w:p w:rsidR="0006105C" w:rsidRDefault="0006105C" w:rsidP="00863B16">
      <w:pPr>
        <w:spacing w:before="100" w:beforeAutospacing="1" w:after="100" w:afterAutospacing="1"/>
        <w:ind w:left="426" w:hanging="426"/>
        <w:jc w:val="center"/>
        <w:rPr>
          <w:b/>
          <w:bCs/>
          <w:color w:val="000000"/>
          <w:sz w:val="22"/>
          <w:szCs w:val="22"/>
        </w:rPr>
      </w:pPr>
    </w:p>
    <w:p w:rsidR="00863B16" w:rsidRPr="00863B16" w:rsidRDefault="00863B16" w:rsidP="00863B16">
      <w:pPr>
        <w:spacing w:before="100" w:beforeAutospacing="1" w:after="100" w:afterAutospacing="1"/>
        <w:ind w:left="426" w:hanging="426"/>
        <w:jc w:val="center"/>
        <w:rPr>
          <w:color w:val="000000"/>
          <w:sz w:val="27"/>
          <w:szCs w:val="27"/>
        </w:rPr>
      </w:pPr>
      <w:r w:rsidRPr="00863B16">
        <w:rPr>
          <w:b/>
          <w:bCs/>
          <w:color w:val="000000"/>
          <w:sz w:val="22"/>
          <w:szCs w:val="22"/>
        </w:rPr>
        <w:lastRenderedPageBreak/>
        <w:t>1.</w:t>
      </w:r>
      <w:r w:rsidRPr="00863B16">
        <w:rPr>
          <w:b/>
          <w:bCs/>
          <w:color w:val="000000"/>
          <w:sz w:val="14"/>
          <w:szCs w:val="14"/>
        </w:rPr>
        <w:t>        </w:t>
      </w:r>
      <w:r w:rsidRPr="00863B16">
        <w:rPr>
          <w:b/>
          <w:bCs/>
          <w:color w:val="000000"/>
          <w:sz w:val="22"/>
          <w:szCs w:val="22"/>
        </w:rPr>
        <w:t>ОБЩАЯ ХАРАКТЕРИСТИКА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Улучшение качества и доступности государственных и муниципальных услуг является одним из приоритетных направлений реформирования системы государственного управления в соответствии с Федеральным законом от 27.07.2010</w:t>
      </w:r>
      <w:r w:rsidR="0006105C">
        <w:rPr>
          <w:color w:val="000000"/>
          <w:sz w:val="24"/>
          <w:szCs w:val="24"/>
        </w:rPr>
        <w:t xml:space="preserve"> </w:t>
      </w:r>
      <w:r w:rsidRPr="00863B16">
        <w:rPr>
          <w:color w:val="000000"/>
          <w:sz w:val="24"/>
          <w:szCs w:val="24"/>
        </w:rPr>
        <w:t>г. №210-ФЗ «Об организации предоставления государ</w:t>
      </w:r>
      <w:r w:rsidR="0006105C">
        <w:rPr>
          <w:color w:val="000000"/>
          <w:sz w:val="24"/>
          <w:szCs w:val="24"/>
        </w:rPr>
        <w:t>ственных и муниципальных услуг</w:t>
      </w:r>
      <w:proofErr w:type="gramStart"/>
      <w:r w:rsidR="0006105C">
        <w:rPr>
          <w:color w:val="000000"/>
          <w:sz w:val="24"/>
          <w:szCs w:val="24"/>
        </w:rPr>
        <w:t>».</w:t>
      </w:r>
      <w:r w:rsidRPr="00863B16">
        <w:rPr>
          <w:color w:val="000000"/>
          <w:sz w:val="24"/>
          <w:szCs w:val="24"/>
        </w:rPr>
        <w:t>.</w:t>
      </w:r>
      <w:proofErr w:type="gramEnd"/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Основными проблемами в сфере предоставления государственных и муниципальных услуг, нерешенными до настоящего времени, являются:</w:t>
      </w:r>
    </w:p>
    <w:p w:rsidR="00863B16" w:rsidRPr="00863B16" w:rsidRDefault="00AD44CE" w:rsidP="00863B16">
      <w:pPr>
        <w:spacing w:before="100" w:beforeAutospacing="1" w:after="100" w:afterAutospacing="1"/>
        <w:ind w:left="-142" w:firstLine="142"/>
        <w:jc w:val="both"/>
        <w:rPr>
          <w:color w:val="000000"/>
          <w:sz w:val="27"/>
          <w:szCs w:val="27"/>
        </w:rPr>
      </w:pPr>
      <w:r>
        <w:rPr>
          <w:color w:val="000000"/>
          <w:sz w:val="14"/>
          <w:szCs w:val="14"/>
        </w:rPr>
        <w:t xml:space="preserve">                </w:t>
      </w:r>
      <w:r w:rsidR="00863B16" w:rsidRPr="00863B16">
        <w:rPr>
          <w:color w:val="000000"/>
          <w:sz w:val="14"/>
          <w:szCs w:val="14"/>
        </w:rPr>
        <w:t>   </w:t>
      </w:r>
      <w:r>
        <w:rPr>
          <w:color w:val="000000"/>
          <w:sz w:val="24"/>
          <w:szCs w:val="24"/>
        </w:rPr>
        <w:t>Н</w:t>
      </w:r>
      <w:r w:rsidR="00863B16" w:rsidRPr="00863B16">
        <w:rPr>
          <w:color w:val="000000"/>
          <w:sz w:val="24"/>
          <w:szCs w:val="24"/>
        </w:rPr>
        <w:t>едостаточный уровень внедрения в деятельность органов исполнительной власти, органов местного самоуправления информационно-коммуникационных технологий для обеспечения межведомственного информационного обмена со всеми органами, участвующими в предоставлении государственных и муниципальных услуг.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proofErr w:type="gramStart"/>
      <w:r w:rsidRPr="00863B16">
        <w:rPr>
          <w:color w:val="000000"/>
          <w:sz w:val="24"/>
          <w:szCs w:val="24"/>
        </w:rPr>
        <w:t>Предоставление государственных и муниципальных услуг на базе МФЦ существенно упрощает процесс получения государственных и муниципальных услуг и снижает нагрузку на заявителя по сбору, согласованию, заполнению и представлению документов, необходимых для их получения, сокращает сроки предоставления государственных и муниципальных услуг, обеспечивает повышение комфортности получения гражданами и юридическими лицами государственных и муниципальных услуг.</w:t>
      </w:r>
      <w:proofErr w:type="gramEnd"/>
    </w:p>
    <w:p w:rsidR="00863B16" w:rsidRPr="00863B16" w:rsidRDefault="00863B16" w:rsidP="00863B16">
      <w:pPr>
        <w:spacing w:before="100" w:beforeAutospacing="1" w:after="100" w:afterAutospacing="1"/>
        <w:ind w:firstLine="540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Переход на предоставление государственных и муниципальных услуг в электронном виде посредством Единого портала государственных и муниципальных услуг (функций) с использованием в дальнейшем универсальной электронной карты позволит гражданам получать услуги без непосредственного контакта с исполнительными органами государственной власти и органами местного самоуправления.</w:t>
      </w:r>
    </w:p>
    <w:p w:rsidR="00863B16" w:rsidRPr="00863B16" w:rsidRDefault="00863B16" w:rsidP="00863B16">
      <w:pPr>
        <w:spacing w:before="100" w:beforeAutospacing="1" w:after="100" w:afterAutospacing="1"/>
        <w:ind w:firstLine="540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Предоставление возможности получения услуг в МФЦ с помощью УЭК позволяет приблизить публичные услуги к заявителю, упростить процедуры их получения, а также оптимизировать работу органов государственной власти и местного самоуправления.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Необходимость решения задачи по повышению качества государственных и муниципальных услуг на базе МФЦ программно-целевым методом обусловлена ее масштабностью, ресурсоемкостью, комплексностью, взаимосвязанностью, что требует скоординированного выполнения разноплановых мероприятий материально-технического, организационного и иного характера.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Использование программно-целевого метода позволит:</w:t>
      </w:r>
    </w:p>
    <w:p w:rsidR="00863B16" w:rsidRPr="00863B16" w:rsidRDefault="00863B16" w:rsidP="00AD44CE">
      <w:pPr>
        <w:ind w:left="425" w:hanging="425"/>
        <w:jc w:val="both"/>
        <w:rPr>
          <w:color w:val="000000"/>
          <w:sz w:val="27"/>
          <w:szCs w:val="27"/>
        </w:rPr>
      </w:pPr>
      <w:r w:rsidRPr="00863B16">
        <w:rPr>
          <w:rFonts w:ascii="Wingdings" w:hAnsi="Wingdings"/>
          <w:color w:val="000000"/>
          <w:sz w:val="24"/>
          <w:szCs w:val="24"/>
        </w:rPr>
        <w:t></w:t>
      </w:r>
      <w:r w:rsidRPr="00863B16">
        <w:rPr>
          <w:color w:val="000000"/>
          <w:sz w:val="14"/>
          <w:szCs w:val="14"/>
        </w:rPr>
        <w:t>  </w:t>
      </w:r>
      <w:r w:rsidRPr="00863B16">
        <w:rPr>
          <w:color w:val="000000"/>
          <w:sz w:val="24"/>
          <w:szCs w:val="24"/>
        </w:rPr>
        <w:t>увязать цели с ресурсами;</w:t>
      </w:r>
    </w:p>
    <w:p w:rsidR="00863B16" w:rsidRPr="00863B16" w:rsidRDefault="00863B16" w:rsidP="00AD44CE">
      <w:pPr>
        <w:ind w:left="425" w:hanging="425"/>
        <w:jc w:val="both"/>
        <w:rPr>
          <w:color w:val="000000"/>
          <w:sz w:val="27"/>
          <w:szCs w:val="27"/>
        </w:rPr>
      </w:pPr>
      <w:r w:rsidRPr="00863B16">
        <w:rPr>
          <w:rFonts w:ascii="Wingdings" w:hAnsi="Wingdings"/>
          <w:color w:val="000000"/>
          <w:sz w:val="24"/>
          <w:szCs w:val="24"/>
        </w:rPr>
        <w:t></w:t>
      </w:r>
      <w:r w:rsidRPr="00863B16">
        <w:rPr>
          <w:color w:val="000000"/>
          <w:sz w:val="14"/>
          <w:szCs w:val="14"/>
        </w:rPr>
        <w:t>  </w:t>
      </w:r>
      <w:r w:rsidRPr="00863B16">
        <w:rPr>
          <w:color w:val="000000"/>
          <w:sz w:val="24"/>
          <w:szCs w:val="24"/>
        </w:rPr>
        <w:t>мобилизовать финансовые и организационные ресурс</w:t>
      </w:r>
      <w:r w:rsidR="0006105C">
        <w:rPr>
          <w:color w:val="000000"/>
          <w:sz w:val="24"/>
          <w:szCs w:val="24"/>
        </w:rPr>
        <w:t xml:space="preserve">ы, привлечь различные источники </w:t>
      </w:r>
      <w:r w:rsidRPr="00863B16">
        <w:rPr>
          <w:color w:val="000000"/>
          <w:sz w:val="24"/>
          <w:szCs w:val="24"/>
        </w:rPr>
        <w:t>финансирования для достижения главной цели;</w:t>
      </w:r>
    </w:p>
    <w:p w:rsidR="00863B16" w:rsidRPr="00863B16" w:rsidRDefault="00863B16" w:rsidP="00AD44CE">
      <w:pPr>
        <w:ind w:left="425" w:hanging="425"/>
        <w:jc w:val="both"/>
        <w:rPr>
          <w:color w:val="000000"/>
          <w:sz w:val="27"/>
          <w:szCs w:val="27"/>
        </w:rPr>
      </w:pPr>
      <w:r w:rsidRPr="00863B16">
        <w:rPr>
          <w:rFonts w:ascii="Wingdings" w:hAnsi="Wingdings"/>
          <w:color w:val="000000"/>
          <w:sz w:val="24"/>
          <w:szCs w:val="24"/>
        </w:rPr>
        <w:t></w:t>
      </w:r>
      <w:r w:rsidRPr="00863B16">
        <w:rPr>
          <w:color w:val="000000"/>
          <w:sz w:val="14"/>
          <w:szCs w:val="14"/>
        </w:rPr>
        <w:t>  </w:t>
      </w:r>
      <w:r w:rsidRPr="00863B16">
        <w:rPr>
          <w:color w:val="000000"/>
          <w:sz w:val="24"/>
          <w:szCs w:val="24"/>
        </w:rPr>
        <w:t>сконцентрировать ресурсы на наиболее значимых направлениях;</w:t>
      </w:r>
    </w:p>
    <w:p w:rsidR="00863B16" w:rsidRPr="00863B16" w:rsidRDefault="00863B16" w:rsidP="00AD44CE">
      <w:pPr>
        <w:ind w:left="425" w:hanging="425"/>
        <w:jc w:val="both"/>
        <w:rPr>
          <w:color w:val="000000"/>
          <w:sz w:val="27"/>
          <w:szCs w:val="27"/>
        </w:rPr>
      </w:pPr>
      <w:r w:rsidRPr="00863B16">
        <w:rPr>
          <w:rFonts w:ascii="Wingdings" w:hAnsi="Wingdings"/>
          <w:color w:val="000000"/>
          <w:sz w:val="24"/>
          <w:szCs w:val="24"/>
        </w:rPr>
        <w:t></w:t>
      </w:r>
      <w:r w:rsidRPr="00863B16">
        <w:rPr>
          <w:color w:val="000000"/>
          <w:sz w:val="14"/>
          <w:szCs w:val="14"/>
        </w:rPr>
        <w:t>  </w:t>
      </w:r>
      <w:r w:rsidRPr="00863B16">
        <w:rPr>
          <w:color w:val="000000"/>
          <w:sz w:val="24"/>
          <w:szCs w:val="24"/>
        </w:rPr>
        <w:t>решить проблемы межведомственного характера;</w:t>
      </w:r>
    </w:p>
    <w:p w:rsidR="00863B16" w:rsidRDefault="00863B16" w:rsidP="00AD44CE">
      <w:pPr>
        <w:ind w:left="425" w:hanging="425"/>
        <w:jc w:val="both"/>
        <w:rPr>
          <w:color w:val="000000"/>
          <w:sz w:val="24"/>
          <w:szCs w:val="24"/>
        </w:rPr>
      </w:pPr>
      <w:r w:rsidRPr="00863B16">
        <w:rPr>
          <w:rFonts w:ascii="Wingdings" w:hAnsi="Wingdings"/>
          <w:color w:val="000000"/>
          <w:sz w:val="24"/>
          <w:szCs w:val="24"/>
        </w:rPr>
        <w:t></w:t>
      </w:r>
      <w:r w:rsidRPr="00863B16">
        <w:rPr>
          <w:color w:val="000000"/>
          <w:sz w:val="14"/>
          <w:szCs w:val="14"/>
        </w:rPr>
        <w:t>  </w:t>
      </w:r>
      <w:r w:rsidRPr="00863B16">
        <w:rPr>
          <w:color w:val="000000"/>
          <w:sz w:val="24"/>
          <w:szCs w:val="24"/>
        </w:rPr>
        <w:t>обеспечить контроль реализации Программы.</w:t>
      </w:r>
    </w:p>
    <w:p w:rsidR="00AD44CE" w:rsidRDefault="00AD44CE" w:rsidP="00AD44CE">
      <w:pPr>
        <w:ind w:left="425" w:hanging="425"/>
        <w:jc w:val="both"/>
        <w:rPr>
          <w:color w:val="000000"/>
          <w:sz w:val="24"/>
          <w:szCs w:val="24"/>
        </w:rPr>
      </w:pPr>
    </w:p>
    <w:p w:rsidR="00AD44CE" w:rsidRPr="00863B16" w:rsidRDefault="00AD44CE" w:rsidP="00AD44CE">
      <w:pPr>
        <w:ind w:left="425" w:hanging="425"/>
        <w:jc w:val="both"/>
        <w:rPr>
          <w:color w:val="000000"/>
          <w:sz w:val="27"/>
          <w:szCs w:val="27"/>
        </w:rPr>
      </w:pPr>
    </w:p>
    <w:p w:rsidR="00863B16" w:rsidRDefault="00863B16" w:rsidP="00AD44CE">
      <w:pPr>
        <w:ind w:left="720" w:hanging="360"/>
        <w:jc w:val="center"/>
        <w:rPr>
          <w:b/>
          <w:bCs/>
          <w:color w:val="000000"/>
          <w:sz w:val="24"/>
          <w:szCs w:val="24"/>
        </w:rPr>
      </w:pPr>
      <w:r w:rsidRPr="00863B16">
        <w:rPr>
          <w:b/>
          <w:bCs/>
          <w:color w:val="000000"/>
          <w:sz w:val="24"/>
          <w:szCs w:val="24"/>
        </w:rPr>
        <w:t>2.</w:t>
      </w:r>
      <w:r w:rsidRPr="00863B16">
        <w:rPr>
          <w:b/>
          <w:bCs/>
          <w:color w:val="000000"/>
          <w:sz w:val="14"/>
          <w:szCs w:val="14"/>
        </w:rPr>
        <w:t>      </w:t>
      </w:r>
      <w:r w:rsidRPr="00863B16">
        <w:rPr>
          <w:b/>
          <w:bCs/>
          <w:color w:val="000000"/>
          <w:sz w:val="24"/>
          <w:szCs w:val="24"/>
        </w:rPr>
        <w:t>ЦЕЛЬ И ЗАДАЧИ</w:t>
      </w:r>
    </w:p>
    <w:p w:rsidR="00AD44CE" w:rsidRPr="00863B16" w:rsidRDefault="00AD44CE" w:rsidP="00AD44CE">
      <w:pPr>
        <w:ind w:left="720" w:hanging="360"/>
        <w:jc w:val="center"/>
        <w:rPr>
          <w:color w:val="000000"/>
          <w:sz w:val="27"/>
          <w:szCs w:val="27"/>
        </w:rPr>
      </w:pPr>
    </w:p>
    <w:p w:rsidR="00863B16" w:rsidRPr="00616FCB" w:rsidRDefault="00863B16" w:rsidP="00676CA3">
      <w:pPr>
        <w:ind w:left="426"/>
        <w:jc w:val="both"/>
        <w:rPr>
          <w:color w:val="000000"/>
          <w:sz w:val="27"/>
          <w:szCs w:val="27"/>
        </w:rPr>
      </w:pPr>
      <w:r w:rsidRPr="00616FCB">
        <w:rPr>
          <w:color w:val="000000"/>
          <w:sz w:val="24"/>
          <w:szCs w:val="24"/>
        </w:rPr>
        <w:t>Целью Программы является повышение качества и доступности государственных и муниципальных услуг в Аскизском районе.</w:t>
      </w:r>
    </w:p>
    <w:p w:rsidR="00863B16" w:rsidRPr="00616FCB" w:rsidRDefault="00863B16" w:rsidP="00676CA3">
      <w:pPr>
        <w:ind w:firstLine="540"/>
        <w:jc w:val="both"/>
        <w:rPr>
          <w:color w:val="000000"/>
          <w:sz w:val="24"/>
          <w:szCs w:val="24"/>
        </w:rPr>
      </w:pPr>
      <w:r w:rsidRPr="00616FCB">
        <w:rPr>
          <w:color w:val="000000"/>
          <w:sz w:val="24"/>
          <w:szCs w:val="24"/>
        </w:rPr>
        <w:t>Для достижения цели Программы должны быть решены следующие задачи:</w:t>
      </w:r>
    </w:p>
    <w:p w:rsidR="009F2D58" w:rsidRPr="00616FCB" w:rsidRDefault="009F2D58" w:rsidP="00676CA3">
      <w:pPr>
        <w:ind w:firstLine="540"/>
        <w:jc w:val="both"/>
        <w:rPr>
          <w:color w:val="000000"/>
          <w:sz w:val="27"/>
          <w:szCs w:val="27"/>
        </w:rPr>
      </w:pPr>
    </w:p>
    <w:p w:rsidR="005768A6" w:rsidRPr="00616FCB" w:rsidRDefault="005768A6" w:rsidP="005768A6">
      <w:pPr>
        <w:ind w:left="45"/>
        <w:jc w:val="both"/>
        <w:rPr>
          <w:color w:val="000000"/>
          <w:sz w:val="24"/>
          <w:szCs w:val="24"/>
        </w:rPr>
      </w:pPr>
      <w:r w:rsidRPr="00616FCB">
        <w:rPr>
          <w:color w:val="000000"/>
          <w:sz w:val="24"/>
          <w:szCs w:val="24"/>
        </w:rPr>
        <w:t xml:space="preserve">      -</w:t>
      </w:r>
      <w:r w:rsidRPr="00616FCB">
        <w:rPr>
          <w:b/>
          <w:bCs/>
          <w:color w:val="000000"/>
        </w:rPr>
        <w:t xml:space="preserve"> </w:t>
      </w:r>
      <w:r w:rsidRPr="00616FCB">
        <w:rPr>
          <w:bCs/>
          <w:color w:val="000000"/>
          <w:sz w:val="24"/>
          <w:szCs w:val="24"/>
        </w:rPr>
        <w:t>Разработка организационной, методической и нормативной базы для перехода к предоставлению государственных и муниципальных услуг на базе МФЦ,</w:t>
      </w:r>
    </w:p>
    <w:p w:rsidR="00676CA3" w:rsidRPr="00616FCB" w:rsidRDefault="00676CA3" w:rsidP="00676CA3">
      <w:pPr>
        <w:ind w:left="45" w:firstLine="312"/>
        <w:jc w:val="both"/>
        <w:rPr>
          <w:color w:val="000000"/>
          <w:sz w:val="27"/>
          <w:szCs w:val="27"/>
        </w:rPr>
      </w:pPr>
      <w:r w:rsidRPr="00616FCB">
        <w:rPr>
          <w:color w:val="000000"/>
          <w:sz w:val="24"/>
          <w:szCs w:val="24"/>
        </w:rPr>
        <w:lastRenderedPageBreak/>
        <w:t xml:space="preserve">- </w:t>
      </w:r>
      <w:r w:rsidR="00616FCB" w:rsidRPr="00616FCB">
        <w:rPr>
          <w:color w:val="000000"/>
          <w:sz w:val="24"/>
          <w:szCs w:val="24"/>
        </w:rPr>
        <w:t xml:space="preserve">Совершенствование кадрового </w:t>
      </w:r>
      <w:r w:rsidR="00616FCB" w:rsidRPr="00616FCB">
        <w:rPr>
          <w:color w:val="000000"/>
          <w:sz w:val="24"/>
          <w:szCs w:val="24"/>
        </w:rPr>
        <w:t>потенциала</w:t>
      </w:r>
      <w:r w:rsidR="00616FCB" w:rsidRPr="00616FCB">
        <w:rPr>
          <w:color w:val="000000"/>
          <w:sz w:val="24"/>
          <w:szCs w:val="24"/>
        </w:rPr>
        <w:t xml:space="preserve"> при предоставлении государственных и муниципальных услуг,</w:t>
      </w:r>
    </w:p>
    <w:p w:rsidR="00676CA3" w:rsidRDefault="00676CA3" w:rsidP="00676CA3">
      <w:pPr>
        <w:ind w:left="720" w:hanging="360"/>
        <w:jc w:val="both"/>
        <w:rPr>
          <w:color w:val="000000"/>
          <w:sz w:val="24"/>
          <w:szCs w:val="24"/>
        </w:rPr>
      </w:pPr>
      <w:r w:rsidRPr="00616FCB">
        <w:rPr>
          <w:color w:val="000000"/>
          <w:sz w:val="24"/>
          <w:szCs w:val="24"/>
        </w:rPr>
        <w:t>- Сокращение общего времени предоставления государственной и муниципальной услуги.</w:t>
      </w:r>
    </w:p>
    <w:p w:rsidR="00863B16" w:rsidRPr="00863B16" w:rsidRDefault="00863B16" w:rsidP="005016A4">
      <w:pPr>
        <w:ind w:left="720" w:hanging="360"/>
        <w:jc w:val="center"/>
        <w:rPr>
          <w:color w:val="000000"/>
          <w:sz w:val="27"/>
          <w:szCs w:val="27"/>
        </w:rPr>
      </w:pPr>
      <w:r w:rsidRPr="00863B16">
        <w:rPr>
          <w:b/>
          <w:bCs/>
          <w:color w:val="000000"/>
          <w:sz w:val="24"/>
          <w:szCs w:val="24"/>
        </w:rPr>
        <w:t>3.</w:t>
      </w:r>
      <w:r w:rsidRPr="00863B16">
        <w:rPr>
          <w:b/>
          <w:bCs/>
          <w:color w:val="000000"/>
          <w:sz w:val="14"/>
          <w:szCs w:val="14"/>
        </w:rPr>
        <w:t>      </w:t>
      </w:r>
      <w:r w:rsidRPr="00863B16">
        <w:rPr>
          <w:b/>
          <w:bCs/>
          <w:color w:val="000000"/>
          <w:sz w:val="24"/>
          <w:szCs w:val="24"/>
        </w:rPr>
        <w:t>СРОКИ И ЭТАПЫ РЕАЛИЗАЦИИ ПРОГРАММЫ</w:t>
      </w:r>
    </w:p>
    <w:p w:rsidR="00863B16" w:rsidRDefault="00863B16" w:rsidP="005016A4">
      <w:pPr>
        <w:jc w:val="center"/>
        <w:rPr>
          <w:b/>
          <w:bCs/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Срок реализации муниципальной программы: 20</w:t>
      </w:r>
      <w:r w:rsidR="00B5313B">
        <w:rPr>
          <w:color w:val="000000"/>
          <w:sz w:val="24"/>
          <w:szCs w:val="24"/>
        </w:rPr>
        <w:t>21</w:t>
      </w:r>
      <w:r w:rsidRPr="00863B16">
        <w:rPr>
          <w:color w:val="000000"/>
          <w:sz w:val="24"/>
          <w:szCs w:val="24"/>
        </w:rPr>
        <w:t>-202</w:t>
      </w:r>
      <w:r w:rsidR="00B5313B">
        <w:rPr>
          <w:color w:val="000000"/>
          <w:sz w:val="24"/>
          <w:szCs w:val="24"/>
        </w:rPr>
        <w:t>6</w:t>
      </w:r>
      <w:r w:rsidRPr="00863B16">
        <w:rPr>
          <w:color w:val="000000"/>
          <w:sz w:val="24"/>
          <w:szCs w:val="24"/>
        </w:rPr>
        <w:t xml:space="preserve"> годы. Этапы  не выделяются</w:t>
      </w:r>
      <w:r w:rsidRPr="00863B16">
        <w:rPr>
          <w:b/>
          <w:bCs/>
          <w:color w:val="000000"/>
          <w:sz w:val="24"/>
          <w:szCs w:val="24"/>
        </w:rPr>
        <w:t> </w:t>
      </w:r>
    </w:p>
    <w:p w:rsidR="005016A4" w:rsidRPr="00863B16" w:rsidRDefault="005016A4" w:rsidP="005016A4">
      <w:pPr>
        <w:jc w:val="center"/>
        <w:rPr>
          <w:color w:val="000000"/>
          <w:sz w:val="27"/>
          <w:szCs w:val="27"/>
        </w:rPr>
      </w:pPr>
    </w:p>
    <w:p w:rsidR="00863B16" w:rsidRPr="00863B16" w:rsidRDefault="00863B16" w:rsidP="005016A4">
      <w:pPr>
        <w:ind w:left="720" w:hanging="360"/>
        <w:jc w:val="center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4.</w:t>
      </w:r>
      <w:r w:rsidRPr="00863B16">
        <w:rPr>
          <w:color w:val="000000"/>
          <w:sz w:val="14"/>
          <w:szCs w:val="14"/>
        </w:rPr>
        <w:t>      </w:t>
      </w:r>
      <w:r w:rsidRPr="00863B16">
        <w:rPr>
          <w:b/>
          <w:bCs/>
          <w:color w:val="000000"/>
          <w:sz w:val="24"/>
          <w:szCs w:val="24"/>
        </w:rPr>
        <w:t>ПЕРЕЧЕНЬ ПРОГРАММНЫХ МЕРОПРИЯТИЙ</w:t>
      </w:r>
    </w:p>
    <w:p w:rsidR="00863B16" w:rsidRPr="00863B16" w:rsidRDefault="00863B16" w:rsidP="005016A4">
      <w:pPr>
        <w:ind w:firstLine="709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Достижение цели и решение задач Программы осуществляется путем скоординированного выполнения комплекса взаимоувязанных мероприятий в соответствии с </w:t>
      </w:r>
      <w:hyperlink r:id="rId6" w:history="1">
        <w:r w:rsidRPr="00863B16">
          <w:rPr>
            <w:sz w:val="24"/>
            <w:szCs w:val="24"/>
          </w:rPr>
          <w:t>Перечнем</w:t>
        </w:r>
      </w:hyperlink>
      <w:r w:rsidRPr="00863B16">
        <w:rPr>
          <w:color w:val="000000"/>
          <w:sz w:val="24"/>
          <w:szCs w:val="24"/>
        </w:rPr>
        <w:t> мероприятий Программы, приведенным в таблице 1.</w:t>
      </w:r>
    </w:p>
    <w:p w:rsidR="00863B16" w:rsidRDefault="00863B16" w:rsidP="00863B16">
      <w:pPr>
        <w:spacing w:before="100" w:beforeAutospacing="1" w:after="100" w:afterAutospacing="1"/>
        <w:ind w:left="720"/>
        <w:jc w:val="right"/>
        <w:rPr>
          <w:b/>
          <w:bCs/>
          <w:color w:val="000000"/>
          <w:sz w:val="22"/>
          <w:szCs w:val="22"/>
        </w:rPr>
      </w:pPr>
      <w:r w:rsidRPr="00863B16">
        <w:rPr>
          <w:b/>
          <w:bCs/>
          <w:color w:val="000000"/>
          <w:sz w:val="22"/>
          <w:szCs w:val="22"/>
        </w:rPr>
        <w:t>Таблица 1</w:t>
      </w:r>
    </w:p>
    <w:tbl>
      <w:tblPr>
        <w:tblW w:w="10227" w:type="dxa"/>
        <w:tblInd w:w="-6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705"/>
        <w:gridCol w:w="711"/>
        <w:gridCol w:w="714"/>
        <w:gridCol w:w="851"/>
        <w:gridCol w:w="709"/>
        <w:gridCol w:w="710"/>
        <w:gridCol w:w="26"/>
        <w:gridCol w:w="1668"/>
        <w:gridCol w:w="26"/>
      </w:tblGrid>
      <w:tr w:rsidR="00786A2A" w:rsidRPr="002E5BF0" w:rsidTr="00AD44CE">
        <w:trPr>
          <w:gridAfter w:val="1"/>
          <w:wAfter w:w="26" w:type="dxa"/>
          <w:trHeight w:val="402"/>
        </w:trPr>
        <w:tc>
          <w:tcPr>
            <w:tcW w:w="4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Наименование мероприятия</w:t>
            </w:r>
          </w:p>
        </w:tc>
        <w:tc>
          <w:tcPr>
            <w:tcW w:w="44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863B16" w:rsidRDefault="002E5BF0" w:rsidP="00786A2A">
            <w:pPr>
              <w:ind w:right="-108" w:hanging="108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Объем финансовых средств,</w:t>
            </w:r>
          </w:p>
          <w:p w:rsidR="00863B16" w:rsidRPr="00863B16" w:rsidRDefault="002E5BF0" w:rsidP="00786A2A">
            <w:pPr>
              <w:ind w:right="-108" w:hanging="108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тыс. рублей</w:t>
            </w:r>
          </w:p>
        </w:tc>
        <w:tc>
          <w:tcPr>
            <w:tcW w:w="16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исполнители</w:t>
            </w:r>
          </w:p>
        </w:tc>
      </w:tr>
      <w:tr w:rsidR="00786A2A" w:rsidRPr="002E5BF0" w:rsidTr="00AD44CE">
        <w:trPr>
          <w:gridAfter w:val="1"/>
          <w:wAfter w:w="26" w:type="dxa"/>
        </w:trPr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20</w:t>
            </w:r>
            <w:r w:rsidRPr="002E5BF0">
              <w:rPr>
                <w:color w:val="000000"/>
              </w:rPr>
              <w:t>21</w:t>
            </w:r>
            <w:r w:rsidRPr="00863B16">
              <w:rPr>
                <w:color w:val="000000"/>
              </w:rPr>
              <w:t>г.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20</w:t>
            </w:r>
            <w:r w:rsidRPr="002E5BF0">
              <w:rPr>
                <w:color w:val="000000"/>
              </w:rPr>
              <w:t>22</w:t>
            </w:r>
            <w:r w:rsidRPr="00863B16">
              <w:rPr>
                <w:color w:val="000000"/>
              </w:rPr>
              <w:t>г.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20</w:t>
            </w:r>
            <w:r w:rsidRPr="002E5BF0">
              <w:rPr>
                <w:color w:val="000000"/>
              </w:rPr>
              <w:t>23</w:t>
            </w:r>
            <w:r w:rsidRPr="00863B16">
              <w:rPr>
                <w:color w:val="000000"/>
              </w:rPr>
              <w:t>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202</w:t>
            </w:r>
            <w:r w:rsidRPr="002E5BF0">
              <w:rPr>
                <w:color w:val="000000"/>
              </w:rPr>
              <w:t>4</w:t>
            </w:r>
            <w:r w:rsidRPr="00863B16">
              <w:rPr>
                <w:color w:val="000000"/>
              </w:rPr>
              <w:t>г.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2025г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2026г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</w:tr>
      <w:tr w:rsidR="002E5BF0" w:rsidRPr="00863B16" w:rsidTr="00AD44CE">
        <w:trPr>
          <w:gridAfter w:val="1"/>
          <w:wAfter w:w="26" w:type="dxa"/>
        </w:trPr>
        <w:tc>
          <w:tcPr>
            <w:tcW w:w="1020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ind w:left="720" w:hanging="360"/>
              <w:jc w:val="both"/>
              <w:rPr>
                <w:color w:val="000000"/>
              </w:rPr>
            </w:pPr>
            <w:r w:rsidRPr="00863B16">
              <w:rPr>
                <w:b/>
                <w:bCs/>
                <w:color w:val="000000"/>
              </w:rPr>
              <w:t>1.       Задача. Разработка организационной, методической и нормативной базы для перехода к предоставлению государственных и муниципальных услуг на базе МФЦ</w:t>
            </w:r>
          </w:p>
        </w:tc>
      </w:tr>
      <w:tr w:rsidR="00786A2A" w:rsidRPr="002E5BF0" w:rsidTr="006C4090">
        <w:trPr>
          <w:gridAfter w:val="1"/>
          <w:wAfter w:w="26" w:type="dxa"/>
        </w:trPr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863B16" w:rsidRDefault="002E5BF0" w:rsidP="00792FDB">
            <w:pPr>
              <w:spacing w:before="100" w:beforeAutospacing="1" w:after="100" w:afterAutospacing="1"/>
              <w:ind w:right="-108"/>
              <w:rPr>
                <w:color w:val="000000"/>
              </w:rPr>
            </w:pPr>
            <w:r w:rsidRPr="00863B16">
              <w:rPr>
                <w:color w:val="000000"/>
              </w:rPr>
              <w:t>Организация межведомственного обмена данными между держателями данных,  необходимых для использования в процедурах предоставления  государственных (муниципальных)    услуг, заключивших соглашения об  информационном обмене на базе ГАУ РХ  "МФЦ Хакасии"                      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3B16" w:rsidRPr="00863B16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3B16" w:rsidRPr="00863B16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3B16" w:rsidRPr="00863B16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63B16" w:rsidRPr="00863B16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5BF0" w:rsidRPr="002E5BF0" w:rsidRDefault="002E5BF0" w:rsidP="00792FDB">
            <w:pPr>
              <w:ind w:left="-108" w:firstLine="108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 xml:space="preserve">Администрация Аскизского района Республики Хакасия </w:t>
            </w:r>
          </w:p>
          <w:p w:rsidR="00863B16" w:rsidRPr="00863B16" w:rsidRDefault="002E5BF0" w:rsidP="00792FDB">
            <w:pPr>
              <w:ind w:left="-108" w:firstLine="108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(Администрация)</w:t>
            </w:r>
          </w:p>
        </w:tc>
      </w:tr>
      <w:tr w:rsidR="00786A2A" w:rsidRPr="002E5BF0" w:rsidTr="00AD44CE">
        <w:trPr>
          <w:gridAfter w:val="1"/>
          <w:wAfter w:w="26" w:type="dxa"/>
        </w:trPr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863B16" w:rsidRDefault="002E5BF0" w:rsidP="00792FDB">
            <w:pPr>
              <w:spacing w:before="100" w:beforeAutospacing="1" w:after="100" w:afterAutospacing="1"/>
              <w:rPr>
                <w:color w:val="000000"/>
              </w:rPr>
            </w:pPr>
            <w:r w:rsidRPr="00863B16">
              <w:rPr>
                <w:color w:val="000000"/>
              </w:rPr>
              <w:t>Социологические исследования по   уровню удовлетворенности граждан  качеством (уровнем) оказания   государственных и муниципальных услуг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Администрация</w:t>
            </w:r>
          </w:p>
        </w:tc>
      </w:tr>
      <w:tr w:rsidR="002E5BF0" w:rsidRPr="00616FCB" w:rsidTr="00AD44CE">
        <w:trPr>
          <w:gridAfter w:val="1"/>
          <w:wAfter w:w="26" w:type="dxa"/>
        </w:trPr>
        <w:tc>
          <w:tcPr>
            <w:tcW w:w="1020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B16" w:rsidRPr="00616FCB" w:rsidRDefault="002E5BF0" w:rsidP="00616FCB">
            <w:pPr>
              <w:spacing w:before="100" w:beforeAutospacing="1" w:after="100" w:afterAutospacing="1"/>
              <w:ind w:left="720" w:hanging="360"/>
              <w:jc w:val="both"/>
              <w:rPr>
                <w:color w:val="000000"/>
              </w:rPr>
            </w:pPr>
            <w:r w:rsidRPr="00616FCB">
              <w:rPr>
                <w:b/>
                <w:bCs/>
                <w:color w:val="000000"/>
              </w:rPr>
              <w:t>2.       Задача</w:t>
            </w:r>
            <w:r w:rsidRPr="00616FCB">
              <w:rPr>
                <w:color w:val="000000"/>
              </w:rPr>
              <w:t> </w:t>
            </w:r>
            <w:r w:rsidR="00025A77" w:rsidRPr="00616FCB">
              <w:rPr>
                <w:color w:val="000000"/>
              </w:rPr>
              <w:t xml:space="preserve"> </w:t>
            </w:r>
            <w:r w:rsidR="000A2867" w:rsidRPr="00616FCB">
              <w:rPr>
                <w:b/>
                <w:color w:val="000000"/>
              </w:rPr>
              <w:t xml:space="preserve">Совершенствование кадрового </w:t>
            </w:r>
            <w:r w:rsidR="00616FCB">
              <w:rPr>
                <w:b/>
                <w:color w:val="000000"/>
              </w:rPr>
              <w:t>потенциала</w:t>
            </w:r>
            <w:r w:rsidR="000A2867" w:rsidRPr="00616FCB">
              <w:rPr>
                <w:b/>
                <w:color w:val="000000"/>
              </w:rPr>
              <w:t xml:space="preserve"> при предоставлении госуда</w:t>
            </w:r>
            <w:r w:rsidR="000A2867" w:rsidRPr="00616FCB">
              <w:rPr>
                <w:b/>
                <w:color w:val="000000"/>
              </w:rPr>
              <w:t>рственных и муниципальных услуг</w:t>
            </w:r>
          </w:p>
        </w:tc>
      </w:tr>
      <w:tr w:rsidR="00AD44CE" w:rsidRPr="002E5BF0" w:rsidTr="00AD44CE">
        <w:trPr>
          <w:trHeight w:val="690"/>
        </w:trPr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616FCB" w:rsidRDefault="002E5BF0" w:rsidP="000C71B4">
            <w:pPr>
              <w:rPr>
                <w:color w:val="000000"/>
              </w:rPr>
            </w:pPr>
            <w:r w:rsidRPr="00616FCB">
              <w:rPr>
                <w:color w:val="000000"/>
              </w:rPr>
              <w:t>Организация обучения и повышения    </w:t>
            </w:r>
          </w:p>
          <w:p w:rsidR="002E5BF0" w:rsidRPr="00616FCB" w:rsidRDefault="002E5BF0" w:rsidP="000C71B4">
            <w:pPr>
              <w:rPr>
                <w:color w:val="000000"/>
              </w:rPr>
            </w:pPr>
            <w:r w:rsidRPr="00616FCB">
              <w:rPr>
                <w:color w:val="000000"/>
              </w:rPr>
              <w:t>квалификации сотрудников по оказанию государственных и муниципальных услуг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B16" w:rsidRPr="00616FCB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E5BF0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BF0" w:rsidRPr="00616FCB" w:rsidRDefault="002E5BF0" w:rsidP="00792FDB">
            <w:pPr>
              <w:spacing w:before="100" w:beforeAutospacing="1" w:after="100" w:afterAutospacing="1"/>
              <w:ind w:left="56"/>
              <w:jc w:val="center"/>
              <w:rPr>
                <w:color w:val="000000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1694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Администрация</w:t>
            </w:r>
          </w:p>
        </w:tc>
      </w:tr>
      <w:tr w:rsidR="00AD44CE" w:rsidRPr="002E5BF0" w:rsidTr="00AD44CE"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616FCB" w:rsidRDefault="002E5BF0" w:rsidP="00792FDB">
            <w:pPr>
              <w:spacing w:before="100" w:beforeAutospacing="1" w:after="100" w:afterAutospacing="1"/>
              <w:rPr>
                <w:color w:val="000000"/>
              </w:rPr>
            </w:pPr>
            <w:r w:rsidRPr="00616FCB">
              <w:rPr>
                <w:color w:val="000000"/>
              </w:rPr>
              <w:t>Обучение, обмен опытом, участие в совещаниях и тематических выставках  специалистов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B16" w:rsidRPr="00616FCB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E5BF0" w:rsidRPr="00616FCB" w:rsidRDefault="002E5BF0" w:rsidP="00792FDB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BF0" w:rsidRPr="00616FCB" w:rsidRDefault="002E5BF0" w:rsidP="00792FDB">
            <w:pPr>
              <w:spacing w:before="100" w:beforeAutospacing="1" w:after="100" w:afterAutospacing="1"/>
              <w:ind w:left="56"/>
              <w:jc w:val="center"/>
              <w:rPr>
                <w:color w:val="000000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616FCB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16FCB">
              <w:rPr>
                <w:color w:val="000000"/>
              </w:rPr>
              <w:t> </w:t>
            </w:r>
          </w:p>
        </w:tc>
        <w:tc>
          <w:tcPr>
            <w:tcW w:w="169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5BF0" w:rsidRPr="00616FCB" w:rsidRDefault="002E5BF0" w:rsidP="00792FDB">
            <w:pPr>
              <w:rPr>
                <w:color w:val="000000"/>
              </w:rPr>
            </w:pPr>
          </w:p>
        </w:tc>
      </w:tr>
      <w:tr w:rsidR="002E5BF0" w:rsidRPr="00863B16" w:rsidTr="00AD44CE">
        <w:trPr>
          <w:gridAfter w:val="1"/>
          <w:wAfter w:w="26" w:type="dxa"/>
        </w:trPr>
        <w:tc>
          <w:tcPr>
            <w:tcW w:w="1020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b/>
                <w:bCs/>
                <w:color w:val="000000"/>
              </w:rPr>
              <w:t>3.Задача Сокращение общего времени предоставления государственной и муниципальной услуги</w:t>
            </w:r>
          </w:p>
        </w:tc>
      </w:tr>
      <w:tr w:rsidR="00AD44CE" w:rsidRPr="002E5BF0" w:rsidTr="00AD44CE"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5BF0" w:rsidRPr="00863B16" w:rsidRDefault="002E5BF0" w:rsidP="00792FDB">
            <w:pPr>
              <w:spacing w:before="100" w:beforeAutospacing="1" w:after="100" w:afterAutospacing="1"/>
              <w:rPr>
                <w:color w:val="000000"/>
              </w:rPr>
            </w:pPr>
            <w:r w:rsidRPr="00863B16">
              <w:rPr>
                <w:color w:val="000000"/>
              </w:rPr>
              <w:t>Повышение информированности граждан и юридических лиц о порядке, способах и условиях получения государственных (муниципальных)  услуг                                                                 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B16" w:rsidRPr="00863B16" w:rsidRDefault="00863B16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BF0" w:rsidRPr="002E5BF0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16" w:rsidRPr="00863B16" w:rsidRDefault="002E5BF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Администрация</w:t>
            </w:r>
          </w:p>
        </w:tc>
      </w:tr>
      <w:tr w:rsidR="006C4090" w:rsidRPr="002E5BF0" w:rsidTr="00AD44CE"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Приобретение оборудования, программного обеспечения для улучшения качества и быстроты обслуживания населения</w:t>
            </w:r>
            <w:r w:rsidRPr="00863B16">
              <w:rPr>
                <w:color w:val="000000"/>
              </w:rPr>
              <w:t>   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</w:t>
            </w:r>
            <w:r w:rsidRPr="00863B16">
              <w:rPr>
                <w:color w:val="000000"/>
              </w:rPr>
              <w:t>00,0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</w:t>
            </w:r>
            <w:r w:rsidRPr="00863B16">
              <w:rPr>
                <w:color w:val="000000"/>
              </w:rPr>
              <w:t>00,0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C4090" w:rsidRPr="00863B16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</w:t>
            </w:r>
            <w:r w:rsidRPr="00863B16">
              <w:rPr>
                <w:color w:val="000000"/>
              </w:rPr>
              <w:t>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4090" w:rsidRPr="00863B16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</w:t>
            </w:r>
            <w:r w:rsidRPr="00863B16">
              <w:rPr>
                <w:color w:val="000000"/>
              </w:rPr>
              <w:t>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4090" w:rsidRPr="002E5BF0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200,0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2E5BF0" w:rsidRDefault="006C4090" w:rsidP="00422AD7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2E5BF0">
              <w:rPr>
                <w:color w:val="000000"/>
              </w:rPr>
              <w:t>200,0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Администрация</w:t>
            </w:r>
          </w:p>
        </w:tc>
      </w:tr>
      <w:tr w:rsidR="006C4090" w:rsidRPr="002E5BF0" w:rsidTr="00AD44CE"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rPr>
                <w:color w:val="000000"/>
              </w:rPr>
            </w:pPr>
            <w:r w:rsidRPr="00863B16">
              <w:rPr>
                <w:color w:val="000000"/>
              </w:rPr>
              <w:t>Создание и внедрение архивного электронного информационного ресурса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4090" w:rsidRPr="002E5BF0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4090" w:rsidRPr="002E5BF0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 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C4090" w:rsidRPr="00863B16" w:rsidRDefault="006C4090" w:rsidP="00792FDB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863B16">
              <w:rPr>
                <w:color w:val="000000"/>
              </w:rPr>
              <w:t>Администрация</w:t>
            </w:r>
          </w:p>
        </w:tc>
      </w:tr>
    </w:tbl>
    <w:p w:rsidR="000C71B4" w:rsidRPr="00863B16" w:rsidRDefault="000C71B4" w:rsidP="006C4090">
      <w:pPr>
        <w:spacing w:before="100" w:beforeAutospacing="1" w:after="100" w:afterAutospacing="1"/>
        <w:rPr>
          <w:color w:val="000000"/>
          <w:sz w:val="27"/>
          <w:szCs w:val="27"/>
        </w:rPr>
      </w:pPr>
    </w:p>
    <w:p w:rsidR="00863B16" w:rsidRPr="00863B16" w:rsidRDefault="00863B16" w:rsidP="00863B16">
      <w:pPr>
        <w:rPr>
          <w:vanish/>
          <w:sz w:val="24"/>
          <w:szCs w:val="24"/>
        </w:rPr>
      </w:pPr>
    </w:p>
    <w:p w:rsidR="00863B16" w:rsidRPr="00863B16" w:rsidRDefault="00863B16" w:rsidP="00863B16">
      <w:pPr>
        <w:spacing w:before="100" w:beforeAutospacing="1" w:after="100" w:afterAutospacing="1"/>
        <w:ind w:left="426" w:hanging="426"/>
        <w:jc w:val="center"/>
        <w:rPr>
          <w:color w:val="000000"/>
          <w:sz w:val="27"/>
          <w:szCs w:val="27"/>
        </w:rPr>
      </w:pPr>
      <w:r w:rsidRPr="00863B16">
        <w:rPr>
          <w:b/>
          <w:bCs/>
          <w:color w:val="000000"/>
          <w:sz w:val="24"/>
          <w:szCs w:val="24"/>
        </w:rPr>
        <w:t>5.</w:t>
      </w:r>
      <w:r w:rsidRPr="00863B16">
        <w:rPr>
          <w:b/>
          <w:bCs/>
          <w:color w:val="000000"/>
          <w:sz w:val="14"/>
          <w:szCs w:val="14"/>
        </w:rPr>
        <w:t>        </w:t>
      </w:r>
      <w:r w:rsidRPr="00863B16">
        <w:rPr>
          <w:b/>
          <w:bCs/>
          <w:color w:val="000000"/>
          <w:sz w:val="24"/>
          <w:szCs w:val="24"/>
        </w:rPr>
        <w:t>ОБОСНОВАНИЕ РЕСУРСНОГО ОБЕСПЕЧЕНИЯ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Мероприятия Программы реализуются за счет средств государственных и муниципальных учреждений Аскизского района и  бюджета муниципального образования Аскизский район Республики Хакасия.</w:t>
      </w:r>
    </w:p>
    <w:p w:rsidR="00863B16" w:rsidRPr="00863B16" w:rsidRDefault="00863B16" w:rsidP="00863B16">
      <w:pPr>
        <w:spacing w:before="100" w:beforeAutospacing="1" w:after="100" w:afterAutospacing="1"/>
        <w:ind w:firstLine="567"/>
        <w:jc w:val="both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 xml:space="preserve">Финансирование Программы из средств бюджета муниципального образования Аскизский район на </w:t>
      </w:r>
      <w:r w:rsidR="009F2D58">
        <w:rPr>
          <w:color w:val="000000"/>
          <w:sz w:val="24"/>
          <w:szCs w:val="24"/>
        </w:rPr>
        <w:t>2021</w:t>
      </w:r>
      <w:r w:rsidRPr="00863B16">
        <w:rPr>
          <w:color w:val="000000"/>
          <w:sz w:val="24"/>
          <w:szCs w:val="24"/>
        </w:rPr>
        <w:t>-202</w:t>
      </w:r>
      <w:r w:rsidR="009F2D58">
        <w:rPr>
          <w:color w:val="000000"/>
          <w:sz w:val="24"/>
          <w:szCs w:val="24"/>
        </w:rPr>
        <w:t>6</w:t>
      </w:r>
      <w:r w:rsidRPr="00863B16">
        <w:rPr>
          <w:color w:val="000000"/>
          <w:sz w:val="24"/>
          <w:szCs w:val="24"/>
        </w:rPr>
        <w:t xml:space="preserve"> годы предусмотрено в размере </w:t>
      </w:r>
      <w:r w:rsidR="00E91C52">
        <w:rPr>
          <w:color w:val="000000"/>
          <w:sz w:val="24"/>
          <w:szCs w:val="24"/>
        </w:rPr>
        <w:t>12</w:t>
      </w:r>
      <w:r w:rsidR="00E91C52" w:rsidRPr="00863B16">
        <w:rPr>
          <w:color w:val="000000"/>
          <w:sz w:val="24"/>
          <w:szCs w:val="24"/>
        </w:rPr>
        <w:t>00</w:t>
      </w:r>
      <w:r w:rsidRPr="00863B16">
        <w:rPr>
          <w:color w:val="000000"/>
          <w:sz w:val="24"/>
          <w:szCs w:val="24"/>
        </w:rPr>
        <w:t xml:space="preserve"> </w:t>
      </w:r>
      <w:proofErr w:type="spellStart"/>
      <w:r w:rsidRPr="00863B16">
        <w:rPr>
          <w:color w:val="000000"/>
          <w:sz w:val="24"/>
          <w:szCs w:val="24"/>
        </w:rPr>
        <w:t>тыс</w:t>
      </w:r>
      <w:proofErr w:type="gramStart"/>
      <w:r w:rsidRPr="00863B16">
        <w:rPr>
          <w:color w:val="000000"/>
          <w:sz w:val="24"/>
          <w:szCs w:val="24"/>
        </w:rPr>
        <w:t>.р</w:t>
      </w:r>
      <w:proofErr w:type="gramEnd"/>
      <w:r w:rsidRPr="00863B16">
        <w:rPr>
          <w:color w:val="000000"/>
          <w:sz w:val="24"/>
          <w:szCs w:val="24"/>
        </w:rPr>
        <w:t>ублей</w:t>
      </w:r>
      <w:proofErr w:type="spellEnd"/>
      <w:r w:rsidRPr="00863B16">
        <w:rPr>
          <w:color w:val="000000"/>
          <w:sz w:val="24"/>
          <w:szCs w:val="24"/>
        </w:rPr>
        <w:t>, в том числе по годам:</w:t>
      </w:r>
    </w:p>
    <w:p w:rsidR="00863B16" w:rsidRPr="00E91C52" w:rsidRDefault="00863B16" w:rsidP="009F2D58">
      <w:pPr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lastRenderedPageBreak/>
        <w:t>20</w:t>
      </w:r>
      <w:r w:rsidR="009F2D58" w:rsidRPr="00E91C52">
        <w:rPr>
          <w:color w:val="000000"/>
          <w:sz w:val="24"/>
          <w:szCs w:val="24"/>
        </w:rPr>
        <w:t>21</w:t>
      </w:r>
      <w:r w:rsidRPr="00E91C52">
        <w:rPr>
          <w:color w:val="000000"/>
          <w:sz w:val="24"/>
          <w:szCs w:val="24"/>
        </w:rPr>
        <w:t xml:space="preserve"> год – </w:t>
      </w:r>
      <w:r w:rsidR="009F2D58" w:rsidRPr="00E91C52">
        <w:rPr>
          <w:color w:val="000000"/>
          <w:sz w:val="24"/>
          <w:szCs w:val="24"/>
        </w:rPr>
        <w:t>200</w:t>
      </w:r>
      <w:r w:rsidRPr="00E91C52">
        <w:rPr>
          <w:color w:val="000000"/>
          <w:sz w:val="24"/>
          <w:szCs w:val="24"/>
        </w:rPr>
        <w:t xml:space="preserve"> </w:t>
      </w:r>
      <w:proofErr w:type="spellStart"/>
      <w:r w:rsidRPr="00E91C52">
        <w:rPr>
          <w:color w:val="000000"/>
          <w:sz w:val="24"/>
          <w:szCs w:val="24"/>
        </w:rPr>
        <w:t>тыс</w:t>
      </w:r>
      <w:proofErr w:type="gramStart"/>
      <w:r w:rsidRPr="00E91C52">
        <w:rPr>
          <w:color w:val="000000"/>
          <w:sz w:val="24"/>
          <w:szCs w:val="24"/>
        </w:rPr>
        <w:t>.р</w:t>
      </w:r>
      <w:proofErr w:type="gramEnd"/>
      <w:r w:rsidRPr="00E91C52">
        <w:rPr>
          <w:color w:val="000000"/>
          <w:sz w:val="24"/>
          <w:szCs w:val="24"/>
        </w:rPr>
        <w:t>ублей</w:t>
      </w:r>
      <w:proofErr w:type="spellEnd"/>
      <w:r w:rsidRPr="00E91C52">
        <w:rPr>
          <w:color w:val="000000"/>
          <w:sz w:val="24"/>
          <w:szCs w:val="24"/>
        </w:rPr>
        <w:t>;</w:t>
      </w:r>
    </w:p>
    <w:p w:rsidR="00863B16" w:rsidRPr="00E91C52" w:rsidRDefault="00863B16" w:rsidP="009F2D58">
      <w:pPr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t>20</w:t>
      </w:r>
      <w:r w:rsidR="009F2D58" w:rsidRPr="00E91C52">
        <w:rPr>
          <w:color w:val="000000"/>
          <w:sz w:val="24"/>
          <w:szCs w:val="24"/>
        </w:rPr>
        <w:t>22</w:t>
      </w:r>
      <w:r w:rsidRPr="00E91C52">
        <w:rPr>
          <w:color w:val="000000"/>
          <w:sz w:val="24"/>
          <w:szCs w:val="24"/>
        </w:rPr>
        <w:t xml:space="preserve"> год – </w:t>
      </w:r>
      <w:r w:rsidR="009F2D58" w:rsidRPr="00E91C52">
        <w:rPr>
          <w:color w:val="000000"/>
          <w:sz w:val="24"/>
          <w:szCs w:val="24"/>
        </w:rPr>
        <w:t>200</w:t>
      </w:r>
      <w:r w:rsidRPr="00E91C52">
        <w:rPr>
          <w:color w:val="000000"/>
          <w:sz w:val="24"/>
          <w:szCs w:val="24"/>
        </w:rPr>
        <w:t xml:space="preserve"> </w:t>
      </w:r>
      <w:proofErr w:type="spellStart"/>
      <w:r w:rsidRPr="00E91C52">
        <w:rPr>
          <w:color w:val="000000"/>
          <w:sz w:val="24"/>
          <w:szCs w:val="24"/>
        </w:rPr>
        <w:t>тыс</w:t>
      </w:r>
      <w:proofErr w:type="gramStart"/>
      <w:r w:rsidRPr="00E91C52">
        <w:rPr>
          <w:color w:val="000000"/>
          <w:sz w:val="24"/>
          <w:szCs w:val="24"/>
        </w:rPr>
        <w:t>.р</w:t>
      </w:r>
      <w:proofErr w:type="gramEnd"/>
      <w:r w:rsidRPr="00E91C52">
        <w:rPr>
          <w:color w:val="000000"/>
          <w:sz w:val="24"/>
          <w:szCs w:val="24"/>
        </w:rPr>
        <w:t>ублей</w:t>
      </w:r>
      <w:proofErr w:type="spellEnd"/>
      <w:r w:rsidRPr="00E91C52">
        <w:rPr>
          <w:color w:val="000000"/>
          <w:sz w:val="24"/>
          <w:szCs w:val="24"/>
        </w:rPr>
        <w:t>;</w:t>
      </w:r>
    </w:p>
    <w:p w:rsidR="00863B16" w:rsidRPr="00E91C52" w:rsidRDefault="00863B16" w:rsidP="009F2D58">
      <w:pPr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t>20</w:t>
      </w:r>
      <w:r w:rsidR="009F2D58" w:rsidRPr="00E91C52">
        <w:rPr>
          <w:color w:val="000000"/>
          <w:sz w:val="24"/>
          <w:szCs w:val="24"/>
        </w:rPr>
        <w:t>23</w:t>
      </w:r>
      <w:r w:rsidRPr="00E91C52">
        <w:rPr>
          <w:color w:val="000000"/>
          <w:sz w:val="24"/>
          <w:szCs w:val="24"/>
        </w:rPr>
        <w:t xml:space="preserve"> год – </w:t>
      </w:r>
      <w:r w:rsidR="009F2D58" w:rsidRPr="00E91C52">
        <w:rPr>
          <w:color w:val="000000"/>
          <w:sz w:val="24"/>
          <w:szCs w:val="24"/>
        </w:rPr>
        <w:t>200</w:t>
      </w:r>
      <w:r w:rsidRPr="00E91C52">
        <w:rPr>
          <w:color w:val="000000"/>
          <w:sz w:val="24"/>
          <w:szCs w:val="24"/>
        </w:rPr>
        <w:t xml:space="preserve"> </w:t>
      </w:r>
      <w:proofErr w:type="spellStart"/>
      <w:r w:rsidRPr="00E91C52">
        <w:rPr>
          <w:color w:val="000000"/>
          <w:sz w:val="24"/>
          <w:szCs w:val="24"/>
        </w:rPr>
        <w:t>тыс</w:t>
      </w:r>
      <w:proofErr w:type="gramStart"/>
      <w:r w:rsidRPr="00E91C52">
        <w:rPr>
          <w:color w:val="000000"/>
          <w:sz w:val="24"/>
          <w:szCs w:val="24"/>
        </w:rPr>
        <w:t>.р</w:t>
      </w:r>
      <w:proofErr w:type="gramEnd"/>
      <w:r w:rsidRPr="00E91C52">
        <w:rPr>
          <w:color w:val="000000"/>
          <w:sz w:val="24"/>
          <w:szCs w:val="24"/>
        </w:rPr>
        <w:t>ублей</w:t>
      </w:r>
      <w:proofErr w:type="spellEnd"/>
      <w:r w:rsidRPr="00E91C52">
        <w:rPr>
          <w:color w:val="000000"/>
          <w:sz w:val="24"/>
          <w:szCs w:val="24"/>
        </w:rPr>
        <w:t>;</w:t>
      </w:r>
    </w:p>
    <w:p w:rsidR="009F2D58" w:rsidRPr="00E91C52" w:rsidRDefault="00863B16" w:rsidP="009F2D58">
      <w:pPr>
        <w:jc w:val="both"/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t>20</w:t>
      </w:r>
      <w:r w:rsidR="009F2D58" w:rsidRPr="00E91C52">
        <w:rPr>
          <w:color w:val="000000"/>
          <w:sz w:val="24"/>
          <w:szCs w:val="24"/>
        </w:rPr>
        <w:t xml:space="preserve">24 год – 200 </w:t>
      </w:r>
      <w:proofErr w:type="spellStart"/>
      <w:r w:rsidR="009F2D58" w:rsidRPr="00E91C52">
        <w:rPr>
          <w:color w:val="000000"/>
          <w:sz w:val="24"/>
          <w:szCs w:val="24"/>
        </w:rPr>
        <w:t>тыс</w:t>
      </w:r>
      <w:proofErr w:type="gramStart"/>
      <w:r w:rsidR="009F2D58" w:rsidRPr="00E91C52">
        <w:rPr>
          <w:color w:val="000000"/>
          <w:sz w:val="24"/>
          <w:szCs w:val="24"/>
        </w:rPr>
        <w:t>.р</w:t>
      </w:r>
      <w:proofErr w:type="gramEnd"/>
      <w:r w:rsidR="009F2D58" w:rsidRPr="00E91C52">
        <w:rPr>
          <w:color w:val="000000"/>
          <w:sz w:val="24"/>
          <w:szCs w:val="24"/>
        </w:rPr>
        <w:t>ублей</w:t>
      </w:r>
      <w:proofErr w:type="spellEnd"/>
      <w:r w:rsidR="009F2D58" w:rsidRPr="00E91C52">
        <w:rPr>
          <w:color w:val="000000"/>
          <w:sz w:val="24"/>
          <w:szCs w:val="24"/>
        </w:rPr>
        <w:t>;</w:t>
      </w:r>
    </w:p>
    <w:p w:rsidR="009F2D58" w:rsidRPr="00E91C52" w:rsidRDefault="009F2D58" w:rsidP="009F2D58">
      <w:pPr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t xml:space="preserve">2025 год – 200 </w:t>
      </w:r>
      <w:proofErr w:type="spellStart"/>
      <w:r w:rsidRPr="00E91C52">
        <w:rPr>
          <w:color w:val="000000"/>
          <w:sz w:val="24"/>
          <w:szCs w:val="24"/>
        </w:rPr>
        <w:t>тыс</w:t>
      </w:r>
      <w:proofErr w:type="gramStart"/>
      <w:r w:rsidRPr="00E91C52">
        <w:rPr>
          <w:color w:val="000000"/>
          <w:sz w:val="24"/>
          <w:szCs w:val="24"/>
        </w:rPr>
        <w:t>.р</w:t>
      </w:r>
      <w:proofErr w:type="gramEnd"/>
      <w:r w:rsidRPr="00E91C52">
        <w:rPr>
          <w:color w:val="000000"/>
          <w:sz w:val="24"/>
          <w:szCs w:val="24"/>
        </w:rPr>
        <w:t>ублей</w:t>
      </w:r>
      <w:proofErr w:type="spellEnd"/>
      <w:r w:rsidRPr="00E91C52">
        <w:rPr>
          <w:color w:val="000000"/>
          <w:sz w:val="24"/>
          <w:szCs w:val="24"/>
        </w:rPr>
        <w:t>;</w:t>
      </w:r>
    </w:p>
    <w:p w:rsidR="009F2D58" w:rsidRPr="00E91C52" w:rsidRDefault="009F2D58" w:rsidP="009F2D58">
      <w:pPr>
        <w:rPr>
          <w:color w:val="000000"/>
          <w:sz w:val="24"/>
          <w:szCs w:val="24"/>
        </w:rPr>
      </w:pPr>
      <w:r w:rsidRPr="00E91C52">
        <w:rPr>
          <w:color w:val="000000"/>
          <w:sz w:val="24"/>
          <w:szCs w:val="24"/>
        </w:rPr>
        <w:t xml:space="preserve">2026 год – 200 </w:t>
      </w:r>
      <w:proofErr w:type="spellStart"/>
      <w:r w:rsidRPr="00E91C52">
        <w:rPr>
          <w:color w:val="000000"/>
          <w:sz w:val="24"/>
          <w:szCs w:val="24"/>
        </w:rPr>
        <w:t>тыс</w:t>
      </w:r>
      <w:proofErr w:type="gramStart"/>
      <w:r w:rsidRPr="00E91C52">
        <w:rPr>
          <w:color w:val="000000"/>
          <w:sz w:val="24"/>
          <w:szCs w:val="24"/>
        </w:rPr>
        <w:t>.р</w:t>
      </w:r>
      <w:proofErr w:type="gramEnd"/>
      <w:r w:rsidRPr="00E91C52">
        <w:rPr>
          <w:color w:val="000000"/>
          <w:sz w:val="24"/>
          <w:szCs w:val="24"/>
        </w:rPr>
        <w:t>ублей</w:t>
      </w:r>
      <w:proofErr w:type="spellEnd"/>
      <w:r w:rsidRPr="00E91C52">
        <w:rPr>
          <w:color w:val="000000"/>
          <w:sz w:val="24"/>
          <w:szCs w:val="24"/>
        </w:rPr>
        <w:t>.</w:t>
      </w:r>
    </w:p>
    <w:p w:rsidR="00AD44CE" w:rsidRPr="00863B16" w:rsidRDefault="00AD44CE" w:rsidP="009F2D58">
      <w:pPr>
        <w:rPr>
          <w:color w:val="000000"/>
          <w:sz w:val="25"/>
          <w:szCs w:val="25"/>
        </w:rPr>
      </w:pPr>
    </w:p>
    <w:p w:rsidR="009F2D58" w:rsidRDefault="009F2D58" w:rsidP="00786A2A">
      <w:pPr>
        <w:ind w:left="567"/>
        <w:jc w:val="center"/>
        <w:rPr>
          <w:b/>
          <w:bCs/>
          <w:color w:val="000000"/>
          <w:sz w:val="24"/>
          <w:szCs w:val="24"/>
        </w:rPr>
      </w:pPr>
    </w:p>
    <w:p w:rsidR="00863B16" w:rsidRDefault="00863B16" w:rsidP="00AD44CE">
      <w:pPr>
        <w:ind w:left="567"/>
        <w:jc w:val="center"/>
        <w:rPr>
          <w:b/>
          <w:bCs/>
          <w:color w:val="000000"/>
          <w:sz w:val="24"/>
          <w:szCs w:val="24"/>
        </w:rPr>
      </w:pPr>
      <w:r w:rsidRPr="00863B16">
        <w:rPr>
          <w:b/>
          <w:bCs/>
          <w:color w:val="000000"/>
          <w:sz w:val="24"/>
          <w:szCs w:val="24"/>
        </w:rPr>
        <w:t>6.</w:t>
      </w:r>
      <w:r w:rsidRPr="00863B16">
        <w:rPr>
          <w:b/>
          <w:bCs/>
          <w:color w:val="000000"/>
          <w:sz w:val="14"/>
          <w:szCs w:val="14"/>
        </w:rPr>
        <w:t> </w:t>
      </w:r>
      <w:r w:rsidR="009F2D58" w:rsidRPr="00863B16">
        <w:rPr>
          <w:b/>
          <w:bCs/>
          <w:color w:val="000000"/>
          <w:sz w:val="24"/>
          <w:szCs w:val="24"/>
        </w:rPr>
        <w:t xml:space="preserve"> </w:t>
      </w:r>
      <w:r w:rsidRPr="00863B16">
        <w:rPr>
          <w:b/>
          <w:bCs/>
          <w:color w:val="000000"/>
          <w:sz w:val="24"/>
          <w:szCs w:val="24"/>
        </w:rPr>
        <w:t>ПЕРЕЧЕНЬ ЦЕЛЕВЫХ ПОКАЗАТЕЛЕЙ</w:t>
      </w:r>
    </w:p>
    <w:p w:rsidR="00AD44CE" w:rsidRPr="00863B16" w:rsidRDefault="00AD44CE" w:rsidP="00AD44CE">
      <w:pPr>
        <w:ind w:left="567"/>
        <w:jc w:val="center"/>
        <w:rPr>
          <w:color w:val="000000"/>
          <w:sz w:val="27"/>
          <w:szCs w:val="27"/>
        </w:rPr>
      </w:pPr>
    </w:p>
    <w:p w:rsidR="00863B16" w:rsidRPr="00863B16" w:rsidRDefault="00863B16" w:rsidP="00AD44CE">
      <w:pPr>
        <w:ind w:firstLine="360"/>
        <w:rPr>
          <w:color w:val="000000"/>
          <w:sz w:val="27"/>
          <w:szCs w:val="27"/>
        </w:rPr>
      </w:pPr>
      <w:r w:rsidRPr="00863B16">
        <w:rPr>
          <w:color w:val="000000"/>
          <w:sz w:val="24"/>
          <w:szCs w:val="24"/>
        </w:rPr>
        <w:t>- Общее время предоставления государственной и муниципальной услуги (с момента обращения за первым документом, необходимым для получения такой услуги, до момента получения документа, являющегося результатом ее предоставления): к 2020 году – не более 30 дней;</w:t>
      </w:r>
    </w:p>
    <w:p w:rsidR="00863B16" w:rsidRDefault="00863B16" w:rsidP="00786A2A">
      <w:pPr>
        <w:ind w:firstLine="426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- Среднее время ожидания заявителем в очереди при предоставлении государственной и муниципальной услуги (с момента отметки о посещении организации до момента приема заявителя): к 2020 году – не более 15</w:t>
      </w:r>
      <w:r w:rsidR="00E91C52">
        <w:rPr>
          <w:color w:val="000000"/>
          <w:sz w:val="24"/>
          <w:szCs w:val="24"/>
        </w:rPr>
        <w:t xml:space="preserve"> </w:t>
      </w:r>
      <w:r w:rsidRPr="00863B16">
        <w:rPr>
          <w:color w:val="000000"/>
          <w:sz w:val="24"/>
          <w:szCs w:val="24"/>
        </w:rPr>
        <w:t>минут.</w:t>
      </w:r>
    </w:p>
    <w:p w:rsidR="00AD44CE" w:rsidRDefault="00AD44CE" w:rsidP="00786A2A">
      <w:pPr>
        <w:ind w:firstLine="426"/>
        <w:jc w:val="both"/>
        <w:rPr>
          <w:color w:val="000000"/>
          <w:sz w:val="24"/>
          <w:szCs w:val="24"/>
        </w:rPr>
      </w:pPr>
    </w:p>
    <w:p w:rsidR="00AD44CE" w:rsidRPr="00863B16" w:rsidRDefault="00AD44CE" w:rsidP="00786A2A">
      <w:pPr>
        <w:ind w:firstLine="426"/>
        <w:jc w:val="both"/>
        <w:rPr>
          <w:color w:val="000000"/>
          <w:sz w:val="27"/>
          <w:szCs w:val="27"/>
        </w:rPr>
      </w:pPr>
    </w:p>
    <w:p w:rsidR="00863B16" w:rsidRDefault="00863B16" w:rsidP="00AD44CE">
      <w:pPr>
        <w:jc w:val="center"/>
        <w:rPr>
          <w:b/>
          <w:bCs/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7. </w:t>
      </w:r>
      <w:r w:rsidR="00AD44CE" w:rsidRPr="00863B16">
        <w:rPr>
          <w:b/>
          <w:bCs/>
          <w:color w:val="000000"/>
          <w:sz w:val="24"/>
          <w:szCs w:val="24"/>
        </w:rPr>
        <w:t xml:space="preserve"> </w:t>
      </w:r>
      <w:r w:rsidRPr="00863B16">
        <w:rPr>
          <w:b/>
          <w:bCs/>
          <w:color w:val="000000"/>
          <w:sz w:val="24"/>
          <w:szCs w:val="24"/>
        </w:rPr>
        <w:t xml:space="preserve">УПРАВЛЕНИЕ И </w:t>
      </w:r>
      <w:proofErr w:type="gramStart"/>
      <w:r w:rsidRPr="00863B16">
        <w:rPr>
          <w:b/>
          <w:bCs/>
          <w:color w:val="000000"/>
          <w:sz w:val="24"/>
          <w:szCs w:val="24"/>
        </w:rPr>
        <w:t>КОНТРОЛЬ ЗА</w:t>
      </w:r>
      <w:proofErr w:type="gramEnd"/>
      <w:r w:rsidRPr="00863B16">
        <w:rPr>
          <w:b/>
          <w:bCs/>
          <w:color w:val="000000"/>
          <w:sz w:val="24"/>
          <w:szCs w:val="24"/>
        </w:rPr>
        <w:t xml:space="preserve"> РЕАЛИЗАЦИЕЙ ПРОГРАММЫ</w:t>
      </w:r>
    </w:p>
    <w:p w:rsidR="00AD44CE" w:rsidRPr="00863B16" w:rsidRDefault="00AD44CE" w:rsidP="00AD44CE">
      <w:pPr>
        <w:jc w:val="center"/>
        <w:rPr>
          <w:color w:val="000000"/>
          <w:sz w:val="24"/>
          <w:szCs w:val="24"/>
        </w:rPr>
      </w:pPr>
    </w:p>
    <w:p w:rsidR="00863B16" w:rsidRPr="00863B16" w:rsidRDefault="00863B16" w:rsidP="00786A2A">
      <w:pPr>
        <w:ind w:firstLine="720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Муниципальным заказчиком Программы является Администрация Аскизского района Республики Хакасия.</w:t>
      </w:r>
    </w:p>
    <w:p w:rsidR="00863B16" w:rsidRPr="00863B16" w:rsidRDefault="00863B16" w:rsidP="00786A2A">
      <w:pPr>
        <w:ind w:firstLine="720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 xml:space="preserve">Администрация Аскизского района Республики Хакасия обеспечивает координацию деятельности органов исполнительной власти Аскизского района и органов местного самоуправления, принимающих меры по выполнению Программы, согласованность действий по ее реализации, целевому и эффективному использованию бюджетных средств, осуществляет взаимодействие с исполнителями Программы, а также общий </w:t>
      </w:r>
      <w:proofErr w:type="gramStart"/>
      <w:r w:rsidRPr="00863B16">
        <w:rPr>
          <w:color w:val="000000"/>
          <w:sz w:val="24"/>
          <w:szCs w:val="24"/>
        </w:rPr>
        <w:t>контроль за</w:t>
      </w:r>
      <w:proofErr w:type="gramEnd"/>
      <w:r w:rsidRPr="00863B16">
        <w:rPr>
          <w:color w:val="000000"/>
          <w:sz w:val="24"/>
          <w:szCs w:val="24"/>
        </w:rPr>
        <w:t xml:space="preserve"> реализацией Программы.</w:t>
      </w:r>
    </w:p>
    <w:p w:rsidR="00863B16" w:rsidRPr="00863B16" w:rsidRDefault="00863B16" w:rsidP="00786A2A">
      <w:pPr>
        <w:ind w:firstLine="720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Администрация Аскизского района Республики Хакасия ежегодно к 1 марта следующего за отчетным годом подготавливает информацию о ходе реализации мероприятий Программы.</w:t>
      </w:r>
    </w:p>
    <w:p w:rsidR="00786A2A" w:rsidRDefault="00786A2A" w:rsidP="00786A2A">
      <w:pPr>
        <w:ind w:firstLine="720"/>
        <w:jc w:val="center"/>
        <w:rPr>
          <w:color w:val="000000"/>
          <w:sz w:val="24"/>
          <w:szCs w:val="24"/>
        </w:rPr>
      </w:pPr>
    </w:p>
    <w:p w:rsidR="00863B16" w:rsidRDefault="00863B16" w:rsidP="00786A2A">
      <w:pPr>
        <w:ind w:firstLine="720"/>
        <w:jc w:val="center"/>
        <w:rPr>
          <w:b/>
          <w:bCs/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8. </w:t>
      </w:r>
      <w:r w:rsidRPr="00863B16">
        <w:rPr>
          <w:b/>
          <w:bCs/>
          <w:color w:val="000000"/>
          <w:sz w:val="24"/>
          <w:szCs w:val="24"/>
        </w:rPr>
        <w:t>ОЦЕНКА ЭФФЕКТИВНОСТИ</w:t>
      </w:r>
    </w:p>
    <w:p w:rsidR="00786A2A" w:rsidRPr="00863B16" w:rsidRDefault="00786A2A" w:rsidP="00786A2A">
      <w:pPr>
        <w:ind w:firstLine="720"/>
        <w:jc w:val="center"/>
        <w:rPr>
          <w:color w:val="000000"/>
          <w:sz w:val="24"/>
          <w:szCs w:val="24"/>
        </w:rPr>
      </w:pPr>
    </w:p>
    <w:p w:rsidR="00863B16" w:rsidRPr="00863B16" w:rsidRDefault="00863B16" w:rsidP="00786A2A">
      <w:pPr>
        <w:ind w:firstLine="567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Контроль реализации Программы осуществляется Заказчиком путём мониторинга выполнения программных мероприятий.</w:t>
      </w:r>
    </w:p>
    <w:p w:rsidR="00863B16" w:rsidRPr="00863B16" w:rsidRDefault="00863B16" w:rsidP="00786A2A">
      <w:pPr>
        <w:ind w:firstLine="567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Оценка эффективности Программы осуществляется по следующим показателям:</w:t>
      </w:r>
    </w:p>
    <w:p w:rsidR="00863B16" w:rsidRPr="00863B16" w:rsidRDefault="00863B16" w:rsidP="00786A2A">
      <w:pPr>
        <w:ind w:firstLine="567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Общее время предоставления государственной и муниципальной услуги (с момента обращения за первым документом, необходимым для получения такой услуги, до момента получения документа, являющегося результатом ее предоставления) – 30 дней.</w:t>
      </w:r>
    </w:p>
    <w:p w:rsidR="00863B16" w:rsidRDefault="00863B16" w:rsidP="00786A2A">
      <w:pPr>
        <w:ind w:firstLine="567"/>
        <w:jc w:val="both"/>
        <w:rPr>
          <w:color w:val="000000"/>
          <w:sz w:val="24"/>
          <w:szCs w:val="24"/>
        </w:rPr>
      </w:pPr>
      <w:r w:rsidRPr="00863B16">
        <w:rPr>
          <w:color w:val="000000"/>
          <w:sz w:val="24"/>
          <w:szCs w:val="24"/>
        </w:rPr>
        <w:t>Среднее время ожидания заявителем в очереди при предоставлении государственной и муниципальной услуги (с момента отметки о посещении организации до момента приема заявителя) до 15 минут.</w:t>
      </w:r>
    </w:p>
    <w:p w:rsidR="00E91C52" w:rsidRDefault="00E91C52" w:rsidP="00786A2A">
      <w:pPr>
        <w:ind w:firstLine="567"/>
        <w:jc w:val="both"/>
        <w:rPr>
          <w:color w:val="000000"/>
          <w:sz w:val="24"/>
          <w:szCs w:val="24"/>
        </w:rPr>
      </w:pPr>
    </w:p>
    <w:p w:rsidR="00E91C52" w:rsidRDefault="00E91C52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6C4090" w:rsidRDefault="006C4090" w:rsidP="00786A2A">
      <w:pPr>
        <w:ind w:firstLine="567"/>
        <w:jc w:val="both"/>
        <w:rPr>
          <w:color w:val="000000"/>
          <w:sz w:val="24"/>
          <w:szCs w:val="24"/>
        </w:rPr>
      </w:pPr>
    </w:p>
    <w:p w:rsidR="00CA74FA" w:rsidRDefault="00CA74FA" w:rsidP="00786A2A">
      <w:pPr>
        <w:ind w:firstLine="567"/>
        <w:jc w:val="both"/>
        <w:rPr>
          <w:color w:val="000000"/>
          <w:sz w:val="24"/>
          <w:szCs w:val="24"/>
        </w:rPr>
      </w:pPr>
    </w:p>
    <w:p w:rsidR="00CA74FA" w:rsidRDefault="00CA74FA" w:rsidP="00786A2A">
      <w:pPr>
        <w:ind w:firstLine="567"/>
        <w:jc w:val="both"/>
        <w:rPr>
          <w:color w:val="000000"/>
          <w:sz w:val="24"/>
          <w:szCs w:val="24"/>
        </w:rPr>
      </w:pPr>
    </w:p>
    <w:p w:rsidR="00CA74FA" w:rsidRDefault="00CA74FA" w:rsidP="00786A2A">
      <w:pPr>
        <w:ind w:firstLine="567"/>
        <w:jc w:val="both"/>
        <w:rPr>
          <w:color w:val="000000"/>
          <w:sz w:val="24"/>
          <w:szCs w:val="24"/>
        </w:rPr>
      </w:pPr>
    </w:p>
    <w:p w:rsidR="00E91C52" w:rsidRDefault="00E91C52" w:rsidP="00786A2A">
      <w:pPr>
        <w:ind w:firstLine="567"/>
        <w:jc w:val="both"/>
        <w:rPr>
          <w:color w:val="000000"/>
          <w:sz w:val="24"/>
          <w:szCs w:val="24"/>
        </w:rPr>
      </w:pPr>
    </w:p>
    <w:p w:rsidR="00E91C52" w:rsidRPr="00F777E5" w:rsidRDefault="00E91C52" w:rsidP="00E91C52">
      <w:pPr>
        <w:pStyle w:val="a7"/>
      </w:pPr>
      <w:r w:rsidRPr="00F777E5">
        <w:lastRenderedPageBreak/>
        <w:t>ЛИСТ  СОГЛАСОВАНИЯ</w:t>
      </w:r>
    </w:p>
    <w:p w:rsidR="00E91C52" w:rsidRPr="00F777E5" w:rsidRDefault="00E91C52" w:rsidP="00E91C52">
      <w:pPr>
        <w:jc w:val="both"/>
        <w:rPr>
          <w:sz w:val="16"/>
        </w:rPr>
      </w:pPr>
    </w:p>
    <w:p w:rsidR="00E91C52" w:rsidRPr="00C920AC" w:rsidRDefault="00E91C52" w:rsidP="00E91C52">
      <w:pPr>
        <w:pStyle w:val="a9"/>
        <w:rPr>
          <w:sz w:val="26"/>
          <w:szCs w:val="26"/>
        </w:rPr>
      </w:pPr>
      <w:r w:rsidRPr="00C920AC">
        <w:rPr>
          <w:sz w:val="26"/>
          <w:szCs w:val="26"/>
        </w:rPr>
        <w:t xml:space="preserve">к проекту  </w:t>
      </w:r>
      <w:r>
        <w:rPr>
          <w:sz w:val="26"/>
          <w:szCs w:val="26"/>
        </w:rPr>
        <w:t>постановления</w:t>
      </w:r>
      <w:r w:rsidRPr="00C920AC">
        <w:rPr>
          <w:sz w:val="26"/>
          <w:szCs w:val="26"/>
        </w:rPr>
        <w:t xml:space="preserve">  Администрации Аскизского района Республики Хакасия</w:t>
      </w:r>
    </w:p>
    <w:p w:rsidR="00E91C52" w:rsidRDefault="00650A92" w:rsidP="00E91C52">
      <w:pPr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Муниципальной программы «Повышение качества государственных и муниципальных услуг в Аскизском районе»</w:t>
      </w:r>
    </w:p>
    <w:p w:rsidR="00E91C52" w:rsidRPr="00C920AC" w:rsidRDefault="00E91C52" w:rsidP="00E91C52">
      <w:pPr>
        <w:jc w:val="both"/>
        <w:rPr>
          <w:sz w:val="26"/>
          <w:szCs w:val="26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984"/>
        <w:gridCol w:w="3686"/>
        <w:gridCol w:w="1701"/>
      </w:tblGrid>
      <w:tr w:rsidR="00E91C52" w:rsidRPr="00FA78D3" w:rsidTr="00650A92">
        <w:trPr>
          <w:cantSplit/>
        </w:trPr>
        <w:tc>
          <w:tcPr>
            <w:tcW w:w="2269" w:type="dxa"/>
          </w:tcPr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>Должность</w:t>
            </w:r>
          </w:p>
        </w:tc>
        <w:tc>
          <w:tcPr>
            <w:tcW w:w="1984" w:type="dxa"/>
          </w:tcPr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 xml:space="preserve">Фамилия и инициалы </w:t>
            </w:r>
            <w:proofErr w:type="gramStart"/>
            <w:r w:rsidRPr="00FA78D3">
              <w:rPr>
                <w:rFonts w:eastAsiaTheme="minorEastAsia"/>
                <w:sz w:val="18"/>
              </w:rPr>
              <w:t>визирующего</w:t>
            </w:r>
            <w:proofErr w:type="gramEnd"/>
            <w:r w:rsidRPr="00FA78D3">
              <w:rPr>
                <w:rFonts w:eastAsiaTheme="minorEastAsia"/>
                <w:sz w:val="18"/>
              </w:rPr>
              <w:t xml:space="preserve"> проект</w:t>
            </w:r>
          </w:p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</w:p>
        </w:tc>
        <w:tc>
          <w:tcPr>
            <w:tcW w:w="3686" w:type="dxa"/>
          </w:tcPr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 xml:space="preserve">Замечания по содержанию, </w:t>
            </w:r>
          </w:p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>соответствию Уставу МО и законодательству, соответствию бюджету района и т.д.</w:t>
            </w:r>
          </w:p>
        </w:tc>
        <w:tc>
          <w:tcPr>
            <w:tcW w:w="1701" w:type="dxa"/>
          </w:tcPr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>Дата,</w:t>
            </w:r>
          </w:p>
          <w:p w:rsidR="00E91C52" w:rsidRPr="00FA78D3" w:rsidRDefault="00E91C52" w:rsidP="00CA23AC">
            <w:pPr>
              <w:jc w:val="center"/>
              <w:rPr>
                <w:rFonts w:eastAsiaTheme="minorEastAsia"/>
                <w:sz w:val="18"/>
              </w:rPr>
            </w:pPr>
            <w:r w:rsidRPr="00FA78D3">
              <w:rPr>
                <w:rFonts w:eastAsiaTheme="minorEastAsia"/>
                <w:sz w:val="18"/>
              </w:rPr>
              <w:t>подпись</w:t>
            </w:r>
          </w:p>
        </w:tc>
      </w:tr>
      <w:tr w:rsidR="00E91C52" w:rsidRPr="00FA78D3" w:rsidTr="00650A92">
        <w:trPr>
          <w:cantSplit/>
          <w:trHeight w:val="810"/>
        </w:trPr>
        <w:tc>
          <w:tcPr>
            <w:tcW w:w="2269" w:type="dxa"/>
          </w:tcPr>
          <w:p w:rsidR="00E91C52" w:rsidRPr="00FA78D3" w:rsidRDefault="00E91C52" w:rsidP="00CA23A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Первый заместитель</w:t>
            </w:r>
            <w:r w:rsidRPr="00FA78D3">
              <w:rPr>
                <w:rFonts w:eastAsiaTheme="minorEastAsia"/>
              </w:rPr>
              <w:t xml:space="preserve"> главы Администрации</w:t>
            </w:r>
          </w:p>
        </w:tc>
        <w:tc>
          <w:tcPr>
            <w:tcW w:w="1984" w:type="dxa"/>
          </w:tcPr>
          <w:p w:rsidR="00E91C52" w:rsidRDefault="00E91C52" w:rsidP="00650A9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Костяков </w:t>
            </w:r>
          </w:p>
          <w:p w:rsidR="00E91C52" w:rsidRPr="00FA78D3" w:rsidRDefault="00E91C52" w:rsidP="00650A9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Евгений Юрьевич</w:t>
            </w:r>
          </w:p>
        </w:tc>
        <w:tc>
          <w:tcPr>
            <w:tcW w:w="3686" w:type="dxa"/>
          </w:tcPr>
          <w:p w:rsidR="00E91C52" w:rsidRPr="00FA78D3" w:rsidRDefault="00E91C52" w:rsidP="00CA23AC">
            <w:pPr>
              <w:jc w:val="both"/>
              <w:rPr>
                <w:rFonts w:eastAsiaTheme="minorEastAsia"/>
                <w:sz w:val="24"/>
              </w:rPr>
            </w:pPr>
          </w:p>
        </w:tc>
        <w:tc>
          <w:tcPr>
            <w:tcW w:w="1701" w:type="dxa"/>
          </w:tcPr>
          <w:p w:rsidR="00E91C52" w:rsidRPr="00FA78D3" w:rsidRDefault="00E91C52" w:rsidP="00CA23AC">
            <w:pPr>
              <w:jc w:val="both"/>
              <w:rPr>
                <w:rFonts w:eastAsiaTheme="minorEastAsia"/>
                <w:sz w:val="24"/>
              </w:rPr>
            </w:pPr>
          </w:p>
        </w:tc>
      </w:tr>
      <w:tr w:rsidR="00650A92" w:rsidRPr="00FA78D3" w:rsidTr="00650A92">
        <w:trPr>
          <w:cantSplit/>
          <w:trHeight w:val="810"/>
        </w:trPr>
        <w:tc>
          <w:tcPr>
            <w:tcW w:w="2269" w:type="dxa"/>
          </w:tcPr>
          <w:p w:rsidR="00650A92" w:rsidRDefault="00650A92" w:rsidP="00CA23A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Заместитель</w:t>
            </w:r>
            <w:r w:rsidRPr="00FA78D3">
              <w:rPr>
                <w:rFonts w:eastAsiaTheme="minorEastAsia"/>
              </w:rPr>
              <w:t xml:space="preserve"> главы Администрации</w:t>
            </w:r>
          </w:p>
        </w:tc>
        <w:tc>
          <w:tcPr>
            <w:tcW w:w="1984" w:type="dxa"/>
          </w:tcPr>
          <w:p w:rsidR="00650A92" w:rsidRDefault="00650A92" w:rsidP="00650A92">
            <w:pPr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Чугунеков</w:t>
            </w:r>
            <w:proofErr w:type="spellEnd"/>
            <w:r>
              <w:rPr>
                <w:rFonts w:eastAsiaTheme="minorEastAsia"/>
              </w:rPr>
              <w:t xml:space="preserve"> Роман Григорьевич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</w:tr>
      <w:tr w:rsidR="00650A92" w:rsidRPr="00FA78D3" w:rsidTr="00650A92">
        <w:trPr>
          <w:cantSplit/>
          <w:trHeight w:val="810"/>
        </w:trPr>
        <w:tc>
          <w:tcPr>
            <w:tcW w:w="2269" w:type="dxa"/>
          </w:tcPr>
          <w:p w:rsidR="00650A92" w:rsidRPr="00FA78D3" w:rsidRDefault="00650A92" w:rsidP="00535AFD">
            <w:pPr>
              <w:jc w:val="both"/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 xml:space="preserve">Начальник </w:t>
            </w:r>
          </w:p>
          <w:p w:rsidR="00650A92" w:rsidRPr="00FA78D3" w:rsidRDefault="00650A92" w:rsidP="00535AFD">
            <w:pPr>
              <w:jc w:val="both"/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юридического отдела</w:t>
            </w:r>
          </w:p>
        </w:tc>
        <w:tc>
          <w:tcPr>
            <w:tcW w:w="1984" w:type="dxa"/>
          </w:tcPr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Потехина</w:t>
            </w:r>
          </w:p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Любовь</w:t>
            </w:r>
          </w:p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Васильевна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</w:tr>
      <w:tr w:rsidR="00650A92" w:rsidRPr="00FA78D3" w:rsidTr="00650A92">
        <w:trPr>
          <w:cantSplit/>
          <w:trHeight w:val="810"/>
        </w:trPr>
        <w:tc>
          <w:tcPr>
            <w:tcW w:w="2269" w:type="dxa"/>
          </w:tcPr>
          <w:p w:rsidR="00650A92" w:rsidRPr="00FA78D3" w:rsidRDefault="00650A92" w:rsidP="0085391C">
            <w:pPr>
              <w:jc w:val="both"/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 xml:space="preserve">Начальник </w:t>
            </w:r>
          </w:p>
          <w:p w:rsidR="00650A92" w:rsidRPr="00FA78D3" w:rsidRDefault="00650A92" w:rsidP="0085391C">
            <w:pPr>
              <w:jc w:val="both"/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Финансового управления</w:t>
            </w:r>
          </w:p>
        </w:tc>
        <w:tc>
          <w:tcPr>
            <w:tcW w:w="1984" w:type="dxa"/>
          </w:tcPr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Челтыгмашева</w:t>
            </w:r>
          </w:p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Антонина</w:t>
            </w:r>
          </w:p>
          <w:p w:rsidR="00650A92" w:rsidRPr="00FA78D3" w:rsidRDefault="00650A92" w:rsidP="00650A92">
            <w:pPr>
              <w:rPr>
                <w:rFonts w:eastAsiaTheme="minorEastAsia"/>
              </w:rPr>
            </w:pPr>
            <w:r w:rsidRPr="00FA78D3">
              <w:rPr>
                <w:rFonts w:eastAsiaTheme="minorEastAsia"/>
              </w:rPr>
              <w:t>Артёмовна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</w:tr>
      <w:tr w:rsidR="00650A92" w:rsidRPr="00FA78D3" w:rsidTr="00650A92">
        <w:trPr>
          <w:cantSplit/>
          <w:trHeight w:val="810"/>
        </w:trPr>
        <w:tc>
          <w:tcPr>
            <w:tcW w:w="2269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Главный специалист по социально-экономическому планированию</w:t>
            </w:r>
          </w:p>
        </w:tc>
        <w:tc>
          <w:tcPr>
            <w:tcW w:w="1984" w:type="dxa"/>
          </w:tcPr>
          <w:p w:rsidR="00650A92" w:rsidRPr="00FA78D3" w:rsidRDefault="00650A92" w:rsidP="00650A9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Кокова Галина Васильевна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</w:tr>
      <w:tr w:rsidR="00650A92" w:rsidRPr="00FA78D3" w:rsidTr="00650A92">
        <w:trPr>
          <w:cantSplit/>
          <w:trHeight w:val="810"/>
        </w:trPr>
        <w:tc>
          <w:tcPr>
            <w:tcW w:w="2269" w:type="dxa"/>
          </w:tcPr>
          <w:p w:rsidR="00650A92" w:rsidRPr="00FA78D3" w:rsidRDefault="00D16673" w:rsidP="00CA23AC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Главный бухгалтер Администрации</w:t>
            </w:r>
          </w:p>
        </w:tc>
        <w:tc>
          <w:tcPr>
            <w:tcW w:w="1984" w:type="dxa"/>
          </w:tcPr>
          <w:p w:rsidR="00650A92" w:rsidRPr="00FA78D3" w:rsidRDefault="00D16673" w:rsidP="00CA23AC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Асочакова Александра Алексеевна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</w:tr>
      <w:tr w:rsidR="00650A92" w:rsidRPr="00FA78D3" w:rsidTr="00650A92">
        <w:trPr>
          <w:cantSplit/>
          <w:trHeight w:val="867"/>
        </w:trPr>
        <w:tc>
          <w:tcPr>
            <w:tcW w:w="2269" w:type="dxa"/>
          </w:tcPr>
          <w:p w:rsidR="00650A92" w:rsidRPr="00FA78D3" w:rsidRDefault="00650A92" w:rsidP="006F7109">
            <w:pPr>
              <w:rPr>
                <w:rFonts w:eastAsiaTheme="minorEastAsia"/>
              </w:rPr>
            </w:pPr>
          </w:p>
        </w:tc>
        <w:tc>
          <w:tcPr>
            <w:tcW w:w="1984" w:type="dxa"/>
          </w:tcPr>
          <w:p w:rsidR="00650A92" w:rsidRPr="00FA78D3" w:rsidRDefault="00650A92" w:rsidP="006F7109">
            <w:pPr>
              <w:rPr>
                <w:rFonts w:eastAsiaTheme="minorEastAsia"/>
              </w:rPr>
            </w:pP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  <w:sz w:val="24"/>
              </w:rPr>
            </w:pPr>
          </w:p>
        </w:tc>
      </w:tr>
      <w:tr w:rsidR="00650A92" w:rsidRPr="00FA78D3" w:rsidTr="00650A92">
        <w:trPr>
          <w:cantSplit/>
          <w:trHeight w:val="788"/>
        </w:trPr>
        <w:tc>
          <w:tcPr>
            <w:tcW w:w="2269" w:type="dxa"/>
          </w:tcPr>
          <w:p w:rsidR="00650A92" w:rsidRPr="00650A92" w:rsidRDefault="00650A92" w:rsidP="00CA23AC">
            <w:pPr>
              <w:jc w:val="both"/>
              <w:rPr>
                <w:rFonts w:eastAsiaTheme="minorEastAsia"/>
              </w:rPr>
            </w:pPr>
            <w:r w:rsidRPr="00650A92">
              <w:rPr>
                <w:rFonts w:eastAsiaTheme="minorEastAsia"/>
              </w:rPr>
              <w:t>Исполнитель:</w:t>
            </w:r>
          </w:p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  <w:r w:rsidRPr="00650A92">
              <w:rPr>
                <w:rFonts w:eastAsiaTheme="minorEastAsia"/>
              </w:rPr>
              <w:t>Тел. 9-24-67</w:t>
            </w:r>
          </w:p>
        </w:tc>
        <w:tc>
          <w:tcPr>
            <w:tcW w:w="1984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Киргинекова Елена Васильевна</w:t>
            </w:r>
          </w:p>
        </w:tc>
        <w:tc>
          <w:tcPr>
            <w:tcW w:w="3686" w:type="dxa"/>
          </w:tcPr>
          <w:p w:rsidR="00650A92" w:rsidRPr="00FA78D3" w:rsidRDefault="00650A92" w:rsidP="00CA23AC">
            <w:pPr>
              <w:jc w:val="both"/>
              <w:rPr>
                <w:rFonts w:eastAsiaTheme="minorEastAsia"/>
              </w:rPr>
            </w:pPr>
          </w:p>
        </w:tc>
        <w:tc>
          <w:tcPr>
            <w:tcW w:w="1701" w:type="dxa"/>
          </w:tcPr>
          <w:p w:rsidR="00650A92" w:rsidRPr="00FA78D3" w:rsidRDefault="00650A92" w:rsidP="00CA23AC">
            <w:pPr>
              <w:jc w:val="center"/>
              <w:rPr>
                <w:rFonts w:eastAsiaTheme="minorEastAsia"/>
              </w:rPr>
            </w:pPr>
          </w:p>
        </w:tc>
      </w:tr>
    </w:tbl>
    <w:p w:rsidR="00E91C52" w:rsidRPr="001C376B" w:rsidRDefault="00E91C52" w:rsidP="00E91C52"/>
    <w:p w:rsidR="00E91C52" w:rsidRPr="001C376B" w:rsidRDefault="00E91C52" w:rsidP="00E91C52"/>
    <w:p w:rsidR="00E91C52" w:rsidRDefault="00E91C52" w:rsidP="00E91C52">
      <w:r w:rsidRPr="001C376B">
        <w:t>Рассылка:</w:t>
      </w:r>
    </w:p>
    <w:p w:rsidR="00E91C52" w:rsidRPr="00EC041A" w:rsidRDefault="00E91C52" w:rsidP="00E91C52">
      <w:pPr>
        <w:rPr>
          <w:color w:val="000000" w:themeColor="text1"/>
        </w:rPr>
      </w:pPr>
    </w:p>
    <w:p w:rsidR="00E91C5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1._______________________________________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2._______________________________________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3._______________________________________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4._______________________________________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5._______________________________________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6._______________________________________</w:t>
      </w:r>
    </w:p>
    <w:p w:rsidR="00650A92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7._______________________________________</w:t>
      </w:r>
    </w:p>
    <w:p w:rsidR="00650A92" w:rsidRPr="00EC041A" w:rsidRDefault="00650A92" w:rsidP="00E91C52">
      <w:pPr>
        <w:rPr>
          <w:color w:val="000000" w:themeColor="text1"/>
        </w:rPr>
      </w:pPr>
      <w:r>
        <w:rPr>
          <w:color w:val="000000" w:themeColor="text1"/>
        </w:rPr>
        <w:t>8_______________________________________</w:t>
      </w:r>
    </w:p>
    <w:p w:rsidR="00E91C52" w:rsidRPr="00863B16" w:rsidRDefault="00E91C52" w:rsidP="00786A2A">
      <w:pPr>
        <w:ind w:firstLine="567"/>
        <w:jc w:val="both"/>
        <w:rPr>
          <w:color w:val="000000"/>
          <w:sz w:val="24"/>
          <w:szCs w:val="24"/>
        </w:rPr>
      </w:pPr>
    </w:p>
    <w:p w:rsidR="00E61E0B" w:rsidRPr="00E61E0B" w:rsidRDefault="00E61E0B">
      <w:pPr>
        <w:rPr>
          <w:sz w:val="26"/>
          <w:szCs w:val="26"/>
        </w:rPr>
      </w:pPr>
    </w:p>
    <w:sectPr w:rsidR="00E61E0B" w:rsidRPr="00E61E0B" w:rsidSect="00786A2A">
      <w:pgSz w:w="11906" w:h="16838"/>
      <w:pgMar w:top="567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88"/>
    <w:rsid w:val="00025A77"/>
    <w:rsid w:val="0006105C"/>
    <w:rsid w:val="000A2867"/>
    <w:rsid w:val="000C71B4"/>
    <w:rsid w:val="001E664B"/>
    <w:rsid w:val="00225FEC"/>
    <w:rsid w:val="002A49EA"/>
    <w:rsid w:val="002E5BF0"/>
    <w:rsid w:val="003716C3"/>
    <w:rsid w:val="004F3047"/>
    <w:rsid w:val="005016A4"/>
    <w:rsid w:val="005768A6"/>
    <w:rsid w:val="00616FCB"/>
    <w:rsid w:val="00650A92"/>
    <w:rsid w:val="00676CA3"/>
    <w:rsid w:val="006C4090"/>
    <w:rsid w:val="00786A2A"/>
    <w:rsid w:val="00863B16"/>
    <w:rsid w:val="008C0A57"/>
    <w:rsid w:val="0098422F"/>
    <w:rsid w:val="009F2D58"/>
    <w:rsid w:val="00A90EEF"/>
    <w:rsid w:val="00AD44CE"/>
    <w:rsid w:val="00B5313B"/>
    <w:rsid w:val="00BC49CF"/>
    <w:rsid w:val="00CA74FA"/>
    <w:rsid w:val="00D16673"/>
    <w:rsid w:val="00D315CA"/>
    <w:rsid w:val="00E61E0B"/>
    <w:rsid w:val="00E91C52"/>
    <w:rsid w:val="00FE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84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42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2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0">
    <w:name w:val="consplustitle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63B1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3B1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E91C52"/>
    <w:pPr>
      <w:jc w:val="center"/>
    </w:pPr>
    <w:rPr>
      <w:sz w:val="24"/>
    </w:rPr>
  </w:style>
  <w:style w:type="character" w:customStyle="1" w:styleId="a8">
    <w:name w:val="Название Знак"/>
    <w:basedOn w:val="a0"/>
    <w:link w:val="a7"/>
    <w:rsid w:val="00E91C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rsid w:val="00E91C52"/>
    <w:pPr>
      <w:jc w:val="both"/>
    </w:pPr>
    <w:rPr>
      <w:sz w:val="24"/>
    </w:rPr>
  </w:style>
  <w:style w:type="character" w:customStyle="1" w:styleId="aa">
    <w:name w:val="Основной текст Знак"/>
    <w:basedOn w:val="a0"/>
    <w:link w:val="a9"/>
    <w:rsid w:val="00E91C5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84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42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2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0">
    <w:name w:val="consplustitle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basedOn w:val="a"/>
    <w:rsid w:val="00863B1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63B1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3B1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E91C52"/>
    <w:pPr>
      <w:jc w:val="center"/>
    </w:pPr>
    <w:rPr>
      <w:sz w:val="24"/>
    </w:rPr>
  </w:style>
  <w:style w:type="character" w:customStyle="1" w:styleId="a8">
    <w:name w:val="Название Знак"/>
    <w:basedOn w:val="a0"/>
    <w:link w:val="a7"/>
    <w:rsid w:val="00E91C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rsid w:val="00E91C52"/>
    <w:pPr>
      <w:jc w:val="both"/>
    </w:pPr>
    <w:rPr>
      <w:sz w:val="24"/>
    </w:rPr>
  </w:style>
  <w:style w:type="character" w:customStyle="1" w:styleId="aa">
    <w:name w:val="Основной текст Знак"/>
    <w:basedOn w:val="a0"/>
    <w:link w:val="a9"/>
    <w:rsid w:val="00E91C5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188;n=28563;fld=134;dst=10006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11</cp:revision>
  <cp:lastPrinted>2020-10-05T04:42:00Z</cp:lastPrinted>
  <dcterms:created xsi:type="dcterms:W3CDTF">2020-08-14T06:58:00Z</dcterms:created>
  <dcterms:modified xsi:type="dcterms:W3CDTF">2020-10-05T04:47:00Z</dcterms:modified>
</cp:coreProperties>
</file>