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78D" w:rsidRPr="005F278D" w:rsidRDefault="005F278D" w:rsidP="005F27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Информация (отчет)</w:t>
      </w:r>
    </w:p>
    <w:p w:rsidR="005F278D" w:rsidRDefault="005F278D" w:rsidP="005F27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по результатам </w:t>
      </w:r>
      <w:proofErr w:type="gramStart"/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проверки</w:t>
      </w:r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целевого использования средств субсидий бюджета муниципального образования</w:t>
      </w:r>
      <w:proofErr w:type="gramEnd"/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район, выделенных в 2018 году на финансовое обеспечение выполнения муниципального задания в МБУ ДО «</w:t>
      </w:r>
      <w:proofErr w:type="spellStart"/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районный центр дополнительного образования»</w:t>
      </w:r>
      <w:bookmarkEnd w:id="0"/>
    </w:p>
    <w:p w:rsidR="005F278D" w:rsidRPr="005F278D" w:rsidRDefault="005F278D" w:rsidP="005F27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F278D" w:rsidRPr="005F278D" w:rsidRDefault="005F278D" w:rsidP="005F27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с. Аскиз                                                                                                     17.12.2019г.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1.Основание для проведения контрольного мероприятия: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п.2.4 плана контрольных и экспертно-аналитических мероприятий Контрольно-ревизионной комиссии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утвержденного председателем КРК от 29.12.2018 года №35 на 2019 год, приказом председателя Контрольно-ревизионной комиссии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10.10.2019г. №20.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2.Объект проверки: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Муниципальное бюджетное учреждение дополнительного образования «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районный центр дополнительного образования» (сокращенное наименование - МБУ ДО АРЦДО, а так же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районный центр дополнительного образования).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3.Цель контрольного мероприятия: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проверка законности и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целевого использования средств</w:t>
      </w:r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субсидий бюджета муниципального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район, выделенных в 2018 году на финансовое обеспечение выполнения муниципального задания в МБУ ДО «</w:t>
      </w:r>
      <w:proofErr w:type="spellStart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районный центр дополнительного образования»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основании Положения о формировании муниципального задания на оказание муниципальных услуг (выполнение работ) и финансового обеспечения выполнения муниципального задания».</w:t>
      </w:r>
      <w:proofErr w:type="gramEnd"/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4.Предмет контрольного мероприятия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: документы, подтверждающие поступление и расходование средств субсидий, бюджетная отчетность, нормативн</w:t>
      </w: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о-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правовые акты, регулирующие формирование и выполнение муниципального задания, формирование и выполнение плана финансово-хозяйственной деятельности и др.</w:t>
      </w:r>
    </w:p>
    <w:p w:rsidR="005F278D" w:rsidRPr="005F278D" w:rsidRDefault="005F278D" w:rsidP="005F278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5.Проверяемый период деятельности: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 2018 год.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Вопросы контрольного мероприятия: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1.Основные положения Устава.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2.Порядок формирования муниципального задания и его финансовое обеспечение.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3.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Порядок формирования плана  финансово-хозяйственной деятельности и его выполнение.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4. Результаты деятельности Учреждения и  об использовании закрепленного за ним муниципального имущества.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5. Объект проверки – МБУ ДО «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районный центр дополнительного образования». 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6.Руководитель Учреждения:  Директор  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Инкижекова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Валентина Алексеевна;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    Главный бухгалтер:  </w:t>
      </w:r>
      <w:bookmarkStart w:id="1" w:name="Par2"/>
      <w:bookmarkEnd w:id="1"/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Тохтобин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Андрей Федорович.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 По результатам проведения контрольного мероприятия, Контрольно-ревизионной комиссией сформулированы следующие выводы.</w:t>
      </w:r>
    </w:p>
    <w:p w:rsidR="005F278D" w:rsidRPr="005F278D" w:rsidRDefault="005F278D" w:rsidP="005F278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1.Муниципальное бюджетное учреждение дополнительного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районный центр дополнительного образования, именуемое далее Учреждение, создано для оказания услуг по дополнительным общеобразовательным программам в соответствии с действующим законодательством Российской Федерации.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2.Учредителем Учреждения является Муниципальное образование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Республики Хакасия.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Функции и полномочия Учредителя Учреждения в соответствии с федеральными законами, законами Республики Хакасия, нормативными правовыми актами Муниципального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Республики Хакасия осуществляет Администрация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(далее - Учредитель). </w:t>
      </w: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Местонахождение Учредителя (юридический и фактический адреса): 655700, Россия, Республика Хакасия,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с. Аскиз, ул. Суворова, д.2.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случае реорганизации Учредителя его права переходят к соответствующему правопреемнику.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Учреждение имеет филиал: полное наименование -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Вершино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Т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ейский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Центр - филиал Муниципального бюджетного учреждения дополнительного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районный центр дополнительного образования, который осуществляет деятельность от имени создавшего Учреждения. Учреждение несет ответственность за деятельность своих филиалов и представительств. 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3.В 2018 году право осуществлять образовательную деятельность Учреждения предоставлено лицензией: № 1918 от 11 ноября 2015 г. серия19 ЛО</w:t>
      </w: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000110 с  двумя приложениями к лицензии: №1 от 11 ноября 2015 г. серия 19В02 № 0000167, №2 от 11 ноября 2015г. серия 19В02 № 0000462.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4.В соответствии со статьей 69.2 Бюджетного кодекса Российской Федерации, утверждено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«Положение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финансового обеспечения выполнения муниципального задания» от  09.12.2016  года №1202-п.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Положением установлен порядок формирования и финансового обеспечения выполнения муниципального задания на оказание муниципальных услуг (выполнение работ) муниципальными бюджетными учреждениями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муниципальными автономными учреждениями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созданными на базе имущества, находящегося в муниципальной собственности, а также муниципальными казенными учреждениями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определенными правовыми актами органами, осуществляющими отдельные функции и полномочия учредителя.</w:t>
      </w:r>
      <w:proofErr w:type="gramEnd"/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5.</w:t>
      </w:r>
      <w:r w:rsidRPr="005F278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Муниципальное задание  на 2018 год и на плановый период 2019 и 2020 годов утверждено 10 января 2018г. Управлением образования муниципального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район.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Форма муниципального задания соответствует приложению к Постановлению от 09.12.2016 года №1202-п.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6.Нормативные затраты на оказание (муниципальных) услуг по реализации дополнительных общеобразовательных общеразвивающих программ определяются в расчете на человеко-час по каждому виду и направленности образовательных программ с учетом форм обучения,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 профессионального образования педагогическим работникам, обеспечения безопасных условий обучения и воспитания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, охраны здоровья обучающихся, а также с учетом иных предусмотренных Федеральным законом № 273-ФЗ особенностей организации и осуществления образовательных услуг (для различных категорий обучающихся).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Постановлением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от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29.12.2017  года №1365-п утверждены нормативные затрат на оказание муниципальных услуг, применяемых при расчете  объем финансового обеспечения выполнения муниципального задания  МБУ ДО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районный центр дополнительного образования на 2018 год в размере 80,71 рубля на 1 человека-час. </w:t>
      </w:r>
      <w:proofErr w:type="gramEnd"/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Федеральным законом от 29.12.2012 № 273-ФЗ «Об образовании в Российской Федерации», Уставом МБУ ДО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РЦДО, приказом Учреждения от 10.01.2018г. № 1-Б определен  ведомственный перечень муниципальных услуг, вступившим в силу с 01.01.2018г.</w:t>
      </w:r>
    </w:p>
    <w:p w:rsidR="005F278D" w:rsidRPr="005F278D" w:rsidRDefault="005F278D" w:rsidP="005F27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Перечень содержит показатели, характеризующие качество и (или) объем государственной услуги (работы):</w:t>
      </w:r>
    </w:p>
    <w:p w:rsidR="005F278D" w:rsidRPr="005F278D" w:rsidRDefault="005F278D" w:rsidP="005F27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7.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gramStart"/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нарушение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пункта 3 раздела 1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Приказа Минфина России от 28.07.2010 № 81н "О требованиях к плану финансово-хозяйственной деятельности государственного (муниципального) учреждения" (далее – Приказ 81Н,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пункта 2 раздела 1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«Общие положения» Порядка составления, планы ФХД Учреждения составлены только на очередной  год, на плановый период планы не составлялись, кроме расходов на закупку товаров, работ, услуг.</w:t>
      </w:r>
      <w:proofErr w:type="gramEnd"/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8.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нарушение пункта 5 раздела 2 Приказа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Минфина России от 28.07.2010 № 81н «О требованиях к плану финансово-хозяйственной деятельности государственного (муниципального) учреждения» (далее – Приказ  от 28.07.2010 № 81н)  в заголовочной части плана ФХД Учреждения на 2018 год  отсутствует код по реестру участников бюджетного процесса, и юридических лиц, не являющихся участниками бюджетного процесса.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9.В течение 2018 года неоднократно вносились изменения в план ФХД Учреждения на 2018 год.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Проверкой проведен анализ изменений, внесенных в план ФХД на 2018год по сравнению с первоначальной редакцией от 09.01.2018г. с последними изменениями на 29.12.2018г., при этом установлено следующее.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1.Увеличен план  поступления от доходов на 2018 год на сумму 13833,9 тыс. рублей, в том числе: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-увеличена субсидия на выполнение муниципального задания на сумму 13833,9 тыс. рублей;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2.Уменьшен план выплат по расходам на 2018 год на общую сумму 13833,9 тыс. рублей, в том числе: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2.1. за счет увеличения субсидии на выполнение муниципального задания на сумму 13833,9 тыс. рублей, из них: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-увеличены выплаты на оплату труда и начисления выплаты по оплате труда в сумме 12015,3 тыс. рублей;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-увеличены выплаты на уплату налогов, сборов и иных платежей на сумму 986,4 тыс. рублей; 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-увеличены расходы на закупку товаров, работ, услуг на сумму 832,2 тыс. рублей.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10.В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нарушение Приказа Минфина России от 28.07.2010 № 81н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"О требованиях к плану финансово-хозяйственной деятельности государственного (муниципального) учреждения», в таблице №2 к плану ФХД не указаны остатки средств на начало планируемого периода.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Справочно: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пункте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2.14 в отчете о результатах деятельности указан остаток средств на 01.01.2018г. в сумме в сумме 69,0 тыс. рублей).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11.Представленный план ФХД Учреждения  соответствует  форме, утвержденной приложением № 1 к Порядку составления и утверждения плана финансово-хозяйственной деятельности муниципальных бюджетных и автономных учреждений муниципального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район», утвержденному Постановлением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23.11.2016г. №1144-п.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12. Внесение изменений в план ФХД осуществлялось в связи с  увеличением  размера субсидии на выполнение муниципального задания, утвержденного решением о бюджете,  при этом  проверке не представлены соответствующие обоснования и расчеты на величину измененных показателей, 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нарушен пункт 15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Порядка составления плана ФХД. </w:t>
      </w:r>
    </w:p>
    <w:p w:rsidR="005F278D" w:rsidRPr="005F278D" w:rsidRDefault="005F278D" w:rsidP="005F278D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В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нарушение пункта 8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Порядка составления плана ФХД, окончательный план ФХД от 29.12.2018г. утвержден без соответствующих обоснований и расчетов. </w:t>
      </w:r>
    </w:p>
    <w:p w:rsidR="005F278D" w:rsidRPr="005F278D" w:rsidRDefault="005F278D" w:rsidP="005F278D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В ходе проверки к плану ФХД представлены расчеты (обоснования) плановых показателей по всем выплатам (расходам).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13.Общий объем расходов  на выполнение муниципального задания произведен в сумме 23613,7 тыс. рублей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Общий объём субсидии на выполнение муниципального задания, поступивший на лицевой счет Учреждения в 2018 году составил 23594,2 тыс. рублей. Учредитель не в полном объеме перечислил Учреждению субсидию, предусмотренную Соглашением, неисполненные назначения составили в сумме 402,7 тыс. рублей.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За счет средств от приносящей доход деятельности произведено расходов на сумму 6,8 тыс. рублей, при плане 29,1 тыс. рублей или 23,4% от плана.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За счет субсидии на иные цели расходы не производились, при плане 200,0 тыс. рублей.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14. Структура исполненных расходов сложилась следующим образом: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- 21111,3 тыс. руб., или 89,4 %, приходится на оплату труда и начисления на выплаты по оплате труда;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- 1411,7 тыс. руб., или 6,0 % - на приобретение работ, услуг;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- 1090,6 тыс. руб., или 4,6 % - на прочие расходы.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Структура неисполненных расходов: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- 12,6 тыс. руб., или 27,6 %, приходится на оплату труда и начисления на выплаты по оплате труда;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- 534,0 тыс. руб., или 25,4 % - на приобретение работ, услуг;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- 85,7 тыс. руб., или 14,4 % - на прочие расходы;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- 20,0  тыс. руб., или 28,9% - на увеличение стоимости материальных запасов.</w:t>
      </w:r>
    </w:p>
    <w:p w:rsidR="005F278D" w:rsidRPr="005F278D" w:rsidRDefault="005F278D" w:rsidP="005F27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15.За 2018 год Учреждением план ФХД выполнен следующим образом: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субсидии на выполнение муниципального задания исполнены в сумме 23594,2 тыс. рублей при плане 23996,9 тыс. рублей или на 98,3%; неисполненные назначения составили в сумме 402,7 тыс. рублей.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-произведены расходы за счет субсидии в сумме 23613,7 тыс. рублей, при плане 24036,8 тыс. рублей или на 98,2%;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-неиспользованный остаток субсидии 402,7 рублей;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-доходы от приносящей доход деятельности не исполнялись и не планировались, за счет остатков прошлого года произведены расходы в сумме 6,8 тыс. рублей, при плане 29,1 тыс. рублей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-субсидии на иные цели исполнены в сумме 187, тыс. рублей, при плане 200,0 тыс. рублей или на 93,5%, выплаты не производились.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Произведенные выплаты на 01.01.2019г. соответствуют данным отчета об обязательствах учреждения (ф. 0503738).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16. Отчет о результатах деятельности МБУ ДО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РЦДО и об использовании закрепленного за ним муниципального имущества утвержден  руководителем Учреждения 31.01.2019 г.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17.В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нарушение п.1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Постановления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 «Об утверждении формы отчета о результатах деятельности бюджетного, автономного учреждения муниципального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об использовании закрепленного за ним имущества», вышеуказанный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отчет  не согласован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главным распорядителем бюджетных средств – Управлением образования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района. 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18.Представленный  Отчет о результатах деятельности МБУ ДО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РЦДО и об использовании закрепленного за ним муниципального имущества» составлен своевременно, утвержден руководителем Учреждения, не согласован с Управлением образования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  соответствует форме, утвержденной Постановлением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 «Об утверждении формы отчета о результатах деятельности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бюджетного, автономного учреждения муниципального образования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об использовании закрепленного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ним муниципального имущества».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В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нарушение п.1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Постановления Администрации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№85-п, в отчете  о результатах деятельности муниципального бюджетного  и об использовании закрепленного за ним  муниципального имущества за 2018 год, 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не отражены  показатели, предусмотренные  по следующим пунктам: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-1.10. иные виды деятельности, не являющиеся основными;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-1.11. перечень услуг (работ), которые оказываются потребителям за плату в случаях, предусмотренных нормативными  правовыми (правовыми) актами, с указанием потребителей указанных услуг (работ);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-2.3. дебиторская задолженность в разрезе поступлений, предусмотренных планом финансово-хозяйственной деятельности;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-2.4. просроченная дебиторская задолженность;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-2.5. причины образования просроченной дебиторской задолженности;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-2.7. кредиторская задолженность в разрезе выплат, предусмотренных планом финансово-хозяйственной деятельности; 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-2.9. причины образования просроченной кредиторской задолженности.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-3.2.общая балансовая (остаточная) стоимость недвижимого имущества, находящегося у  учреждения на праве оперативного управления и переданного в аренду.</w:t>
      </w:r>
    </w:p>
    <w:p w:rsidR="005F278D" w:rsidRPr="005F278D" w:rsidRDefault="005F278D" w:rsidP="005F278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19. Отчет о выполнении муниципального задания за 2018 год не размещен в сети Интернет.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20.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Расхождения, несоответствия,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технические и арифметические ошибки: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20.1.Проведенный анализ показателей выполнения муниципального задания МБУ ДО АРЦДО за 2018 год выявил следующие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расхождения и несоответствия: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Количество участников республиканских и российских мероприятий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-в отчете о выполнении МЗ  за 2018 год  исполнено на отчетную дату - 6,2%;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-в отчете о результатах деятельности МБУ ДО АРЦДО (в информации об исполнении задания учредителя) – 5%.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left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Педагогические работники, имеющие среднее  профессиональное образование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отчете о выполнении МЗ  за 2018 год  исполнено на отчетную дату –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более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37%;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отчете о результатах деятельности МБУ ДО АРЦДО (в информации об исполнении задания учредителя) –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менее 37%;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Педагоги дополнительного образования, имеющие первую и высшую квалификационные категории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-в отчете о выполнении МЗ  за 2018 год  исполнено на отчетную дату – 76,4%;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-в отчете о результатах деятельности МБУ ДО АРЦДО (в информации об исполнении задания учредителя – 71%;</w:t>
      </w:r>
    </w:p>
    <w:p w:rsidR="005F278D" w:rsidRPr="005F278D" w:rsidRDefault="005F278D" w:rsidP="005F278D">
      <w:pPr>
        <w:spacing w:after="0" w:line="240" w:lineRule="auto"/>
        <w:ind w:left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Количество получателей бюджетной услуги, приходящихся на 1-го педагога дополнительного образования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отчете о выполнении МЗ  за 2018 год  исполнено на отчетную дату –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менее 80%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(фактическое значение за отчетный год – 119 человек);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отчете о результатах деятельности МБУ ДО АРЦДО (в информации об исполнении задания учредителя) –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менее 60%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(фактическое значение за отчетный год – 112 человек);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Число учащихся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-в отчете о выполнении МЗ  за 2018 год  по плану – 1900 человек;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-в отчете о результатах деятельности МБУ ДО АРЦДО (в информации об исполнении задания учредителя по плану)– 1936 человек;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6.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Педагогические часы на 1-го </w:t>
      </w:r>
      <w:proofErr w:type="gramStart"/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обучающегося</w:t>
      </w:r>
      <w:proofErr w:type="gram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отчете о выполнении МЗ  за 2018 год 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плану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198000 человеко-часов;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  отчете о результатах деятельности МБУ ДО АРЦДО (в информации об исполнении задания учредителя)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плану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– 185658 человеко-часов;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отчете о выполнении МЗ  за 2018 год 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фактически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– 214129 человеко-часов;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  отчете о результатах деятельности МБУ ДО АРЦДО (в информации об исполнении задания учредителя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фактически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214120 человеко-часов.</w:t>
      </w:r>
      <w:proofErr w:type="gramEnd"/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20.2.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Несоответствия: </w:t>
      </w: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Соглашении №1 от 22.01.2018 г. заключенному между Учредителем и МБУ ДО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РЦДО «О порядке и условиях предоставления субсидии на финансовое обеспечение выполнения муниципального задания на оказание муниципальных услуг» предусмотрена ссылка  на согласование с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экономическим отделом Администрации </w:t>
      </w:r>
      <w:proofErr w:type="spellStart"/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 2018 году в структуре Администрации района экономический отдел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существовал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  <w:proofErr w:type="gramEnd"/>
    </w:p>
    <w:p w:rsidR="005F278D" w:rsidRPr="005F278D" w:rsidRDefault="005F278D" w:rsidP="005F278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20.3.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Расхождения: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сведениях о деятельности муниципального учреждения общая балансовая стоимость недвижимого муниципального имущества на дату составления Плана составила в сумме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5689,5 тыс. рублей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таблице 1 «Показатели финансового состояния учреждения на последнюю отчетную дату этот же показатель указан в сумме 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5869,5 тыс. рублей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, разница составила 180,0 тыс. рублей.</w:t>
      </w:r>
    </w:p>
    <w:p w:rsidR="005F278D" w:rsidRPr="005F278D" w:rsidRDefault="005F278D" w:rsidP="005F278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итогам проведения контрольного мероприятия на имя директора МБУ ДО «</w:t>
      </w:r>
      <w:proofErr w:type="spellStart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районный центр дополнительного образования» </w:t>
      </w:r>
      <w:r w:rsidRPr="005F27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представление</w:t>
      </w:r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устранении  нарушений в сфере бюджетного законодательства</w:t>
      </w:r>
      <w:r w:rsidRPr="005F2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от 09.12.2019г. № 118.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ходе проверки </w:t>
      </w:r>
      <w:proofErr w:type="spellStart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Аскизским</w:t>
      </w:r>
      <w:proofErr w:type="spellEnd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районным центром дополнительного образования письмом от 21.11.2019г. № 71/1 представлена информация с </w:t>
      </w:r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пояснениями по расхождениям и несоответствиям показателей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выполнения муниципального задания за 2018 год.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Аскизским</w:t>
      </w:r>
      <w:proofErr w:type="spellEnd"/>
      <w:r w:rsidRPr="005F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районным центром дополнительного образования </w:t>
      </w: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представлена информация об устранении недостатков, нарушений и о проделанной работе (письмо от 16.12.2019г. № 78).</w:t>
      </w:r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3.За допущенные технические, арифметические  и иные ошибки и расхождения в Отчетах о выполнении муниципального задания за 2018 год и о результатах деятельности МБУ ДО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РЦДО, за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неразмещение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сети Интернет Отчета о выполнении муниципального задания за 2018 год, системный администратор привлечен к дисциплинарной ответственности, копия приказа от 10.12.2019г. № 117.</w:t>
      </w:r>
      <w:proofErr w:type="gramEnd"/>
    </w:p>
    <w:p w:rsidR="005F278D" w:rsidRPr="005F278D" w:rsidRDefault="005F278D" w:rsidP="005F27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5F278D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Контрольно-ревизионной</w:t>
      </w:r>
    </w:p>
    <w:p w:rsidR="00676C28" w:rsidRPr="005F278D" w:rsidRDefault="005F278D" w:rsidP="005F27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                      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                     </w:t>
      </w:r>
      <w:proofErr w:type="spellStart"/>
      <w:r w:rsidRPr="005F278D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sectPr w:rsidR="00676C28" w:rsidRPr="005F2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174A7A"/>
    <w:rsid w:val="00237DEB"/>
    <w:rsid w:val="00296784"/>
    <w:rsid w:val="002C277F"/>
    <w:rsid w:val="00345D59"/>
    <w:rsid w:val="004B2FF5"/>
    <w:rsid w:val="00546BE4"/>
    <w:rsid w:val="00566FA9"/>
    <w:rsid w:val="005A3B09"/>
    <w:rsid w:val="005F278D"/>
    <w:rsid w:val="00676C28"/>
    <w:rsid w:val="00800653"/>
    <w:rsid w:val="009A4D34"/>
    <w:rsid w:val="00AF6D80"/>
    <w:rsid w:val="00BC1A86"/>
    <w:rsid w:val="00CB3625"/>
    <w:rsid w:val="00CC5034"/>
    <w:rsid w:val="00D411DD"/>
    <w:rsid w:val="00E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  <w:style w:type="paragraph" w:customStyle="1" w:styleId="consplusnonformat">
    <w:name w:val="consplusnonformat"/>
    <w:basedOn w:val="a"/>
    <w:rsid w:val="005F2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  <w:style w:type="paragraph" w:customStyle="1" w:styleId="consplusnonformat">
    <w:name w:val="consplusnonformat"/>
    <w:basedOn w:val="a"/>
    <w:rsid w:val="005F2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2718</Words>
  <Characters>15494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17</cp:revision>
  <dcterms:created xsi:type="dcterms:W3CDTF">2021-03-02T07:03:00Z</dcterms:created>
  <dcterms:modified xsi:type="dcterms:W3CDTF">2021-03-02T09:35:00Z</dcterms:modified>
</cp:coreProperties>
</file>