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tblCellSpacing w:w="0" w:type="dxa"/>
        <w:tblInd w:w="-9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4"/>
        <w:gridCol w:w="1025"/>
        <w:gridCol w:w="981"/>
        <w:gridCol w:w="1473"/>
        <w:gridCol w:w="3002"/>
      </w:tblGrid>
      <w:tr w:rsidR="00076DFF" w:rsidRPr="00076DFF" w14:paraId="4662D98C" w14:textId="77777777" w:rsidTr="00076DFF">
        <w:trPr>
          <w:trHeight w:val="1092"/>
          <w:tblCellSpacing w:w="0" w:type="dxa"/>
        </w:trPr>
        <w:tc>
          <w:tcPr>
            <w:tcW w:w="432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DE0F4C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РОССИЙСКАЯ ФЕДЕРАЦИЯ</w:t>
            </w:r>
          </w:p>
          <w:p w14:paraId="6AFDA249" w14:textId="77777777" w:rsidR="00076DFF" w:rsidRPr="00076DFF" w:rsidRDefault="00076DFF" w:rsidP="00076DF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АДМИНИСТРАЦИЯ</w:t>
            </w:r>
          </w:p>
          <w:p w14:paraId="1F47B5E5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АСКИЗСКОГО РАЙОНА</w:t>
            </w:r>
          </w:p>
          <w:p w14:paraId="1D19D0E9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РЕСПУБЛИКИ ХАКАСИЯ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702F66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2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D70ABD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РОССИЯ ФЕДЕРАЦИЯЗЫ</w:t>
            </w:r>
          </w:p>
          <w:p w14:paraId="68C3AE5B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ХАКАС РЕСПУБЛИКАЗЫНЫН</w:t>
            </w:r>
          </w:p>
          <w:p w14:paraId="3604C4A8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АСХЫС АЙМА</w:t>
            </w: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val="en-US" w:eastAsia="ru-RU"/>
              </w:rPr>
              <w:t>F</w:t>
            </w: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ЫНЫН</w:t>
            </w:r>
          </w:p>
          <w:p w14:paraId="6FF93493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УСТА</w:t>
            </w: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val="en-US" w:eastAsia="ru-RU"/>
              </w:rPr>
              <w:t>F</w:t>
            </w: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-ПАСТАА</w:t>
            </w:r>
          </w:p>
        </w:tc>
      </w:tr>
      <w:tr w:rsidR="00076DFF" w:rsidRPr="00076DFF" w14:paraId="08B49B0D" w14:textId="77777777" w:rsidTr="00076DFF">
        <w:trPr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0AA4C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208AB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4A3408B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5EFE5B7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C99CA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076DFF" w:rsidRPr="00076DFF" w14:paraId="0D4D96EC" w14:textId="77777777" w:rsidTr="00076DFF">
        <w:trPr>
          <w:trHeight w:val="799"/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CEBD6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6BE0275D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от 29.04.2020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30496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8E3B440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6D937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5A47BDEA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№ 326-п</w:t>
            </w:r>
          </w:p>
        </w:tc>
      </w:tr>
      <w:tr w:rsidR="00076DFF" w:rsidRPr="00076DFF" w14:paraId="792F2F2D" w14:textId="77777777" w:rsidTr="00076DFF">
        <w:trPr>
          <w:tblCellSpacing w:w="0" w:type="dxa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A39833" w14:textId="77777777" w:rsidR="00076DFF" w:rsidRPr="00076DFF" w:rsidRDefault="00076DFF" w:rsidP="00076DFF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12CCC5" w14:textId="77777777" w:rsidR="00076DFF" w:rsidRPr="00076DFF" w:rsidRDefault="00076DFF" w:rsidP="00076DFF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467F4D" w14:textId="77777777" w:rsidR="00076DFF" w:rsidRPr="00076DFF" w:rsidRDefault="00076DFF" w:rsidP="00076DFF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8E8FBB" w14:textId="77777777" w:rsidR="00076DFF" w:rsidRPr="00076DFF" w:rsidRDefault="00076DFF" w:rsidP="00076DFF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2CBBD9" w14:textId="77777777" w:rsidR="00076DFF" w:rsidRPr="00076DFF" w:rsidRDefault="00076DFF" w:rsidP="00076DFF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2231BCCC" w14:textId="77777777" w:rsidR="00076DFF" w:rsidRPr="00076DFF" w:rsidRDefault="00076DFF" w:rsidP="00076D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924A3DE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8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проведении акции</w:t>
      </w:r>
    </w:p>
    <w:p w14:paraId="3DAF599C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8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«Георгиевская ленточка»</w:t>
      </w:r>
    </w:p>
    <w:p w14:paraId="0B0D86F9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85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0FFB502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85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 целью развития гражданско-патриотического воспитания молодежи, формирование у молодого поколения Аскизского района высокого патриотического сознания, верности Отечеству, руководствуясь ст.ст. 35,40 Устава муниципального образования от 20.12.2005г.</w:t>
      </w:r>
      <w:r w:rsidRPr="00076D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, Администрация Аскизского района Республики Хакасия постановляет:</w:t>
      </w:r>
    </w:p>
    <w:p w14:paraId="0CCFCA32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8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</w:t>
      </w:r>
      <w:r w:rsidRPr="00076DFF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Провести акцию «Георгиевская ленточка» на территории  Аскизского района Республики Хакасия.</w:t>
      </w:r>
    </w:p>
    <w:p w14:paraId="1A8CAA0C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8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</w:t>
      </w:r>
      <w:r w:rsidRPr="00076DFF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</w:t>
      </w: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Утвердить прилагаемое Положение о проведении акции «Георгиевская ленточка».</w:t>
      </w:r>
    </w:p>
    <w:p w14:paraId="21644595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8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</w:t>
      </w:r>
      <w:r w:rsidRPr="00076DFF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</w:t>
      </w: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Утвердить прилагаемую смету расходов на проведение акции «Георгиевская ленточка».</w:t>
      </w:r>
    </w:p>
    <w:p w14:paraId="1ECE39F3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8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</w:t>
      </w:r>
      <w:r w:rsidRPr="00076DFF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076DFF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Финансовому управлению администрации Аскизского района (А.А.Челтыгмашева) выделить 1000 (одну тысячу) рублей из средств бюджета муниципального образования Аскизский район, предусмотренных на реализацию Муниципальной программы «Молодежь Аскизского района на 2017-2020 годы», КБК 902 0707 0600121060 244.</w:t>
      </w:r>
    </w:p>
    <w:p w14:paraId="6891EA6E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8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</w:t>
      </w:r>
      <w:r w:rsidRPr="00076DFF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076DFF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Бухгалтерии Администрации Аскизского района Республики Хакасия (А.А.Асочакова) выдать вышеуказанную сумму в подотчет О.Ф.Бытотовой – ведущему специалисту по делам молодежи Администрации Аскизского района Республики Хакасия.</w:t>
      </w:r>
    </w:p>
    <w:p w14:paraId="40DB5EEB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8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6.</w:t>
      </w:r>
      <w:r w:rsidRPr="00076DFF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076DFF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Направить настоящее постановление для опубликования в газете «Аскизский труженик» и разместить на сайте Администрации Аскизского района Республики Хакасия.</w:t>
      </w:r>
    </w:p>
    <w:p w14:paraId="3AD538DC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8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7.</w:t>
      </w:r>
      <w:r w:rsidRPr="00076DFF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</w:t>
      </w: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Контроль за расходованием денежных средств возложить на Первого заместителя главы Администрации Аскизского района Республики Хакасия Г.В.Новикову.</w:t>
      </w:r>
    </w:p>
    <w:p w14:paraId="20F32172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8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A56DDDE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8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18A641D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8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52F9DE8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А.В.Челтыгмашев</w:t>
      </w:r>
    </w:p>
    <w:p w14:paraId="5EC979F0" w14:textId="77777777" w:rsidR="00076DFF" w:rsidRPr="00076DFF" w:rsidRDefault="00076DFF" w:rsidP="00076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DFF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lastRenderedPageBreak/>
        <w:br w:type="textWrapping" w:clear="all"/>
      </w:r>
    </w:p>
    <w:p w14:paraId="7257CFEA" w14:textId="77777777" w:rsidR="00076DFF" w:rsidRPr="00076DFF" w:rsidRDefault="00076DFF" w:rsidP="00076DFF">
      <w:pPr>
        <w:shd w:val="clear" w:color="auto" w:fill="FFFFFF"/>
        <w:spacing w:after="0" w:line="240" w:lineRule="auto"/>
        <w:ind w:left="5387" w:right="423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Утверждено</w:t>
      </w:r>
    </w:p>
    <w:p w14:paraId="2DD03B25" w14:textId="77777777" w:rsidR="00076DFF" w:rsidRPr="00076DFF" w:rsidRDefault="00076DFF" w:rsidP="00076DFF">
      <w:pPr>
        <w:shd w:val="clear" w:color="auto" w:fill="FFFFFF"/>
        <w:spacing w:after="0" w:line="240" w:lineRule="auto"/>
        <w:ind w:left="5387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постановлением</w:t>
      </w:r>
    </w:p>
    <w:p w14:paraId="2879CD17" w14:textId="77777777" w:rsidR="00076DFF" w:rsidRPr="00076DFF" w:rsidRDefault="00076DFF" w:rsidP="00076DFF">
      <w:pPr>
        <w:shd w:val="clear" w:color="auto" w:fill="FFFFFF"/>
        <w:spacing w:after="0" w:line="240" w:lineRule="auto"/>
        <w:ind w:left="5387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Администрации </w:t>
      </w:r>
    </w:p>
    <w:p w14:paraId="63BDAC3E" w14:textId="77777777" w:rsidR="00076DFF" w:rsidRPr="00076DFF" w:rsidRDefault="00076DFF" w:rsidP="00076DFF">
      <w:pPr>
        <w:shd w:val="clear" w:color="auto" w:fill="FFFFFF"/>
        <w:spacing w:after="0" w:line="240" w:lineRule="auto"/>
        <w:ind w:left="5387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 района</w:t>
      </w:r>
    </w:p>
    <w:p w14:paraId="7E85ABE6" w14:textId="77777777" w:rsidR="00076DFF" w:rsidRPr="00076DFF" w:rsidRDefault="00076DFF" w:rsidP="00076DFF">
      <w:pPr>
        <w:shd w:val="clear" w:color="auto" w:fill="FFFFFF"/>
        <w:spacing w:after="0" w:line="240" w:lineRule="auto"/>
        <w:ind w:left="5387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Республики Хакасия</w:t>
      </w:r>
    </w:p>
    <w:p w14:paraId="69208D8A" w14:textId="77777777" w:rsidR="00076DFF" w:rsidRPr="00076DFF" w:rsidRDefault="00076DFF" w:rsidP="00076DFF">
      <w:pPr>
        <w:shd w:val="clear" w:color="auto" w:fill="FFFFFF"/>
        <w:spacing w:after="0" w:line="240" w:lineRule="auto"/>
        <w:ind w:left="5387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 29.04.2020  № 326-п</w:t>
      </w:r>
    </w:p>
    <w:p w14:paraId="20E2D20F" w14:textId="77777777" w:rsidR="00076DFF" w:rsidRPr="00076DFF" w:rsidRDefault="00076DFF" w:rsidP="00076DF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38A144A5" w14:textId="77777777" w:rsidR="00076DFF" w:rsidRPr="00076DFF" w:rsidRDefault="00076DFF" w:rsidP="00076DF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1DD33474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ПОЛОЖЕНИЕ</w:t>
      </w:r>
    </w:p>
    <w:p w14:paraId="4A8FF6B2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проведении акции «Георгиевская ленточка»</w:t>
      </w:r>
    </w:p>
    <w:p w14:paraId="0FF7D91E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2510E32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A9A53C7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1.</w:t>
      </w:r>
      <w:r w:rsidRPr="00076DFF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Общие положения</w:t>
      </w:r>
    </w:p>
    <w:p w14:paraId="3D8CDB4D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1.1.</w:t>
      </w: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Акция «Георгиевская ленточка» (далее — Акция) проводится в рамках реализации Муниципальной программы «Молодежь Аскизского района на 2017-2020 годы».</w:t>
      </w:r>
    </w:p>
    <w:p w14:paraId="5FC5E2ED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59F82A7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2.</w:t>
      </w:r>
      <w:r w:rsidRPr="00076DFF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Цель и задачи Акции</w:t>
      </w:r>
    </w:p>
    <w:p w14:paraId="1364115E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2.1. Цель:</w:t>
      </w:r>
    </w:p>
    <w:p w14:paraId="00FB0EAE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Формирование у молодого поколения Аскизского района высокого патриотического сознания, верности Отечеству, развитие гражданско-патриотического воспитания молодежи.</w:t>
      </w:r>
    </w:p>
    <w:p w14:paraId="3A6EE049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2.2. Задачи:</w:t>
      </w:r>
    </w:p>
    <w:p w14:paraId="4A9F1767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Привлечение внимания жителей Аскизского района к празднованию 75-й годовщины Победы в Великой Отечественной войне;</w:t>
      </w:r>
    </w:p>
    <w:p w14:paraId="5451A947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Выражение уважения и благодарности ветеранам фронтовикам, воспитание в молодом поколении чувства гордости за Родину;</w:t>
      </w:r>
    </w:p>
    <w:p w14:paraId="5BD7E0FB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Приобщение молодежи к истории и традициям Родины.</w:t>
      </w:r>
    </w:p>
    <w:p w14:paraId="03DEF55F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1B77FE7A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</w:t>
      </w:r>
      <w:r w:rsidRPr="00076DFF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Место и сроки проведения Акции</w:t>
      </w:r>
    </w:p>
    <w:p w14:paraId="656A544D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3.1. </w:t>
      </w: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Акция проводится ежегодно с 1 по 9 мая 2020 года во всех сельских и городских поселениях Аскизского района.</w:t>
      </w:r>
    </w:p>
    <w:p w14:paraId="3B3100D7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3.2. Торжественное открытие Акции во всех сельских и городских поселениях Аскизского района проводится у мемориальных мест, посвященных Победе в Великой Отечественной войне, с участием ветеранов, почетных жителей, молодежи и всех желающих.</w:t>
      </w:r>
    </w:p>
    <w:p w14:paraId="61F9FD0A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E6D46AB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4.</w:t>
      </w:r>
      <w:r w:rsidRPr="00076DFF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Участники Акции</w:t>
      </w:r>
    </w:p>
    <w:p w14:paraId="513CE663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4.1. Участниками Акции могут быть все граждане, а также детские и молодежные общественные объединения, образовательные учреждения и иные организации, работающие с детьми и молодежью Аскизского района Республики Хакасия.</w:t>
      </w:r>
    </w:p>
    <w:p w14:paraId="285F3CC2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8AA9B51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5.</w:t>
      </w:r>
      <w:r w:rsidRPr="00076DFF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Условие и порядок проведения Акции</w:t>
      </w:r>
    </w:p>
    <w:p w14:paraId="74155F25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5.1. Участники Акции в период ее проведения организуют на территории с</w:t>
      </w: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ельских и городских поселений Аскизского района мероприятия, направленные на достижение задач Акции: праздничные митинги у мемориальных мест, посвященных Победе в Великой Отечественной войне, встречи активистов молодежных объединений с ветеранами, праздничные концерты, добровольческие молодежные акции социальной направленности.</w:t>
      </w:r>
    </w:p>
    <w:p w14:paraId="72EFFDC8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5.2. Во время проведения, указанных в пункте 5.1. настоящего Положения мероприятий, участники Акции безвозмездно передают Георгиевскую ленточку лицам, желающим принять участие в Акции и выразить свое почтение к великому подвигу ветеранов-фронтовиков.</w:t>
      </w:r>
    </w:p>
    <w:p w14:paraId="7BE7DEDC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5.3. Георгиевская ленточка служит аксессуаром и может быть прикреплена на лацкан одежды, повязана на руку, на сумку, на антенну автомобиля.</w:t>
      </w:r>
    </w:p>
    <w:p w14:paraId="095D8BD8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Условия проведения Акции:</w:t>
      </w:r>
    </w:p>
    <w:p w14:paraId="64CAA2ED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Не допускается использование в Акции оригинальных наградных Геориевских или Гвардейских лент. Георгиевская ленточка является символом и не является наградой;</w:t>
      </w:r>
    </w:p>
    <w:p w14:paraId="4CD9468C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Георгиевская ленточка рапростроняется бесплатно и без ограничений.</w:t>
      </w:r>
    </w:p>
    <w:p w14:paraId="46744AA4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66050FD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6.</w:t>
      </w:r>
      <w:r w:rsidRPr="00076DFF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Атрибутика Акции</w:t>
      </w:r>
    </w:p>
    <w:p w14:paraId="680FEAD3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6.1. Символом Акции является Георгиевская ленточка, цветовая гамма которой использована при создании ордена Славы, учрежденного для награждения лиц рядового и сержантского состава Красной Армиии, а в авиации и лиц, имеющих звание младшего лейтенанта, отличившихся в боях за Советскую Родину.</w:t>
      </w:r>
    </w:p>
    <w:p w14:paraId="45B096AA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290D4D2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7.</w:t>
      </w:r>
      <w:r w:rsidRPr="00076DFF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Финансирование Акции</w:t>
      </w:r>
    </w:p>
    <w:p w14:paraId="294146B2" w14:textId="77777777" w:rsidR="00076DFF" w:rsidRPr="00076DFF" w:rsidRDefault="00076DFF" w:rsidP="00076DFF">
      <w:pPr>
        <w:shd w:val="clear" w:color="auto" w:fill="FFFFFF"/>
        <w:spacing w:after="0" w:line="240" w:lineRule="auto"/>
        <w:ind w:left="-1134" w:right="423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7.1. Финансирование акции «Георгиевская ленточка» осуществляется из средств бюджета муниципального образования Аскизского района, предусмотренных на реализацию Муниципальной программы «Молодёжь Аскизского района на 2017-2020 годы».</w:t>
      </w:r>
    </w:p>
    <w:p w14:paraId="4841DC4D" w14:textId="77777777" w:rsidR="00076DFF" w:rsidRPr="00076DFF" w:rsidRDefault="00076DFF" w:rsidP="00076DFF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1AD544F" w14:textId="77777777" w:rsidR="00076DFF" w:rsidRPr="00076DFF" w:rsidRDefault="00076DFF" w:rsidP="00076DFF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W w:w="9782" w:type="dxa"/>
        <w:tblCellSpacing w:w="0" w:type="dxa"/>
        <w:tblInd w:w="-8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6"/>
        <w:gridCol w:w="5356"/>
      </w:tblGrid>
      <w:tr w:rsidR="00076DFF" w:rsidRPr="00076DFF" w14:paraId="44C946EC" w14:textId="77777777" w:rsidTr="00076DFF">
        <w:trPr>
          <w:tblCellSpacing w:w="0" w:type="dxa"/>
        </w:trPr>
        <w:tc>
          <w:tcPr>
            <w:tcW w:w="44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8287A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F8598A1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33D16D4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9A1A1A6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8C346F4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685DCD3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687570DA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C77521A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895B9C4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30453AA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80A9B32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9F07926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964722F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D7D4492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9BC8A87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11B2FB0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B015A30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DEDC8D2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63DCA8C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B9047C8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91EA54A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7B7D55D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280FD39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97F1C2C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C687AC3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F3A4CDB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AA32203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F5C8642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B978285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Согласовано: ____________</w:t>
            </w:r>
          </w:p>
          <w:p w14:paraId="1E76FB90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lastRenderedPageBreak/>
              <w:t>Первый заместитель главы</w:t>
            </w:r>
          </w:p>
          <w:p w14:paraId="559D9595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Администрации</w:t>
            </w:r>
          </w:p>
          <w:p w14:paraId="19805FE8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Аскизского района</w:t>
            </w:r>
          </w:p>
          <w:p w14:paraId="6CEBF489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Республики Хакасия</w:t>
            </w:r>
          </w:p>
          <w:p w14:paraId="331120E2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Г.В.Новикова</w:t>
            </w:r>
          </w:p>
        </w:tc>
        <w:tc>
          <w:tcPr>
            <w:tcW w:w="53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75458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06DB906F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040AB59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BFA3193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84CAFBE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0FECF9D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4A6F675E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EDD56DE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C5A6028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227D2BF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CCCB8BC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4D7EBDA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A7FBEB9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1C47F58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A563F63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9CAB2CC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03A236F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16E45AB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E73A3FC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566E5D9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78C6D81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151C621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92AB8C7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6FF8D80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4E42DDC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0C019E8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4AE899C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6E20595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7FCEBC9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Утверждена</w:t>
            </w:r>
          </w:p>
          <w:p w14:paraId="4CEE62DF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lastRenderedPageBreak/>
              <w:t>Постановлением</w:t>
            </w:r>
          </w:p>
          <w:p w14:paraId="7053F195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Администрации</w:t>
            </w:r>
          </w:p>
          <w:p w14:paraId="5F67C289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Аскизского района</w:t>
            </w:r>
          </w:p>
          <w:p w14:paraId="2A9EE0B5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Республики Хакасия</w:t>
            </w:r>
          </w:p>
          <w:p w14:paraId="2C1F388D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 w:firstLine="1847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от 29.04.2020 № 326-п</w:t>
            </w:r>
          </w:p>
        </w:tc>
      </w:tr>
    </w:tbl>
    <w:p w14:paraId="78B2B36F" w14:textId="77777777" w:rsidR="00076DFF" w:rsidRPr="00076DFF" w:rsidRDefault="00076DFF" w:rsidP="00076DFF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7A9A9225" w14:textId="77777777" w:rsidR="00076DFF" w:rsidRPr="00076DFF" w:rsidRDefault="00076DFF" w:rsidP="00076DFF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6E59A24" w14:textId="77777777" w:rsidR="00076DFF" w:rsidRPr="00076DFF" w:rsidRDefault="00076DFF" w:rsidP="00076DFF">
      <w:pPr>
        <w:shd w:val="clear" w:color="auto" w:fill="FFFFFF"/>
        <w:spacing w:before="100" w:beforeAutospacing="1" w:after="100" w:afterAutospacing="1" w:line="259" w:lineRule="atLeast"/>
        <w:ind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15724EF" w14:textId="77777777" w:rsidR="00076DFF" w:rsidRPr="00076DFF" w:rsidRDefault="00076DFF" w:rsidP="00076DFF">
      <w:pPr>
        <w:shd w:val="clear" w:color="auto" w:fill="FFFFFF"/>
        <w:spacing w:before="100" w:beforeAutospacing="1" w:after="100" w:afterAutospacing="1" w:line="240" w:lineRule="auto"/>
        <w:ind w:right="-1" w:hanging="85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СМЕТА РАСХОДОВ</w:t>
      </w:r>
    </w:p>
    <w:p w14:paraId="07308DBD" w14:textId="77777777" w:rsidR="00076DFF" w:rsidRPr="00076DFF" w:rsidRDefault="00076DFF" w:rsidP="00076DFF">
      <w:pPr>
        <w:shd w:val="clear" w:color="auto" w:fill="FFFFFF"/>
        <w:spacing w:after="0" w:line="240" w:lineRule="auto"/>
        <w:ind w:left="-993"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на проведение акции «Георгиевская ленточка».</w:t>
      </w:r>
    </w:p>
    <w:p w14:paraId="6CBA45E1" w14:textId="77777777" w:rsidR="00076DFF" w:rsidRPr="00076DFF" w:rsidRDefault="00076DFF" w:rsidP="00076DFF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tblInd w:w="-7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2911"/>
        <w:gridCol w:w="1869"/>
        <w:gridCol w:w="1701"/>
        <w:gridCol w:w="1718"/>
      </w:tblGrid>
      <w:tr w:rsidR="00076DFF" w:rsidRPr="00076DFF" w14:paraId="2E20B669" w14:textId="77777777" w:rsidTr="00076DFF">
        <w:tc>
          <w:tcPr>
            <w:tcW w:w="7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7B340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№</w:t>
            </w:r>
          </w:p>
          <w:p w14:paraId="45446CB3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9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AEFAF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9F28D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Количество, м.</w:t>
            </w:r>
          </w:p>
        </w:tc>
        <w:tc>
          <w:tcPr>
            <w:tcW w:w="16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AED4E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Стоимость, руб./м.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E9A43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Итого</w:t>
            </w:r>
          </w:p>
        </w:tc>
      </w:tr>
      <w:tr w:rsidR="00076DFF" w:rsidRPr="00076DFF" w14:paraId="29AC5C7E" w14:textId="77777777" w:rsidTr="00076DFF">
        <w:tc>
          <w:tcPr>
            <w:tcW w:w="7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2AB38" w14:textId="77777777" w:rsidR="00076DFF" w:rsidRPr="00076DFF" w:rsidRDefault="00076DFF" w:rsidP="00076DFF">
            <w:pPr>
              <w:spacing w:after="0" w:line="240" w:lineRule="auto"/>
              <w:ind w:left="360" w:right="-1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F56DA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Георгиевская лента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3C0B7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4E5F3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68154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1000</w:t>
            </w:r>
          </w:p>
        </w:tc>
      </w:tr>
      <w:tr w:rsidR="00076DFF" w:rsidRPr="00076DFF" w14:paraId="5178893A" w14:textId="77777777" w:rsidTr="00076DFF">
        <w:tc>
          <w:tcPr>
            <w:tcW w:w="714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513AE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0E61C" w14:textId="77777777" w:rsidR="00076DFF" w:rsidRPr="00076DFF" w:rsidRDefault="00076DFF" w:rsidP="00076DFF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76DFF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1000</w:t>
            </w:r>
          </w:p>
        </w:tc>
      </w:tr>
    </w:tbl>
    <w:p w14:paraId="183553BC" w14:textId="77777777" w:rsidR="00076DFF" w:rsidRPr="00076DFF" w:rsidRDefault="00076DFF" w:rsidP="00076DFF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50DA08B8" w14:textId="77777777" w:rsidR="00076DFF" w:rsidRPr="00076DFF" w:rsidRDefault="00076DFF" w:rsidP="00076DFF">
      <w:pPr>
        <w:shd w:val="clear" w:color="auto" w:fill="FFFFFF"/>
        <w:spacing w:after="0" w:line="240" w:lineRule="auto"/>
        <w:ind w:left="-851"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ИТОГО: 1000 (одна тысяча) рублей.</w:t>
      </w:r>
    </w:p>
    <w:p w14:paraId="578D683D" w14:textId="77777777" w:rsidR="00076DFF" w:rsidRPr="00076DFF" w:rsidRDefault="00076DFF" w:rsidP="00076DFF">
      <w:pPr>
        <w:shd w:val="clear" w:color="auto" w:fill="FFFFFF"/>
        <w:spacing w:after="0" w:line="240" w:lineRule="auto"/>
        <w:ind w:left="-851"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6E4CD7D" w14:textId="77777777" w:rsidR="00076DFF" w:rsidRPr="00076DFF" w:rsidRDefault="00076DFF" w:rsidP="00076DFF">
      <w:pPr>
        <w:shd w:val="clear" w:color="auto" w:fill="FFFFFF"/>
        <w:spacing w:after="0" w:line="240" w:lineRule="auto"/>
        <w:ind w:left="-851"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2AC32BD" w14:textId="77777777" w:rsidR="00076DFF" w:rsidRPr="00076DFF" w:rsidRDefault="00076DFF" w:rsidP="00076DFF">
      <w:pPr>
        <w:shd w:val="clear" w:color="auto" w:fill="FFFFFF"/>
        <w:spacing w:after="0" w:line="240" w:lineRule="auto"/>
        <w:ind w:left="-851"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3235FF0" w14:textId="77777777" w:rsidR="00076DFF" w:rsidRPr="00076DFF" w:rsidRDefault="00076DFF" w:rsidP="00076DFF">
      <w:pPr>
        <w:shd w:val="clear" w:color="auto" w:fill="FFFFFF"/>
        <w:spacing w:before="100" w:beforeAutospacing="1" w:after="100" w:afterAutospacing="1" w:line="240" w:lineRule="auto"/>
        <w:ind w:left="-85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Ведущий специалист по делам молодёжи</w:t>
      </w:r>
    </w:p>
    <w:p w14:paraId="0F246DF4" w14:textId="77777777" w:rsidR="00076DFF" w:rsidRPr="00076DFF" w:rsidRDefault="00076DFF" w:rsidP="00076DFF">
      <w:pPr>
        <w:shd w:val="clear" w:color="auto" w:fill="FFFFFF"/>
        <w:spacing w:after="0" w:line="240" w:lineRule="auto"/>
        <w:ind w:left="-851" w:right="28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Администрации Аскизского района                                                      О.Ф.Бытотова</w:t>
      </w:r>
    </w:p>
    <w:p w14:paraId="039AF579" w14:textId="77777777" w:rsidR="00076DFF" w:rsidRPr="00076DFF" w:rsidRDefault="00076DFF" w:rsidP="00076D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76DF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967EC77" w14:textId="77777777" w:rsidR="00E725B4" w:rsidRDefault="00E725B4"/>
    <w:sectPr w:rsidR="00E72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B4"/>
    <w:rsid w:val="00076DFF"/>
    <w:rsid w:val="00E7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4D982B-BCC8-4C79-B1E1-DDEF9D978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6DFF"/>
    <w:rPr>
      <w:b/>
      <w:bCs/>
    </w:rPr>
  </w:style>
  <w:style w:type="paragraph" w:styleId="2">
    <w:name w:val="Body Text Indent 2"/>
    <w:basedOn w:val="a"/>
    <w:link w:val="20"/>
    <w:uiPriority w:val="99"/>
    <w:semiHidden/>
    <w:unhideWhenUsed/>
    <w:rsid w:val="00076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76D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76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basedOn w:val="a"/>
    <w:uiPriority w:val="1"/>
    <w:qFormat/>
    <w:rsid w:val="00076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076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7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845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2020-08-13T17:44:00Z</dcterms:created>
  <dcterms:modified xsi:type="dcterms:W3CDTF">2020-08-13T17:44:00Z</dcterms:modified>
</cp:coreProperties>
</file>