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7"/>
        <w:gridCol w:w="279"/>
        <w:gridCol w:w="1024"/>
        <w:gridCol w:w="2638"/>
        <w:gridCol w:w="815"/>
        <w:gridCol w:w="279"/>
        <w:gridCol w:w="4889"/>
        <w:gridCol w:w="279"/>
      </w:tblGrid>
      <w:tr w:rsidR="000735F1" w:rsidRPr="000735F1" w14:paraId="20E02C04" w14:textId="77777777" w:rsidTr="000735F1">
        <w:trPr>
          <w:trHeight w:val="1092"/>
          <w:tblCellSpacing w:w="0" w:type="dxa"/>
        </w:trPr>
        <w:tc>
          <w:tcPr>
            <w:tcW w:w="391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5F0E16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РОССИЙСКАЯ ФЕДЕРАЦИЯ</w:t>
            </w:r>
          </w:p>
          <w:p w14:paraId="17AC46C6" w14:textId="77777777" w:rsidR="000735F1" w:rsidRPr="000735F1" w:rsidRDefault="000735F1" w:rsidP="000735F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  <w:p w14:paraId="4723D92B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 РАЙОНА </w:t>
            </w:r>
          </w:p>
          <w:p w14:paraId="454F2C26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РЕСПУБЛИКИ ХАКАСИЯ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5D8C5E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2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DEAE77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РОССИЯ ФЕДЕРАЦИЯЗЫ</w:t>
            </w:r>
          </w:p>
          <w:p w14:paraId="4DD7ED89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ХАКАС РЕСПУБЛИКАЗЫНЫН</w:t>
            </w:r>
          </w:p>
          <w:p w14:paraId="6FC08698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АСХЫС АЙМА</w:t>
            </w:r>
            <w:r w:rsidRPr="000735F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0735F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ЫНЫН</w:t>
            </w:r>
          </w:p>
          <w:p w14:paraId="47F86FA7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УСТА</w:t>
            </w:r>
            <w:r w:rsidRPr="000735F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0735F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-ПАСТАА</w:t>
            </w:r>
          </w:p>
        </w:tc>
      </w:tr>
      <w:tr w:rsidR="000735F1" w:rsidRPr="000735F1" w14:paraId="2F28F9B7" w14:textId="77777777" w:rsidTr="000735F1">
        <w:trPr>
          <w:tblCellSpacing w:w="0" w:type="dxa"/>
        </w:trPr>
        <w:tc>
          <w:tcPr>
            <w:tcW w:w="325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560D5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5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09AE2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52278DC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ind w:left="-13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ПОСТАНОВЛЕНИЕ</w:t>
            </w:r>
          </w:p>
        </w:tc>
        <w:tc>
          <w:tcPr>
            <w:tcW w:w="33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388EE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735F1" w:rsidRPr="000735F1" w14:paraId="3DA237E1" w14:textId="77777777" w:rsidTr="000735F1">
        <w:trPr>
          <w:trHeight w:val="738"/>
          <w:tblCellSpacing w:w="0" w:type="dxa"/>
        </w:trPr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0A0A5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7D1FB87F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 </w:t>
            </w: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 w:eastAsia="ru-RU"/>
              </w:rPr>
              <w:t>26</w:t>
            </w: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.03.2019</w:t>
            </w:r>
          </w:p>
        </w:tc>
        <w:tc>
          <w:tcPr>
            <w:tcW w:w="305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5E92E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8FF6C18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с.Аскиз</w:t>
            </w:r>
          </w:p>
        </w:tc>
        <w:tc>
          <w:tcPr>
            <w:tcW w:w="33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29B26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3566F71E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                    № 150-п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230C78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735F1" w:rsidRPr="000735F1" w14:paraId="098BD081" w14:textId="77777777" w:rsidTr="000735F1">
        <w:trPr>
          <w:tblCellSpacing w:w="0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4675E1" w14:textId="77777777" w:rsidR="000735F1" w:rsidRPr="000735F1" w:rsidRDefault="000735F1" w:rsidP="000735F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24E2A0" w14:textId="77777777" w:rsidR="000735F1" w:rsidRPr="000735F1" w:rsidRDefault="000735F1" w:rsidP="00073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16DC35" w14:textId="77777777" w:rsidR="000735F1" w:rsidRPr="000735F1" w:rsidRDefault="000735F1" w:rsidP="00073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0AAD0E" w14:textId="77777777" w:rsidR="000735F1" w:rsidRPr="000735F1" w:rsidRDefault="000735F1" w:rsidP="00073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9DB6B9" w14:textId="77777777" w:rsidR="000735F1" w:rsidRPr="000735F1" w:rsidRDefault="000735F1" w:rsidP="00073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77995E" w14:textId="77777777" w:rsidR="000735F1" w:rsidRPr="000735F1" w:rsidRDefault="000735F1" w:rsidP="00073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4393E6" w14:textId="77777777" w:rsidR="000735F1" w:rsidRPr="000735F1" w:rsidRDefault="000735F1" w:rsidP="00073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8DB5FF" w14:textId="77777777" w:rsidR="000735F1" w:rsidRPr="000735F1" w:rsidRDefault="000735F1" w:rsidP="00073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3CAA8AC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0735F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Об итогах реализации Муниципальной программы «Развитие</w:t>
      </w:r>
    </w:p>
    <w:p w14:paraId="20B5B716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муниципальной службы муниципального образования Аскизский район</w:t>
      </w:r>
    </w:p>
    <w:p w14:paraId="763D9058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 Республики Хакасия на 2017 – 2020 годы» за 2018 год</w:t>
      </w:r>
    </w:p>
    <w:p w14:paraId="32D77981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ind w:right="325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F5D1552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Рассмотрев отчет о реализации Муниципальной программы «Развитие муниципальной службы муниципального образования Аскизский район Республики Хакасия на 2017 – 2020 годы», утвержденной постановлением Администрации Аскизского района Республики Хакасия от 18.08.2016 № 739-п  и руководствуясь ст.ст.35,40 Устава муниципального образования Аскизский район от 20.12.2005г., Администрация Аскизского района Республики Хакасия постановляет:</w:t>
      </w:r>
    </w:p>
    <w:p w14:paraId="01079AE6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BCE0E32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Утвердить отчет о реализации Муниципальной программы «Развитие муниципальной службы муниципального образования Аскизский район Республики Хакасия на 2017 – 2020 годы» за 2018 год.</w:t>
      </w:r>
    </w:p>
    <w:p w14:paraId="4B03672F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Продолжить работу по дальнейшей реализации мероприятий Муниципальной программы «Развитие муниципальной службы муниципального образования Аскизский район Республики Хакасия на 2017 – 2020 годы» в 2019 году.</w:t>
      </w:r>
    </w:p>
    <w:p w14:paraId="5C9A654E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 Разместить отчет о реализации Муниципальной программы «Развитие муниципальной службы муниципального образования Аскизский район Республики Хакасия на 2017 – 2020 годы» за 2018 год на сайте Администрации Аскизского района Республики Хакасия в разделе «Муниципальные программы».</w:t>
      </w:r>
    </w:p>
    <w:p w14:paraId="2A2D40CC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51B9552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E3C4202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8BD0AAF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Администрации                                                                             А.В.Челтыгмашев</w:t>
      </w:r>
    </w:p>
    <w:p w14:paraId="674FD21C" w14:textId="77777777" w:rsidR="000735F1" w:rsidRPr="000735F1" w:rsidRDefault="000735F1" w:rsidP="000735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C3C63A5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3C7AB3A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E009455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7474690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46AD94F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21F5AC1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14:paraId="67E97AA6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31318A9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ind w:left="566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Приложение к постановлению Администрации</w:t>
      </w:r>
    </w:p>
    <w:p w14:paraId="0EA5C385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ind w:left="566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Аскизского района Республики Хакасия</w:t>
      </w:r>
    </w:p>
    <w:p w14:paraId="084A7AAC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ind w:left="566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 26.03.2019 № 150-п</w:t>
      </w:r>
    </w:p>
    <w:p w14:paraId="2C50C930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24312D3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Отчет о реализации Муниципальной программы</w:t>
      </w:r>
    </w:p>
    <w:p w14:paraId="52360111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«Развитие муниципальной службы муниципального образования Аскизский район Республики Хакасия на 2017 – 2020 годы» за 2018 год</w:t>
      </w:r>
    </w:p>
    <w:p w14:paraId="7CD3CFE6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4DBABE1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Муниципальная программа «Развитие муниципальной службы муниципального образования Аскизский район Республики Хакасия на 2017 – 2020 годы» (далее – программа) утверждена постановлением Администрации Аскизского района Республики Хакасия от 18.08.2016 № 739-п.</w:t>
      </w:r>
    </w:p>
    <w:p w14:paraId="5A5DC45B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Целью Программы является создание условий для развития и совершенствования муниципальной службы на территории муниципального образования Аскизский район.</w:t>
      </w:r>
    </w:p>
    <w:p w14:paraId="5A42CD4B" w14:textId="77777777" w:rsidR="000735F1" w:rsidRPr="000735F1" w:rsidRDefault="000735F1" w:rsidP="000735F1">
      <w:pPr>
        <w:shd w:val="clear" w:color="auto" w:fill="FFFFFF"/>
        <w:spacing w:after="0" w:line="240" w:lineRule="auto"/>
        <w:ind w:left="36" w:right="128" w:firstLine="67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Основными задачами Программы являются:</w:t>
      </w:r>
    </w:p>
    <w:p w14:paraId="4FCAA836" w14:textId="77777777" w:rsidR="000735F1" w:rsidRPr="000735F1" w:rsidRDefault="000735F1" w:rsidP="000735F1">
      <w:pPr>
        <w:shd w:val="clear" w:color="auto" w:fill="FFFFFF"/>
        <w:spacing w:after="0" w:line="240" w:lineRule="auto"/>
        <w:ind w:left="36" w:right="12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совершенствование системы управления кадровыми процессами в организации муниципальной службы;</w:t>
      </w:r>
    </w:p>
    <w:p w14:paraId="2CA40406" w14:textId="77777777" w:rsidR="000735F1" w:rsidRPr="000735F1" w:rsidRDefault="000735F1" w:rsidP="000735F1">
      <w:pPr>
        <w:shd w:val="clear" w:color="auto" w:fill="FFFFFF"/>
        <w:spacing w:after="0" w:line="240" w:lineRule="auto"/>
        <w:ind w:left="36" w:right="128" w:firstLine="14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повышение качества и доступности муниципальных услуг;</w:t>
      </w:r>
    </w:p>
    <w:p w14:paraId="2B3B1CF1" w14:textId="77777777" w:rsidR="000735F1" w:rsidRPr="000735F1" w:rsidRDefault="000735F1" w:rsidP="000735F1">
      <w:pPr>
        <w:shd w:val="clear" w:color="auto" w:fill="FFFFFF"/>
        <w:spacing w:after="0" w:line="240" w:lineRule="auto"/>
        <w:ind w:left="36" w:right="128" w:firstLine="14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создание социально - экономических условий развития муниципальной службы;</w:t>
      </w:r>
    </w:p>
    <w:p w14:paraId="15D21D53" w14:textId="77777777" w:rsidR="000735F1" w:rsidRPr="000735F1" w:rsidRDefault="000735F1" w:rsidP="000735F1">
      <w:pPr>
        <w:shd w:val="clear" w:color="auto" w:fill="FFFFFF"/>
        <w:spacing w:after="0" w:line="240" w:lineRule="auto"/>
        <w:ind w:left="36" w:right="128" w:firstLine="14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целенаправленное профессиональное развитие муниципальных служащих;</w:t>
      </w:r>
    </w:p>
    <w:p w14:paraId="38BBAF7A" w14:textId="77777777" w:rsidR="000735F1" w:rsidRPr="000735F1" w:rsidRDefault="000735F1" w:rsidP="000735F1">
      <w:pPr>
        <w:shd w:val="clear" w:color="auto" w:fill="FFFFFF"/>
        <w:spacing w:after="0" w:line="240" w:lineRule="auto"/>
        <w:ind w:left="36" w:right="128" w:firstLine="14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формирование в обществе привлекательного образа муниципального служащего, привлечение молодежи к выбору данной профессии;</w:t>
      </w:r>
    </w:p>
    <w:p w14:paraId="1347A940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обеспечение стабильности кадрового состава и оптимизации численности Администрации Аскизского района Республики Хакасия и ее структурных подразделений.</w:t>
      </w:r>
    </w:p>
    <w:p w14:paraId="3F34AC21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2018 году на реализацию мероприятий программы в бюджете муниципального образования Аскизский район были предусмотрены средства в размере 305 тыс. рублей. Данные средства были направлены на следующие мероприятия:</w:t>
      </w:r>
    </w:p>
    <w:p w14:paraId="62BC4A73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- 300 тыс. рублей на мероприятия, посвященные Дню местного самоуправления в Российской Федерации (постановление Администрации Аскизского района Республики Хакасия от 27.03.2018 №268-п «Об организации и проведении мероприятий, посвященных Дню местного самоуправления в Аскизском районе»),</w:t>
      </w:r>
    </w:p>
    <w:p w14:paraId="6C80FD29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- 5 тыс. рублей на мероприятия по дополнительному образованию муниципальных служащих. Муниципальный служащий, состоящий в резерве управленческих кадров прошел обучение в марте 2018 года в Частном образовательном учреждении дополнительного профессионального образования «Учебный центр» по программе «1С: Зарплата и кадры государственных учреждений» в объеме 42 часа.</w:t>
      </w:r>
    </w:p>
    <w:p w14:paraId="2B7CF080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Оценка эффективности реализации Муниципальной программы «Развитие муниципальной службы муниципального образования Аскизский район Республики Хакасия на 2017 – 2020 годы» за 2018 год</w:t>
      </w:r>
    </w:p>
    <w:tbl>
      <w:tblPr>
        <w:tblW w:w="9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184"/>
        <w:gridCol w:w="870"/>
        <w:gridCol w:w="1776"/>
        <w:gridCol w:w="1323"/>
        <w:gridCol w:w="1352"/>
        <w:gridCol w:w="1360"/>
      </w:tblGrid>
      <w:tr w:rsidR="000735F1" w:rsidRPr="000735F1" w14:paraId="32BCADD2" w14:textId="77777777" w:rsidTr="000735F1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339D6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2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EB0B1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Наименование показателей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D4A26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Ед.изм.</w:t>
            </w: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25118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Фактическое значение показателей за год, предшествующий отчетному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DF5E4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Плановое значение показателей на 2018 год</w:t>
            </w:r>
          </w:p>
        </w:tc>
        <w:tc>
          <w:tcPr>
            <w:tcW w:w="13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EDC15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Фактическое значение показателей за 2018 год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DEA92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Причины отклонений фактических значений показателей от плановых</w:t>
            </w:r>
          </w:p>
        </w:tc>
      </w:tr>
      <w:tr w:rsidR="000735F1" w:rsidRPr="000735F1" w14:paraId="3F8FEB2F" w14:textId="77777777" w:rsidTr="000735F1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50F68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CD283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Объемы финансирование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4BB3D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тыс.</w:t>
            </w:r>
          </w:p>
          <w:p w14:paraId="6CBFF038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F851D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26B3F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93530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A6274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735F1" w:rsidRPr="000735F1" w14:paraId="6A4791F4" w14:textId="77777777" w:rsidTr="000735F1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E4B42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9ED01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поддержание количест-ва муниципальных служащих, прошедших аттестацию на соответ-ствие замещаемой должности муниципаль-ной службы, на уровне 100% ежегодно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62AE3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8130A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F58E7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2498A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C391B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735F1" w:rsidRPr="000735F1" w14:paraId="5FB9CA0E" w14:textId="77777777" w:rsidTr="000735F1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732FA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B8BE4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соответствие количест-ва и содержания муни-ципальных правовых актов по вопросам прохождения муници-пальной службы действующему законодательству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29953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0C36A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5B789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EF0B1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47BB0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735F1" w:rsidRPr="000735F1" w14:paraId="482B4B73" w14:textId="77777777" w:rsidTr="000735F1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960FC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AA4F3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достижение доли муни-ципальных служащих и глав муниципальных образований, получив-ших дополнительное профессиональное образование один раз в три года, в муниципальном образовании – 70%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6CC6D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D5CBF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BDB7C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0048D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B93A1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735F1" w:rsidRPr="000735F1" w14:paraId="5A4C975D" w14:textId="77777777" w:rsidTr="000735F1"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A4AF3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A33C2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ежегодное обучение на курсах повышения квалификации до 2-х лиц, состоящих в резерве управленческих кадров Администрации Аскизского района Республики Хакасия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04709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чел.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1E888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27D77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4278C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DD18B" w14:textId="77777777" w:rsidR="000735F1" w:rsidRPr="000735F1" w:rsidRDefault="000735F1" w:rsidP="000735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35F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14:paraId="4757AAC5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93F1532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Оценка достижения планового значения целевого индикатора 1:</w:t>
      </w:r>
    </w:p>
    <w:p w14:paraId="541CD988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        О= </w:t>
      </w:r>
      <w:r w:rsidRPr="000735F1">
        <w:rPr>
          <w:rFonts w:ascii="Verdana" w:eastAsia="Times New Roman" w:hAnsi="Verdana" w:cs="Times New Roman"/>
          <w:color w:val="052635"/>
          <w:sz w:val="17"/>
          <w:szCs w:val="17"/>
          <w:u w:val="single"/>
          <w:lang w:eastAsia="ru-RU"/>
        </w:rPr>
        <w:t>100 </w:t>
      </w: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=1</w:t>
      </w:r>
    </w:p>
    <w:p w14:paraId="71D22359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100</w:t>
      </w:r>
    </w:p>
    <w:p w14:paraId="25A31195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2)        О = </w:t>
      </w:r>
      <w:r w:rsidRPr="000735F1">
        <w:rPr>
          <w:rFonts w:ascii="Verdana" w:eastAsia="Times New Roman" w:hAnsi="Verdana" w:cs="Times New Roman"/>
          <w:color w:val="052635"/>
          <w:sz w:val="17"/>
          <w:szCs w:val="17"/>
          <w:u w:val="single"/>
          <w:lang w:eastAsia="ru-RU"/>
        </w:rPr>
        <w:t>1 </w:t>
      </w: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=1</w:t>
      </w:r>
    </w:p>
    <w:p w14:paraId="7BE64B88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1</w:t>
      </w:r>
    </w:p>
    <w:p w14:paraId="4CEC8868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3)        О = </w:t>
      </w:r>
      <w:r w:rsidRPr="000735F1">
        <w:rPr>
          <w:rFonts w:ascii="Verdana" w:eastAsia="Times New Roman" w:hAnsi="Verdana" w:cs="Times New Roman"/>
          <w:color w:val="052635"/>
          <w:sz w:val="17"/>
          <w:szCs w:val="17"/>
          <w:u w:val="single"/>
          <w:lang w:eastAsia="ru-RU"/>
        </w:rPr>
        <w:t>50 </w:t>
      </w: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=1</w:t>
      </w:r>
    </w:p>
    <w:p w14:paraId="2939DC1E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50</w:t>
      </w:r>
    </w:p>
    <w:p w14:paraId="2BBE38AD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4)        О = </w:t>
      </w:r>
      <w:r w:rsidRPr="000735F1">
        <w:rPr>
          <w:rFonts w:ascii="Verdana" w:eastAsia="Times New Roman" w:hAnsi="Verdana" w:cs="Times New Roman"/>
          <w:color w:val="052635"/>
          <w:sz w:val="17"/>
          <w:szCs w:val="17"/>
          <w:u w:val="single"/>
          <w:lang w:eastAsia="ru-RU"/>
        </w:rPr>
        <w:t>1 </w:t>
      </w: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=0,5</w:t>
      </w:r>
    </w:p>
    <w:p w14:paraId="3B910D27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2</w:t>
      </w:r>
    </w:p>
    <w:p w14:paraId="46B275DF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Уровень достигнутых значений целевых индикаторов по программе:</w:t>
      </w:r>
    </w:p>
    <w:p w14:paraId="4760CAA5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Уо = </w:t>
      </w:r>
      <w:r w:rsidRPr="000735F1">
        <w:rPr>
          <w:rFonts w:ascii="Verdana" w:eastAsia="Times New Roman" w:hAnsi="Verdana" w:cs="Times New Roman"/>
          <w:color w:val="052635"/>
          <w:sz w:val="17"/>
          <w:szCs w:val="17"/>
          <w:u w:val="single"/>
          <w:lang w:eastAsia="ru-RU"/>
        </w:rPr>
        <w:t>3,5 </w:t>
      </w: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= 0,875</w:t>
      </w:r>
    </w:p>
    <w:p w14:paraId="674B0597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4</w:t>
      </w:r>
    </w:p>
    <w:p w14:paraId="4422500A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Коэффициент финансового обеспечения программы:</w:t>
      </w:r>
    </w:p>
    <w:p w14:paraId="736575D5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Иб = </w:t>
      </w:r>
      <w:r w:rsidRPr="000735F1">
        <w:rPr>
          <w:rFonts w:ascii="Verdana" w:eastAsia="Times New Roman" w:hAnsi="Verdana" w:cs="Times New Roman"/>
          <w:color w:val="052635"/>
          <w:sz w:val="17"/>
          <w:szCs w:val="17"/>
          <w:u w:val="single"/>
          <w:lang w:eastAsia="ru-RU"/>
        </w:rPr>
        <w:t>305 </w:t>
      </w: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= 1</w:t>
      </w:r>
    </w:p>
    <w:p w14:paraId="1666634B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305</w:t>
      </w:r>
    </w:p>
    <w:p w14:paraId="70FBF1E9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C7C644B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Оценка эффективности реализации программы:</w:t>
      </w:r>
    </w:p>
    <w:p w14:paraId="1B205369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Эп = </w:t>
      </w:r>
      <w:r w:rsidRPr="000735F1">
        <w:rPr>
          <w:rFonts w:ascii="Verdana" w:eastAsia="Times New Roman" w:hAnsi="Verdana" w:cs="Times New Roman"/>
          <w:color w:val="052635"/>
          <w:sz w:val="17"/>
          <w:szCs w:val="17"/>
          <w:u w:val="single"/>
          <w:lang w:eastAsia="ru-RU"/>
        </w:rPr>
        <w:t>0,875 </w:t>
      </w: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= 0,875</w:t>
      </w:r>
    </w:p>
    <w:p w14:paraId="422CA588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1</w:t>
      </w:r>
    </w:p>
    <w:p w14:paraId="45D729B3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A6782F4" w14:textId="77777777" w:rsidR="000735F1" w:rsidRPr="000735F1" w:rsidRDefault="000735F1" w:rsidP="00073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35F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Предложения по дальнейшей реализации программы: продолжить работу по выполнению мероприятий Муниципальной программы «Развитие муниципальной службы муниципального образования Аскизский район Республики Хакасия на 2017 – 2020 годы».</w:t>
      </w:r>
    </w:p>
    <w:p w14:paraId="5B84BB8F" w14:textId="77777777" w:rsidR="001C6EDA" w:rsidRDefault="001C6EDA"/>
    <w:sectPr w:rsidR="001C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DA"/>
    <w:rsid w:val="000735F1"/>
    <w:rsid w:val="001C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A4E16-D438-458C-ACA7-1A2A26F8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7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735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7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7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851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2020-08-20T21:00:00Z</dcterms:created>
  <dcterms:modified xsi:type="dcterms:W3CDTF">2020-08-20T21:00:00Z</dcterms:modified>
</cp:coreProperties>
</file>