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D07B" w14:textId="4023A3BB" w:rsidR="00C003D4" w:rsidRDefault="00C003D4" w:rsidP="00C003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b/>
          <w:bCs/>
          <w:sz w:val="17"/>
          <w:szCs w:val="17"/>
        </w:rPr>
        <w:t>-</w:t>
      </w:r>
      <w:r w:rsidRPr="00C003D4">
        <w:rPr>
          <w:rFonts w:ascii="Verdana" w:hAnsi="Verdana"/>
          <w:b/>
          <w:bCs/>
          <w:color w:val="052635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052635"/>
          <w:sz w:val="17"/>
          <w:szCs w:val="17"/>
        </w:rPr>
        <w:t>МЕТОДИЧЕСКИЕ РЕКОМЕНДАЦИИ</w:t>
      </w:r>
    </w:p>
    <w:p w14:paraId="5423A6FE" w14:textId="77777777" w:rsidR="00C003D4" w:rsidRDefault="00C003D4" w:rsidP="00C003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14:paraId="76CA53D5" w14:textId="77777777" w:rsidR="00C003D4" w:rsidRDefault="00C003D4" w:rsidP="00C003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I</w:t>
      </w:r>
      <w:r>
        <w:rPr>
          <w:rFonts w:ascii="Verdana" w:hAnsi="Verdana"/>
          <w:b/>
          <w:bCs/>
          <w:color w:val="052635"/>
          <w:sz w:val="17"/>
          <w:szCs w:val="17"/>
        </w:rPr>
        <w:t>. Общие положения</w:t>
      </w:r>
    </w:p>
    <w:p w14:paraId="4AFF125B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     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2008 г.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14:paraId="36701031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        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14:paraId="0429E732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 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14:paraId="56970FE7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в неправомерном использовании служебной информации в интересах организации после трудоустройства.</w:t>
      </w:r>
    </w:p>
    <w:p w14:paraId="7C49E73B" w14:textId="77777777" w:rsidR="00C003D4" w:rsidRDefault="00C003D4" w:rsidP="00C003D4">
      <w:pPr>
        <w:shd w:val="clear" w:color="auto" w:fill="FFFFFF"/>
        <w:spacing w:before="100" w:beforeAutospacing="1"/>
        <w:ind w:firstLine="72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 Методические рекомендации ориентированы на следующих лиц:</w:t>
      </w:r>
    </w:p>
    <w:p w14:paraId="3A38CC3A" w14:textId="77777777" w:rsidR="00C003D4" w:rsidRDefault="00C003D4" w:rsidP="00C003D4">
      <w:pPr>
        <w:shd w:val="clear" w:color="auto" w:fill="FFFFFF"/>
        <w:spacing w:before="100" w:beforeAutospacing="1"/>
        <w:ind w:firstLine="72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1) гражданин - бывший государственный (муниципальный) служащий (далее также - гражданин)</w:t>
      </w:r>
      <w:bookmarkStart w:id="0" w:name="_ftnref1"/>
      <w:r>
        <w:rPr>
          <w:rFonts w:ascii="Verdana" w:hAnsi="Verdana"/>
          <w:color w:val="052635"/>
          <w:sz w:val="17"/>
          <w:szCs w:val="17"/>
        </w:rPr>
        <w:fldChar w:fldCharType="begin"/>
      </w:r>
      <w:r>
        <w:rPr>
          <w:rFonts w:ascii="Verdana" w:hAnsi="Verdana"/>
          <w:color w:val="052635"/>
          <w:sz w:val="17"/>
          <w:szCs w:val="17"/>
        </w:rPr>
        <w:instrText xml:space="preserve"> HYPERLINK "file:///D:\\%D0%97%D0%B0%D0%B3%D1%80%D1%83%D0%B7%D0%BA%D0%B8\\%D0%9C%D0%B5%D1%82%D0%BE%D0%B4%D0%B8%D1%87%D0%B5%D1%81%D0%BA%D0%B8%D0%B5%20%D1%80%D0%B5%D0%BA%D0%BE%D0%BC%D0%B5%D0%BD%D0%B4%D0%B0%D1%86%D0%B8%D0%B8%20%D0%BF%D0%BE%20%D0%B2%D0%BE%D0%BF%D1%80%D0%BE%D1%81%D0%B0%D0%BC%20%D1%81%D0%BE%D0%B1%D0%BB%D1%8E%D0%B4%D0%B5%D0%BD%D0%B8%D1%8F%20%D0%BE%D0%B3%D1%80%D0%B0%D0%BD%D0%B8%D1%87%D0%B5%D0%BD%D0%B8%D0%B9.rtf" \l "_ftn1" \o "" </w:instrText>
      </w:r>
      <w:r>
        <w:rPr>
          <w:rFonts w:ascii="Verdana" w:hAnsi="Verdana"/>
          <w:color w:val="052635"/>
          <w:sz w:val="17"/>
          <w:szCs w:val="17"/>
        </w:rPr>
        <w:fldChar w:fldCharType="separate"/>
      </w:r>
      <w:r>
        <w:rPr>
          <w:rStyle w:val="a4"/>
          <w:rFonts w:ascii="Verdana" w:hAnsi="Verdana"/>
          <w:color w:val="1759B4"/>
          <w:sz w:val="17"/>
          <w:szCs w:val="17"/>
          <w:u w:val="single"/>
        </w:rPr>
        <w:t>[1]</w:t>
      </w:r>
      <w:r>
        <w:rPr>
          <w:rFonts w:ascii="Verdana" w:hAnsi="Verdana"/>
          <w:color w:val="052635"/>
          <w:sz w:val="17"/>
          <w:szCs w:val="17"/>
        </w:rPr>
        <w:fldChar w:fldCharType="end"/>
      </w:r>
      <w:bookmarkEnd w:id="0"/>
      <w:r>
        <w:rPr>
          <w:rFonts w:ascii="Verdana" w:hAnsi="Verdana"/>
          <w:color w:val="052635"/>
          <w:sz w:val="17"/>
          <w:szCs w:val="17"/>
        </w:rPr>
        <w:t>;</w:t>
      </w:r>
    </w:p>
    <w:p w14:paraId="2FFFA869" w14:textId="77777777" w:rsidR="00C003D4" w:rsidRDefault="00C003D4" w:rsidP="00C003D4">
      <w:pPr>
        <w:shd w:val="clear" w:color="auto" w:fill="FFFFFF"/>
        <w:spacing w:before="100" w:beforeAutospacing="1"/>
        <w:ind w:firstLine="72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2) 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14:paraId="7DEC87BA" w14:textId="77777777" w:rsidR="00C003D4" w:rsidRDefault="00C003D4" w:rsidP="00C003D4">
      <w:pPr>
        <w:shd w:val="clear" w:color="auto" w:fill="FFFFFF"/>
        <w:spacing w:before="100" w:beforeAutospacing="1"/>
        <w:ind w:firstLine="72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3) 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14:paraId="761FE4A0" w14:textId="77777777" w:rsidR="00C003D4" w:rsidRDefault="00C003D4" w:rsidP="00C003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I</w:t>
      </w:r>
      <w:r>
        <w:rPr>
          <w:rFonts w:ascii="Verdana" w:hAnsi="Verdana"/>
          <w:b/>
          <w:bCs/>
          <w:color w:val="052635"/>
          <w:sz w:val="17"/>
          <w:szCs w:val="17"/>
        </w:rPr>
        <w:t>I. Условия, влекущие необходимость получения гражданином - бывшим государственным (муниципальным) служащим согласия 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14:paraId="4092CA48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  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комиссия), являются:</w:t>
      </w:r>
    </w:p>
    <w:p w14:paraId="5A67053F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           1) нахождение должности, которую замещал гражданин, в перечне, установленном нормативными правовыми актами Российской Федерации</w:t>
      </w:r>
      <w:bookmarkStart w:id="1" w:name="_ftnref2"/>
      <w:r>
        <w:rPr>
          <w:rFonts w:ascii="Verdana" w:hAnsi="Verdana"/>
          <w:b/>
          <w:bCs/>
          <w:color w:val="052635"/>
          <w:sz w:val="17"/>
          <w:szCs w:val="17"/>
        </w:rPr>
        <w:fldChar w:fldCharType="begin"/>
      </w:r>
      <w:r>
        <w:rPr>
          <w:rFonts w:ascii="Verdana" w:hAnsi="Verdana"/>
          <w:b/>
          <w:bCs/>
          <w:color w:val="052635"/>
          <w:sz w:val="17"/>
          <w:szCs w:val="17"/>
        </w:rPr>
        <w:instrText xml:space="preserve"> HYPERLINK "file:///D:\\%D0%97%D0%B0%D0%B3%D1%80%D1%83%D0%B7%D0%BA%D0%B8\\%D0%9C%D0%B5%D1%82%D0%BE%D0%B4%D0%B8%D1%87%D0%B5%D1%81%D0%BA%D0%B8%D0%B5%20%D1%80%D0%B5%D0%BA%D0%BE%D0%BC%D0%B5%D0%BD%D0%B4%D0%B0%D1%86%D0%B8%D0%B8%20%D0%BF%D0%BE%20%D0%B2%D0%BE%D0%BF%D1%80%D0%BE%D1%81%D0%B0%D0%BC%20%D1%81%D0%BE%D0%B1%D0%BB%D1%8E%D0%B4%D0%B5%D0%BD%D0%B8%D1%8F%20%D0%BE%D0%B3%D1%80%D0%B0%D0%BD%D0%B8%D1%87%D0%B5%D0%BD%D0%B8%D0%B9.rtf" \l "_ftn2" \o "" </w:instrText>
      </w:r>
      <w:r>
        <w:rPr>
          <w:rFonts w:ascii="Verdana" w:hAnsi="Verdana"/>
          <w:b/>
          <w:bCs/>
          <w:color w:val="052635"/>
          <w:sz w:val="17"/>
          <w:szCs w:val="17"/>
        </w:rPr>
        <w:fldChar w:fldCharType="separate"/>
      </w:r>
      <w:r>
        <w:rPr>
          <w:rStyle w:val="a4"/>
          <w:rFonts w:ascii="Verdana" w:hAnsi="Verdana"/>
          <w:b/>
          <w:bCs/>
          <w:color w:val="1759B4"/>
          <w:sz w:val="17"/>
          <w:szCs w:val="17"/>
          <w:u w:val="single"/>
        </w:rPr>
        <w:t>[2]</w:t>
      </w:r>
      <w:r>
        <w:rPr>
          <w:rFonts w:ascii="Verdana" w:hAnsi="Verdana"/>
          <w:b/>
          <w:bCs/>
          <w:color w:val="052635"/>
          <w:sz w:val="17"/>
          <w:szCs w:val="17"/>
        </w:rPr>
        <w:fldChar w:fldCharType="end"/>
      </w:r>
      <w:bookmarkEnd w:id="1"/>
      <w:r>
        <w:rPr>
          <w:rFonts w:ascii="Verdana" w:hAnsi="Verdana"/>
          <w:b/>
          <w:bCs/>
          <w:color w:val="052635"/>
          <w:sz w:val="17"/>
          <w:szCs w:val="17"/>
        </w:rPr>
        <w:t>.</w:t>
      </w:r>
    </w:p>
    <w:p w14:paraId="3D411A9A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   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14:paraId="05A66230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должности федеральной государственной службы, включенные в </w:t>
      </w:r>
      <w:hyperlink r:id="rId4" w:history="1">
        <w:r>
          <w:rPr>
            <w:rStyle w:val="a7"/>
            <w:rFonts w:ascii="Verdana" w:hAnsi="Verdana"/>
            <w:sz w:val="17"/>
            <w:szCs w:val="17"/>
          </w:rPr>
          <w:t>раздел I</w:t>
        </w:r>
      </w:hyperlink>
      <w:r>
        <w:rPr>
          <w:rFonts w:ascii="Verdana" w:hAnsi="Verdana"/>
          <w:color w:val="052635"/>
          <w:sz w:val="17"/>
          <w:szCs w:val="17"/>
        </w:rPr>
        <w:t> или </w:t>
      </w:r>
      <w:hyperlink r:id="rId5" w:history="1">
        <w:r>
          <w:rPr>
            <w:rStyle w:val="a7"/>
            <w:rFonts w:ascii="Verdana" w:hAnsi="Verdana"/>
            <w:sz w:val="17"/>
            <w:szCs w:val="17"/>
          </w:rPr>
          <w:t>раздел II</w:t>
        </w:r>
      </w:hyperlink>
      <w:r>
        <w:rPr>
          <w:rFonts w:ascii="Verdana" w:hAnsi="Verdana"/>
          <w:color w:val="052635"/>
          <w:sz w:val="17"/>
          <w:szCs w:val="17"/>
        </w:rPr>
        <w:t xml:space="preserve"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>
        <w:rPr>
          <w:rFonts w:ascii="Verdana" w:hAnsi="Verdana"/>
          <w:color w:val="052635"/>
          <w:sz w:val="17"/>
          <w:szCs w:val="17"/>
        </w:rPr>
        <w:lastRenderedPageBreak/>
        <w:t>детей, утвержденного Указом Президента Российской Федерации от 18 мая 2009 г. № 557 (далее - Указ № 557);</w:t>
      </w:r>
    </w:p>
    <w:p w14:paraId="5B116F8D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 </w:t>
      </w:r>
      <w:hyperlink r:id="rId6" w:history="1">
        <w:r>
          <w:rPr>
            <w:rStyle w:val="a7"/>
            <w:rFonts w:ascii="Verdana" w:hAnsi="Verdana"/>
            <w:sz w:val="17"/>
            <w:szCs w:val="17"/>
          </w:rPr>
          <w:t>разделом III</w:t>
        </w:r>
      </w:hyperlink>
      <w:r>
        <w:rPr>
          <w:rFonts w:ascii="Verdana" w:hAnsi="Verdana"/>
          <w:color w:val="052635"/>
          <w:sz w:val="17"/>
          <w:szCs w:val="17"/>
        </w:rPr>
        <w:t> перечня, утвержденного Указом № 557.</w:t>
      </w:r>
    </w:p>
    <w:p w14:paraId="46F16331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 </w:t>
      </w:r>
      <w:hyperlink r:id="rId7" w:history="1">
        <w:r>
          <w:rPr>
            <w:rStyle w:val="a7"/>
            <w:rFonts w:ascii="Verdana" w:hAnsi="Verdana"/>
            <w:sz w:val="17"/>
            <w:szCs w:val="17"/>
          </w:rPr>
          <w:t>статьей 12</w:t>
        </w:r>
      </w:hyperlink>
      <w:r>
        <w:rPr>
          <w:rFonts w:ascii="Verdana" w:hAnsi="Verdana"/>
          <w:color w:val="052635"/>
          <w:sz w:val="17"/>
          <w:szCs w:val="17"/>
        </w:rPr>
        <w:t> Федерального закона № 273-ФЗ.</w:t>
      </w:r>
    </w:p>
    <w:p w14:paraId="35772904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  гражданина;</w:t>
      </w:r>
    </w:p>
    <w:p w14:paraId="376D4C9B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2) 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bookmarkStart w:id="2" w:name="_ftnref3"/>
      <w:r>
        <w:rPr>
          <w:rFonts w:ascii="Verdana" w:hAnsi="Verdana"/>
          <w:b/>
          <w:bCs/>
          <w:color w:val="052635"/>
          <w:sz w:val="17"/>
          <w:szCs w:val="17"/>
        </w:rPr>
        <w:fldChar w:fldCharType="begin"/>
      </w:r>
      <w:r>
        <w:rPr>
          <w:rFonts w:ascii="Verdana" w:hAnsi="Verdana"/>
          <w:b/>
          <w:bCs/>
          <w:color w:val="052635"/>
          <w:sz w:val="17"/>
          <w:szCs w:val="17"/>
        </w:rPr>
        <w:instrText xml:space="preserve"> HYPERLINK "file:///D:\\%D0%97%D0%B0%D0%B3%D1%80%D1%83%D0%B7%D0%BA%D0%B8\\%D0%9C%D0%B5%D1%82%D0%BE%D0%B4%D0%B8%D1%87%D0%B5%D1%81%D0%BA%D0%B8%D0%B5%20%D1%80%D0%B5%D0%BA%D0%BE%D0%BC%D0%B5%D0%BD%D0%B4%D0%B0%D1%86%D0%B8%D0%B8%20%D0%BF%D0%BE%20%D0%B2%D0%BE%D0%BF%D1%80%D0%BE%D1%81%D0%B0%D0%BC%20%D1%81%D0%BE%D0%B1%D0%BB%D1%8E%D0%B4%D0%B5%D0%BD%D0%B8%D1%8F%20%D0%BE%D0%B3%D1%80%D0%B0%D0%BD%D0%B8%D1%87%D0%B5%D0%BD%D0%B8%D0%B9.rtf" \l "_ftn3" \o "" </w:instrText>
      </w:r>
      <w:r>
        <w:rPr>
          <w:rFonts w:ascii="Verdana" w:hAnsi="Verdana"/>
          <w:b/>
          <w:bCs/>
          <w:color w:val="052635"/>
          <w:sz w:val="17"/>
          <w:szCs w:val="17"/>
        </w:rPr>
        <w:fldChar w:fldCharType="separate"/>
      </w:r>
      <w:r>
        <w:rPr>
          <w:rStyle w:val="a4"/>
          <w:rFonts w:ascii="Verdana" w:hAnsi="Verdana"/>
          <w:b/>
          <w:bCs/>
          <w:color w:val="1759B4"/>
          <w:sz w:val="17"/>
          <w:szCs w:val="17"/>
          <w:u w:val="single"/>
        </w:rPr>
        <w:t>[3]</w:t>
      </w:r>
      <w:r>
        <w:rPr>
          <w:rFonts w:ascii="Verdana" w:hAnsi="Verdana"/>
          <w:b/>
          <w:bCs/>
          <w:color w:val="052635"/>
          <w:sz w:val="17"/>
          <w:szCs w:val="17"/>
        </w:rPr>
        <w:fldChar w:fldCharType="end"/>
      </w:r>
      <w:bookmarkEnd w:id="2"/>
      <w:r>
        <w:rPr>
          <w:rFonts w:ascii="Verdana" w:hAnsi="Verdana"/>
          <w:b/>
          <w:bCs/>
          <w:color w:val="052635"/>
          <w:sz w:val="17"/>
          <w:szCs w:val="17"/>
        </w:rPr>
        <w:t>, в которую он трудоустраивается.</w:t>
      </w:r>
    </w:p>
    <w:p w14:paraId="77209B17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14:paraId="38EAB7D1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3) прошло менее двух лет со дня увольнения гражданина с государственной (муниципальной) службы.</w:t>
      </w:r>
    </w:p>
    <w:p w14:paraId="1F9AAD83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           </w:t>
      </w:r>
      <w:r>
        <w:rPr>
          <w:rFonts w:ascii="Verdana" w:hAnsi="Verdana"/>
          <w:color w:val="052635"/>
          <w:sz w:val="17"/>
          <w:szCs w:val="17"/>
        </w:rPr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>
        <w:rPr>
          <w:rFonts w:ascii="Verdana" w:hAnsi="Verdana"/>
          <w:b/>
          <w:bCs/>
          <w:color w:val="052635"/>
          <w:sz w:val="17"/>
          <w:szCs w:val="17"/>
        </w:rPr>
        <w:t>.</w:t>
      </w:r>
    </w:p>
    <w:p w14:paraId="0BFF333D" w14:textId="77777777" w:rsidR="00C003D4" w:rsidRDefault="00C003D4" w:rsidP="00C003D4">
      <w:pPr>
        <w:shd w:val="clear" w:color="auto" w:fill="FFFFFF"/>
        <w:spacing w:before="100" w:beforeAutospacing="1"/>
        <w:ind w:firstLine="66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14:paraId="585D6AEC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      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14:paraId="12DBCFAE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Принятие решения о получении согласия комиссии осуществляется исходя из совокупности вышеуказанных условий.</w:t>
      </w:r>
    </w:p>
    <w:p w14:paraId="15BB07ED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14:paraId="432BCE0A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6. Не требуется дача согласия комиссии в следующих ситуациях:</w:t>
      </w:r>
    </w:p>
    <w:p w14:paraId="028C1F4B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            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</w:t>
      </w:r>
      <w:r>
        <w:rPr>
          <w:rFonts w:ascii="Verdana" w:hAnsi="Verdana"/>
          <w:color w:val="052635"/>
          <w:sz w:val="17"/>
          <w:szCs w:val="17"/>
        </w:rPr>
        <w:lastRenderedPageBreak/>
        <w:t>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14:paraId="54992290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- гражданин не осуществлял функции государственного, муниципального (административного) управления организацией.</w:t>
      </w:r>
    </w:p>
    <w:p w14:paraId="11CFCF80" w14:textId="77777777" w:rsidR="00C003D4" w:rsidRDefault="00C003D4" w:rsidP="00C003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III</w:t>
      </w:r>
      <w:r>
        <w:rPr>
          <w:rFonts w:ascii="Verdana" w:hAnsi="Verdana"/>
          <w:b/>
          <w:bCs/>
          <w:color w:val="052635"/>
          <w:sz w:val="17"/>
          <w:szCs w:val="17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14:paraId="6C581C2B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14:paraId="0B3D8015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14:paraId="51674CD1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8. В соответствии с абзацем вторым подпункта «б» пункта 16 Положения о комиссиях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обращение).</w:t>
      </w:r>
    </w:p>
    <w:p w14:paraId="02FAC7B2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9. 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14:paraId="69CB9C01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10. В обращении указываются следующие сведения:</w:t>
      </w:r>
    </w:p>
    <w:p w14:paraId="432CAFE0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1) фамилия, имя, отчество гражданина, дата его рождения, адрес места жительства;</w:t>
      </w:r>
    </w:p>
    <w:p w14:paraId="2464093B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2) замещаемые должности в течение последних двух лет до дня увольнения с государственной (муниципальной) службы;</w:t>
      </w:r>
    </w:p>
    <w:p w14:paraId="2CC2E2A5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14:paraId="4B7D8EFC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14:paraId="2AE3387C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14:paraId="69FAA5D7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14:paraId="4FB91D2B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 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</w:t>
      </w:r>
      <w:r>
        <w:rPr>
          <w:rFonts w:ascii="Verdana" w:hAnsi="Verdana"/>
          <w:b/>
          <w:bCs/>
          <w:color w:val="05263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14:paraId="0BA0E253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8) вид договора (трудовой или гражданско-правовой);</w:t>
      </w:r>
    </w:p>
    <w:p w14:paraId="36174C9D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14:paraId="36E3014C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10) сумма оплаты за выполнение (оказание) по договору работ (услуг) (предполагаемая сумма в рублях в течение месяца);</w:t>
      </w:r>
    </w:p>
    <w:p w14:paraId="3DB5876B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11) информация о намерении лично присутствовать на заседании комиссии (пункт 19 Положения о комиссиях).</w:t>
      </w:r>
    </w:p>
    <w:p w14:paraId="7818E04B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    11. 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14:paraId="6D61A7F0" w14:textId="77777777" w:rsidR="00C003D4" w:rsidRDefault="00C003D4" w:rsidP="00C003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IV</w:t>
      </w:r>
      <w:r>
        <w:rPr>
          <w:rFonts w:ascii="Verdana" w:hAnsi="Verdana"/>
          <w:b/>
          <w:bCs/>
          <w:color w:val="052635"/>
          <w:sz w:val="17"/>
          <w:szCs w:val="17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14:paraId="5674846B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12. 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14:paraId="4F08DBCE" w14:textId="77777777" w:rsidR="00C003D4" w:rsidRDefault="00C003D4" w:rsidP="00C003D4">
      <w:pPr>
        <w:shd w:val="clear" w:color="auto" w:fill="FFFFFF"/>
        <w:spacing w:before="100" w:beforeAutospacing="1"/>
        <w:ind w:firstLine="708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13. При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21E54CFF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14. 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</w:p>
    <w:p w14:paraId="74C7A056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14:paraId="295EEAF2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14:paraId="39680860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14:paraId="67162922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18. 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</w:t>
      </w:r>
      <w:r>
        <w:rPr>
          <w:rFonts w:ascii="Verdana" w:hAnsi="Verdana"/>
          <w:color w:val="052635"/>
          <w:sz w:val="17"/>
          <w:szCs w:val="17"/>
        </w:rPr>
        <w:lastRenderedPageBreak/>
        <w:t>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</w:p>
    <w:p w14:paraId="5834EA85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19. В ходе подготовки мотивированного заключения рекомендуется:</w:t>
      </w:r>
    </w:p>
    <w:p w14:paraId="0115E31C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а) 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14:paraId="3FB66723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о лицензировании отдельных видов деятельности, выдаче разрешений на отдельные виды работ;</w:t>
      </w:r>
    </w:p>
    <w:p w14:paraId="539F8BDF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о размещении заказов на поставку товаров, выполнение работ и оказание услуг для государственных нужд;</w:t>
      </w:r>
    </w:p>
    <w:p w14:paraId="2AC5CD5E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о регистрации имущества и сделок с ним;</w:t>
      </w:r>
    </w:p>
    <w:p w14:paraId="01646372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о проведении государственной экспертизы и выдаче заключений;</w:t>
      </w:r>
    </w:p>
    <w:p w14:paraId="0347CD28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14:paraId="7496289C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об осуществлении государственного надзора и (или) контроля;</w:t>
      </w:r>
    </w:p>
    <w:p w14:paraId="3FA0CD09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о привлечении к ответственности;</w:t>
      </w:r>
    </w:p>
    <w:p w14:paraId="16E6B434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</w:p>
    <w:p w14:paraId="2B9BF1E1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 </w:t>
      </w:r>
      <w:r>
        <w:rPr>
          <w:rFonts w:ascii="Verdana" w:hAnsi="Verdana"/>
          <w:strike/>
          <w:color w:val="052635"/>
          <w:sz w:val="17"/>
          <w:szCs w:val="17"/>
        </w:rPr>
        <w:t>федеральных</w:t>
      </w:r>
      <w:r>
        <w:rPr>
          <w:rFonts w:ascii="Verdana" w:hAnsi="Verdana"/>
          <w:color w:val="052635"/>
          <w:sz w:val="17"/>
          <w:szCs w:val="17"/>
        </w:rPr>
        <w:t> 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14:paraId="189B070D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21. 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14:paraId="0E6A4E0D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14:paraId="1F40F169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14:paraId="197A14D3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б) 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14:paraId="7B7DA7A8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в) рассматривает ходатайства о приглашении на заседание комиссии лиц, указанных в </w:t>
      </w:r>
      <w:hyperlink r:id="rId8" w:history="1">
        <w:r>
          <w:rPr>
            <w:rStyle w:val="a7"/>
            <w:rFonts w:ascii="Verdana" w:hAnsi="Verdana"/>
            <w:sz w:val="17"/>
            <w:szCs w:val="17"/>
          </w:rPr>
          <w:t>подпункте «б» пункта 13</w:t>
        </w:r>
      </w:hyperlink>
      <w:r>
        <w:rPr>
          <w:rFonts w:ascii="Verdana" w:hAnsi="Verdana"/>
          <w:color w:val="052635"/>
          <w:sz w:val="17"/>
          <w:szCs w:val="17"/>
        </w:rPr>
        <w:t> 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1E95E366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14:paraId="77419432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1) наличие соответствующего обращения гражданина;</w:t>
      </w:r>
    </w:p>
    <w:p w14:paraId="29DF41B2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2) 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14:paraId="74E80322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- 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14:paraId="03CD1568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- 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14:paraId="6DBAF98A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14:paraId="39041D44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V</w:t>
      </w:r>
      <w:r>
        <w:rPr>
          <w:rFonts w:ascii="Verdana" w:hAnsi="Verdana"/>
          <w:b/>
          <w:bCs/>
          <w:color w:val="052635"/>
          <w:sz w:val="17"/>
          <w:szCs w:val="17"/>
        </w:rPr>
        <w:t>. Направление обращения в случае упразднения государственного (муниципального) органа, в котором гражданин замещал должность</w:t>
      </w:r>
    </w:p>
    <w:p w14:paraId="6DE39689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25. В соответствии с </w:t>
      </w:r>
      <w:hyperlink r:id="rId9" w:history="1">
        <w:r>
          <w:rPr>
            <w:rStyle w:val="a7"/>
            <w:rFonts w:ascii="Verdana" w:hAnsi="Verdana"/>
            <w:sz w:val="17"/>
            <w:szCs w:val="17"/>
          </w:rPr>
          <w:t>письмом</w:t>
        </w:r>
      </w:hyperlink>
      <w:r>
        <w:rPr>
          <w:rFonts w:ascii="Verdana" w:hAnsi="Verdana"/>
          <w:color w:val="052635"/>
          <w:sz w:val="17"/>
          <w:szCs w:val="17"/>
        </w:rPr>
        <w:t> Министерства финансов Российской Федерации от 16 июня 2003 г.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 </w:t>
      </w:r>
      <w:hyperlink r:id="rId10" w:history="1">
        <w:r>
          <w:rPr>
            <w:rStyle w:val="a7"/>
            <w:rFonts w:ascii="Verdana" w:hAnsi="Verdana"/>
            <w:sz w:val="17"/>
            <w:szCs w:val="17"/>
          </w:rPr>
          <w:t>статьи 61</w:t>
        </w:r>
      </w:hyperlink>
      <w:r>
        <w:rPr>
          <w:rFonts w:ascii="Verdana" w:hAnsi="Verdana"/>
          <w:color w:val="052635"/>
          <w:sz w:val="17"/>
          <w:szCs w:val="17"/>
        </w:rPr>
        <w:t> Гражданского кодекса Российской Федерации (далее - ГК РФ).</w:t>
      </w:r>
    </w:p>
    <w:p w14:paraId="4F1307FF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26. При этом регистрация и согласование документов, связанных с реорганизацией и ликвидацией учреждения, осуществляются в соответствии с положениями </w:t>
      </w:r>
      <w:hyperlink r:id="rId11" w:history="1">
        <w:r>
          <w:rPr>
            <w:rStyle w:val="a7"/>
            <w:rFonts w:ascii="Verdana" w:hAnsi="Verdana"/>
            <w:sz w:val="17"/>
            <w:szCs w:val="17"/>
          </w:rPr>
          <w:t>ГК</w:t>
        </w:r>
      </w:hyperlink>
      <w:r>
        <w:rPr>
          <w:rFonts w:ascii="Verdana" w:hAnsi="Verdana"/>
          <w:color w:val="052635"/>
          <w:sz w:val="17"/>
          <w:szCs w:val="17"/>
        </w:rPr>
        <w:t> РФ и Федерального </w:t>
      </w:r>
      <w:hyperlink r:id="rId12" w:history="1">
        <w:r>
          <w:rPr>
            <w:rStyle w:val="a7"/>
            <w:rFonts w:ascii="Verdana" w:hAnsi="Verdana"/>
            <w:sz w:val="17"/>
            <w:szCs w:val="17"/>
          </w:rPr>
          <w:t>закона</w:t>
        </w:r>
      </w:hyperlink>
      <w:r>
        <w:rPr>
          <w:rFonts w:ascii="Verdana" w:hAnsi="Verdana"/>
          <w:color w:val="052635"/>
          <w:sz w:val="17"/>
          <w:szCs w:val="17"/>
        </w:rPr>
        <w:t> от 8 августа 2001 г. № 129-ФЗ «О государственной регистрации юридических лиц и индивидуальных предпринимателей».</w:t>
      </w:r>
    </w:p>
    <w:p w14:paraId="28268FCA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27. Согласно </w:t>
      </w:r>
      <w:hyperlink r:id="rId13" w:history="1">
        <w:r>
          <w:rPr>
            <w:rStyle w:val="a7"/>
            <w:rFonts w:ascii="Verdana" w:hAnsi="Verdana"/>
            <w:sz w:val="17"/>
            <w:szCs w:val="17"/>
          </w:rPr>
          <w:t>части 4 статьи 62</w:t>
        </w:r>
      </w:hyperlink>
      <w:r>
        <w:rPr>
          <w:rFonts w:ascii="Verdana" w:hAnsi="Verdana"/>
          <w:color w:val="052635"/>
          <w:sz w:val="17"/>
          <w:szCs w:val="17"/>
        </w:rPr>
        <w:t> 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14:paraId="6A66FD2A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28. 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14:paraId="0C0B2AB9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29.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(муниципально) органа.</w:t>
      </w:r>
    </w:p>
    <w:p w14:paraId="2372B55A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30. 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 </w:t>
      </w:r>
      <w:hyperlink r:id="rId14" w:history="1">
        <w:r>
          <w:rPr>
            <w:rStyle w:val="a7"/>
            <w:rFonts w:ascii="Verdana" w:hAnsi="Verdana"/>
            <w:sz w:val="17"/>
            <w:szCs w:val="17"/>
          </w:rPr>
          <w:t>Указом</w:t>
        </w:r>
      </w:hyperlink>
      <w:r>
        <w:rPr>
          <w:rFonts w:ascii="Verdana" w:hAnsi="Verdana"/>
          <w:color w:val="052635"/>
          <w:sz w:val="17"/>
          <w:szCs w:val="17"/>
        </w:rPr>
        <w:t> Президента Российской Федерации от 2 февраля 2016 г.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14:paraId="02A415BD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14:paraId="6BE2B78B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31. В случае, если ликвидация осуществляется без правопреемства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14:paraId="73A83F10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32.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14:paraId="18884B6A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33. Согласно </w:t>
      </w:r>
      <w:hyperlink r:id="rId15" w:history="1">
        <w:r>
          <w:rPr>
            <w:rStyle w:val="a7"/>
            <w:rFonts w:ascii="Verdana" w:hAnsi="Verdana"/>
            <w:sz w:val="17"/>
            <w:szCs w:val="17"/>
          </w:rPr>
          <w:t>пункту 3 части 3 статьи 24</w:t>
        </w:r>
      </w:hyperlink>
      <w:r>
        <w:rPr>
          <w:rFonts w:ascii="Verdana" w:hAnsi="Verdana"/>
          <w:color w:val="052635"/>
          <w:sz w:val="17"/>
          <w:szCs w:val="17"/>
        </w:rPr>
        <w:t> Федерального закона от 27 июля 2004 г. № 79-ФЗ «О государственной гражданской службе Российской Федерации» (далее - Федеральный закон № 79-ФЗ) должностной регламент является одним из существенных условий служебного контракта.</w:t>
      </w:r>
    </w:p>
    <w:p w14:paraId="3FC1EC10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34. В соответствии с </w:t>
      </w:r>
      <w:hyperlink r:id="rId16" w:history="1">
        <w:r>
          <w:rPr>
            <w:rStyle w:val="a7"/>
            <w:rFonts w:ascii="Verdana" w:hAnsi="Verdana"/>
            <w:sz w:val="17"/>
            <w:szCs w:val="17"/>
          </w:rPr>
          <w:t>частью 8 указанной статьи</w:t>
        </w:r>
      </w:hyperlink>
      <w:r>
        <w:rPr>
          <w:rFonts w:ascii="Verdana" w:hAnsi="Verdana"/>
          <w:color w:val="052635"/>
          <w:sz w:val="17"/>
          <w:szCs w:val="17"/>
        </w:rPr>
        <w:t> Федерального закона № 79-ФЗ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14:paraId="0D89F164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35. Частью 6 </w:t>
      </w:r>
      <w:hyperlink r:id="rId17" w:history="1">
        <w:r>
          <w:rPr>
            <w:rStyle w:val="a7"/>
            <w:rFonts w:ascii="Verdana" w:hAnsi="Verdana"/>
            <w:sz w:val="17"/>
            <w:szCs w:val="17"/>
          </w:rPr>
          <w:t>статьи 36</w:t>
        </w:r>
      </w:hyperlink>
      <w:r>
        <w:rPr>
          <w:rFonts w:ascii="Verdana" w:hAnsi="Verdana"/>
          <w:color w:val="052635"/>
          <w:sz w:val="17"/>
          <w:szCs w:val="17"/>
        </w:rPr>
        <w:t> Федерального закона № 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14:paraId="7FFE390E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36. Согласно </w:t>
      </w:r>
      <w:hyperlink r:id="rId18" w:history="1">
        <w:r>
          <w:rPr>
            <w:rStyle w:val="a7"/>
            <w:rFonts w:ascii="Verdana" w:hAnsi="Verdana"/>
            <w:sz w:val="17"/>
            <w:szCs w:val="17"/>
          </w:rPr>
          <w:t>приказу</w:t>
        </w:r>
      </w:hyperlink>
      <w:r>
        <w:rPr>
          <w:rFonts w:ascii="Verdana" w:hAnsi="Verdana"/>
          <w:color w:val="052635"/>
          <w:sz w:val="17"/>
          <w:szCs w:val="17"/>
        </w:rPr>
        <w:t> Министерства культуры Российской Федерации</w:t>
      </w:r>
      <w:r>
        <w:rPr>
          <w:rFonts w:ascii="Verdana" w:hAnsi="Verdana"/>
          <w:color w:val="052635"/>
          <w:sz w:val="17"/>
          <w:szCs w:val="17"/>
        </w:rPr>
        <w:br/>
        <w:t>от 25 августа 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14:paraId="56DFC2F9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37. Исходя из положений </w:t>
      </w:r>
      <w:hyperlink r:id="rId19" w:history="1">
        <w:r>
          <w:rPr>
            <w:rStyle w:val="a7"/>
            <w:rFonts w:ascii="Verdana" w:hAnsi="Verdana"/>
            <w:sz w:val="17"/>
            <w:szCs w:val="17"/>
          </w:rPr>
          <w:t>статьи 5</w:t>
        </w:r>
      </w:hyperlink>
      <w:r>
        <w:rPr>
          <w:rFonts w:ascii="Verdana" w:hAnsi="Verdana"/>
          <w:color w:val="052635"/>
          <w:sz w:val="17"/>
          <w:szCs w:val="17"/>
        </w:rPr>
        <w:t> Федерального закона от 22 октября 2004 г. № 125-ФЗ «Об архивном деле в Российской Федерации» (далее - Федеральный закон № 125-ФЗ) указанные личные дела включаются в состав Архивного фонда Российской Федерации.</w:t>
      </w:r>
    </w:p>
    <w:p w14:paraId="6147B215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38. В соответствии с </w:t>
      </w:r>
      <w:hyperlink r:id="rId20" w:history="1">
        <w:r>
          <w:rPr>
            <w:rStyle w:val="a7"/>
            <w:rFonts w:ascii="Verdana" w:hAnsi="Verdana"/>
            <w:sz w:val="17"/>
            <w:szCs w:val="17"/>
          </w:rPr>
          <w:t>частью 8 статьи 23</w:t>
        </w:r>
      </w:hyperlink>
      <w:r>
        <w:rPr>
          <w:rFonts w:ascii="Verdana" w:hAnsi="Verdana"/>
          <w:color w:val="052635"/>
          <w:sz w:val="17"/>
          <w:szCs w:val="17"/>
        </w:rPr>
        <w:t> 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14:paraId="1687B17D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39. 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14:paraId="6EB0C46D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VI</w:t>
      </w:r>
      <w:r>
        <w:rPr>
          <w:rFonts w:ascii="Verdana" w:hAnsi="Verdana"/>
          <w:b/>
          <w:bCs/>
          <w:color w:val="052635"/>
          <w:sz w:val="17"/>
          <w:szCs w:val="17"/>
        </w:rPr>
        <w:t>. Рассмотрение обращения на заседании комиссии</w:t>
      </w:r>
    </w:p>
    <w:p w14:paraId="0E6C7666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40. На основании пункта 19 Положения о комиссиях заседание комиссии проводится, как правило, в присутствии гражданина.</w:t>
      </w:r>
    </w:p>
    <w:p w14:paraId="7206D0A3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41. О намерении лично присутствовать на заседании комиссии гражданин указывает в обращении.</w:t>
      </w:r>
    </w:p>
    <w:p w14:paraId="0A7EF627" w14:textId="77777777" w:rsidR="00C003D4" w:rsidRDefault="00C003D4" w:rsidP="00C003D4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42. Согласно пункту 19.1 Положения о комиссии заседания комиссии могут проводиться в отсутствие гражданина в случае:</w:t>
      </w:r>
    </w:p>
    <w:p w14:paraId="43B5F03D" w14:textId="77777777" w:rsidR="00C003D4" w:rsidRDefault="00C003D4" w:rsidP="00C003D4">
      <w:pPr>
        <w:shd w:val="clear" w:color="auto" w:fill="FFFFFF"/>
        <w:spacing w:before="100" w:beforeAutospacing="1" w:after="1" w:line="280" w:lineRule="atLeast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а) если в обращении не содержится указания о намерении гражданина лично присутствовать на заседании комиссии;</w:t>
      </w:r>
    </w:p>
    <w:p w14:paraId="35CE253C" w14:textId="77777777" w:rsidR="00C003D4" w:rsidRDefault="00C003D4" w:rsidP="00C003D4">
      <w:pPr>
        <w:shd w:val="clear" w:color="auto" w:fill="FFFFFF"/>
        <w:spacing w:before="100" w:beforeAutospacing="1" w:after="1" w:line="280" w:lineRule="atLeast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407736CE" w14:textId="77777777" w:rsidR="00C003D4" w:rsidRDefault="00C003D4" w:rsidP="00C003D4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43. 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87E45AB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44. 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14:paraId="5F4379E0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45. 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14:paraId="3AA76E87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46. 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14:paraId="4447F6F3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14:paraId="17D9B42D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  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  и т.д.).</w:t>
      </w:r>
    </w:p>
    <w:p w14:paraId="15E1EB68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47. В соответствии с пунктом 37.1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</w:t>
      </w:r>
      <w:r>
        <w:rPr>
          <w:rFonts w:ascii="Verdana" w:hAnsi="Verdana"/>
          <w:color w:val="052635"/>
          <w:sz w:val="17"/>
          <w:szCs w:val="17"/>
        </w:rPr>
        <w:lastRenderedPageBreak/>
        <w:t>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710AC15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48. 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14:paraId="75A6570D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   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14:paraId="09667B1F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14:paraId="3B8E0F3B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14:paraId="53EB2266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51. 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14:paraId="7E938655" w14:textId="77777777" w:rsidR="00C003D4" w:rsidRDefault="00C003D4" w:rsidP="00C003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VII</w:t>
      </w:r>
      <w:r>
        <w:rPr>
          <w:rFonts w:ascii="Verdana" w:hAnsi="Verdana"/>
          <w:b/>
          <w:bCs/>
          <w:color w:val="052635"/>
          <w:sz w:val="17"/>
          <w:szCs w:val="17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14:paraId="7C955E91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52. 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 </w:t>
      </w:r>
      <w:hyperlink r:id="rId21" w:history="1">
        <w:r>
          <w:rPr>
            <w:rStyle w:val="a7"/>
            <w:rFonts w:ascii="Verdana" w:hAnsi="Verdana"/>
            <w:sz w:val="17"/>
            <w:szCs w:val="17"/>
          </w:rPr>
          <w:t>части 1</w:t>
        </w:r>
      </w:hyperlink>
      <w:r>
        <w:rPr>
          <w:rFonts w:ascii="Verdana" w:hAnsi="Verdana"/>
          <w:color w:val="052635"/>
          <w:sz w:val="17"/>
          <w:szCs w:val="17"/>
        </w:rPr>
        <w:t> данной статьи, сообщать работодателю сведения о последнем месте своей службы.</w:t>
      </w:r>
    </w:p>
    <w:p w14:paraId="0959CBE7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       53. 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14:paraId="54F00DB2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54.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 </w:t>
      </w:r>
      <w:hyperlink r:id="rId22" w:history="1">
        <w:r>
          <w:rPr>
            <w:rStyle w:val="a7"/>
            <w:rFonts w:ascii="Verdana" w:hAnsi="Verdana"/>
            <w:sz w:val="17"/>
            <w:szCs w:val="17"/>
          </w:rPr>
          <w:t>пункту 11 части 1 статьи 77</w:t>
        </w:r>
      </w:hyperlink>
      <w:r>
        <w:rPr>
          <w:rFonts w:ascii="Verdana" w:hAnsi="Verdana"/>
          <w:color w:val="052635"/>
          <w:sz w:val="17"/>
          <w:szCs w:val="17"/>
        </w:rPr>
        <w:t> Трудового кодекса Российской Федерации 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3" w:history="1">
        <w:r>
          <w:rPr>
            <w:rStyle w:val="a7"/>
            <w:rFonts w:ascii="Verdana" w:hAnsi="Verdana"/>
            <w:sz w:val="17"/>
            <w:szCs w:val="17"/>
          </w:rPr>
          <w:t>абзац шестой части 1 статьи 84</w:t>
        </w:r>
      </w:hyperlink>
      <w:r>
        <w:rPr>
          <w:rFonts w:ascii="Verdana" w:hAnsi="Verdana"/>
          <w:color w:val="052635"/>
          <w:sz w:val="17"/>
          <w:szCs w:val="17"/>
        </w:rPr>
        <w:t> ТК РФ).</w:t>
      </w:r>
    </w:p>
    <w:p w14:paraId="184A4906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55.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 рекомендуется трудовой договор с указанным гражданином не заключать до получения положительного решения комиссии.</w:t>
      </w:r>
    </w:p>
    <w:p w14:paraId="74E0191C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 в течение месяца стоимостью более ста тысяч рублей.</w:t>
      </w:r>
    </w:p>
    <w:p w14:paraId="54302E46" w14:textId="77777777" w:rsidR="00C003D4" w:rsidRDefault="00C003D4" w:rsidP="00C003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VIII</w:t>
      </w:r>
      <w:r>
        <w:rPr>
          <w:rFonts w:ascii="Verdana" w:hAnsi="Verdana"/>
          <w:b/>
          <w:bCs/>
          <w:color w:val="052635"/>
          <w:sz w:val="17"/>
          <w:szCs w:val="17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14:paraId="576C0ADF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56.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14:paraId="66E9E5E0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57.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14:paraId="3624AC8D" w14:textId="77777777" w:rsidR="00C003D4" w:rsidRDefault="00C003D4" w:rsidP="00C003D4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IX</w:t>
      </w:r>
      <w:r>
        <w:rPr>
          <w:rFonts w:ascii="Verdana" w:hAnsi="Verdana"/>
          <w:b/>
          <w:bCs/>
          <w:color w:val="052635"/>
          <w:sz w:val="17"/>
          <w:szCs w:val="17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14:paraId="37FC5F76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58. В соответствии с частью 4 статьи 12 Федерального закона №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 </w:t>
      </w:r>
      <w:hyperlink r:id="rId24" w:history="1">
        <w:r>
          <w:rPr>
            <w:rStyle w:val="a7"/>
            <w:rFonts w:ascii="Verdana" w:hAnsi="Verdana"/>
            <w:sz w:val="17"/>
            <w:szCs w:val="17"/>
          </w:rPr>
          <w:t>перечень</w:t>
        </w:r>
      </w:hyperlink>
      <w:r>
        <w:rPr>
          <w:rFonts w:ascii="Verdana" w:hAnsi="Verdana"/>
          <w:color w:val="052635"/>
          <w:sz w:val="17"/>
          <w:szCs w:val="17"/>
        </w:rPr>
        <w:t> 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 </w:t>
      </w:r>
      <w:hyperlink r:id="rId25" w:history="1">
        <w:r>
          <w:rPr>
            <w:rStyle w:val="a7"/>
            <w:rFonts w:ascii="Verdana" w:hAnsi="Verdana"/>
            <w:sz w:val="17"/>
            <w:szCs w:val="17"/>
          </w:rPr>
          <w:t>порядке</w:t>
        </w:r>
      </w:hyperlink>
      <w:r>
        <w:rPr>
          <w:rFonts w:ascii="Verdana" w:hAnsi="Verdana"/>
          <w:color w:val="052635"/>
          <w:sz w:val="17"/>
          <w:szCs w:val="17"/>
        </w:rPr>
        <w:t>, устанавливаемом нормативными правовыми актами Российской Федерации.</w:t>
      </w:r>
    </w:p>
    <w:p w14:paraId="67E6FB38" w14:textId="77777777" w:rsidR="00C003D4" w:rsidRDefault="00C003D4" w:rsidP="00C003D4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59. Данное обязательство также предусмотрено статьей 64.1 ТК РФ.</w:t>
      </w:r>
    </w:p>
    <w:p w14:paraId="23408CE1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60. Таким образом, в случае, если на работу устраивается гражданин -  бывший государственный (муниципальный) служащий, работодателю следует обратить внимание на следующее.</w:t>
      </w:r>
    </w:p>
    <w:p w14:paraId="7E695F0A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14:paraId="2B6FF187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Нормативные правовые акты, утверждающие соответствующие перечни должностей указаны в подпункте 1 пункта 4 настоящих Методических рекомендаций.</w:t>
      </w:r>
    </w:p>
    <w:p w14:paraId="00919B4B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14:paraId="6CFF3827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14:paraId="161A1AF2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14:paraId="02886ECA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Если после увольнения гражданина с государственной (муниципальной) службы прошло:</w:t>
      </w:r>
    </w:p>
    <w:p w14:paraId="470EE9B0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  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14:paraId="2227E886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- более двух лет - сообщать о заключении трудового (гражданско-правового) договора не требуется.</w:t>
      </w:r>
    </w:p>
    <w:p w14:paraId="70101027" w14:textId="77777777" w:rsidR="00C003D4" w:rsidRDefault="00C003D4" w:rsidP="00C003D4">
      <w:pPr>
        <w:pStyle w:val="consplusnormal"/>
        <w:shd w:val="clear" w:color="auto" w:fill="FFFFFF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 2015 г. № 29 (далее - Правила).</w:t>
      </w:r>
    </w:p>
    <w:p w14:paraId="3348A034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14:paraId="0436C46F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</w:t>
      </w:r>
      <w:bookmarkStart w:id="3" w:name="Par3"/>
      <w:bookmarkEnd w:id="3"/>
      <w:r>
        <w:rPr>
          <w:rFonts w:ascii="Verdana" w:hAnsi="Verdana"/>
          <w:color w:val="052635"/>
          <w:sz w:val="17"/>
          <w:szCs w:val="17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14:paraId="441A8C1F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а) фамилия, имя, отчество (при наличии) гражданина. В случае, если фамилия, имя или отчество изменялись, указываются прежние;</w:t>
      </w:r>
    </w:p>
    <w:p w14:paraId="497E6B23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б) число, месяц, год и место рождения гражданина;</w:t>
      </w:r>
    </w:p>
    <w:p w14:paraId="11E0EA72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14:paraId="7C8ECAE3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г) наименование организации. Полное, а также сокращенное (при наличии).</w:t>
      </w:r>
    </w:p>
    <w:p w14:paraId="0D0A5E81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14:paraId="61D82E0A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а) дата и номер приказа (распоряжения) или иного решения работодателя, согласно которому гражданин принят на работу;</w:t>
      </w:r>
    </w:p>
    <w:p w14:paraId="3D6B11CC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14:paraId="4F96829F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5C1DDA7D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14:paraId="0053C741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65. В случае если с гражданином заключен гражданско-правовой договор, наряду со сведениями, указанными в </w:t>
      </w:r>
      <w:hyperlink r:id="rId26" w:anchor="Par3" w:history="1">
        <w:r>
          <w:rPr>
            <w:rStyle w:val="a7"/>
            <w:rFonts w:ascii="Verdana" w:hAnsi="Verdana"/>
            <w:sz w:val="17"/>
            <w:szCs w:val="17"/>
          </w:rPr>
          <w:t>пункте 5</w:t>
        </w:r>
      </w:hyperlink>
      <w:r>
        <w:rPr>
          <w:rFonts w:ascii="Verdana" w:hAnsi="Verdana"/>
          <w:color w:val="052635"/>
          <w:sz w:val="17"/>
          <w:szCs w:val="17"/>
        </w:rPr>
        <w:t> Правил, также указываются следующие данные:</w:t>
      </w:r>
    </w:p>
    <w:p w14:paraId="290FB3EC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а) дата и номер гражданско-правового договора;</w:t>
      </w:r>
    </w:p>
    <w:p w14:paraId="5A763E20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б) срок гражданско-правового договора. Сроки начала и окончания выполнения работ (оказания услуг);</w:t>
      </w:r>
    </w:p>
    <w:p w14:paraId="053A2E3E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в) предмет гражданско-правового договора. С кратким описанием работы (услуги) и ее результата;</w:t>
      </w:r>
    </w:p>
    <w:p w14:paraId="240CA11F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г) стоимость работ (услуг) по гражданско-правовому договору. В рублях в течение месяца.</w:t>
      </w:r>
    </w:p>
    <w:p w14:paraId="138DD644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14:paraId="4361A46D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6"/>
          <w:sz w:val="17"/>
          <w:szCs w:val="17"/>
        </w:rPr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 </w:t>
      </w:r>
      <w:r>
        <w:rPr>
          <w:rFonts w:ascii="Verdana" w:hAnsi="Verdana"/>
          <w:color w:val="052635"/>
          <w:sz w:val="17"/>
          <w:szCs w:val="17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>
        <w:rPr>
          <w:rFonts w:ascii="Verdana" w:hAnsi="Verdana"/>
          <w:color w:val="052635"/>
          <w:spacing w:val="-6"/>
          <w:sz w:val="17"/>
          <w:szCs w:val="17"/>
        </w:rPr>
        <w:t> 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14:paraId="13EDCC82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14:paraId="24CB41B7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14:paraId="24A4BC95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</w:t>
      </w: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X</w:t>
      </w:r>
      <w:r>
        <w:rPr>
          <w:rFonts w:ascii="Verdana" w:hAnsi="Verdana"/>
          <w:b/>
          <w:bCs/>
          <w:color w:val="052635"/>
          <w:sz w:val="17"/>
          <w:szCs w:val="17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14:paraId="5EE37552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  (внутреннее совместительство) и (или) у другого работодателя (внешнее совместительство).</w:t>
      </w:r>
    </w:p>
    <w:p w14:paraId="5718B8C8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14:paraId="6A75C35F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70.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14:paraId="42D4F0DF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14:paraId="7E298149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14:paraId="1951CB67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73. 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  № 273-ФЗ.</w:t>
      </w:r>
    </w:p>
    <w:p w14:paraId="71F4E7E3" w14:textId="77777777" w:rsidR="00C003D4" w:rsidRDefault="00C003D4" w:rsidP="00C003D4">
      <w:pPr>
        <w:pStyle w:val="consplusnormal"/>
        <w:shd w:val="clear" w:color="auto" w:fill="FFFFFF"/>
        <w:ind w:firstLine="54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lastRenderedPageBreak/>
        <w:t>XI</w:t>
      </w:r>
      <w:r>
        <w:rPr>
          <w:rFonts w:ascii="Verdana" w:hAnsi="Verdana"/>
          <w:b/>
          <w:bCs/>
          <w:color w:val="052635"/>
          <w:sz w:val="17"/>
          <w:szCs w:val="17"/>
        </w:rPr>
        <w:t>. Ответственность работодателя за неисполнение обязанности сообщить о заключении с гражданином - бывшим гражданским (муниципальным) служащим трудового (гражданско-правового) договора</w:t>
      </w:r>
    </w:p>
    <w:p w14:paraId="5B70D584" w14:textId="77777777" w:rsidR="00C003D4" w:rsidRDefault="00C003D4" w:rsidP="00C003D4">
      <w:pPr>
        <w:pStyle w:val="consplusnormal"/>
        <w:shd w:val="clear" w:color="auto" w:fill="FFFFFF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74. В соответствии с частью 5 статьи 12 Федерального закона № 273-ФЗ неисполнение работодателем  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14:paraId="12BC1215" w14:textId="77777777" w:rsidR="00C003D4" w:rsidRDefault="00C003D4" w:rsidP="00C003D4">
      <w:pPr>
        <w:pStyle w:val="consplusnormal"/>
        <w:shd w:val="clear" w:color="auto" w:fill="FFFFFF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75. Такая ответственность предусмотрена </w:t>
      </w:r>
      <w:hyperlink r:id="rId27" w:history="1">
        <w:r>
          <w:rPr>
            <w:rStyle w:val="a7"/>
            <w:rFonts w:ascii="Verdana" w:hAnsi="Verdana"/>
            <w:sz w:val="17"/>
            <w:szCs w:val="17"/>
          </w:rPr>
          <w:t>статьей 19.29</w:t>
        </w:r>
      </w:hyperlink>
      <w:r>
        <w:rPr>
          <w:rFonts w:ascii="Verdana" w:hAnsi="Verdana"/>
          <w:color w:val="052635"/>
          <w:sz w:val="17"/>
          <w:szCs w:val="17"/>
        </w:rPr>
        <w:t> Кодекса Российской Федерации об административных правонарушениях                 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14:paraId="540E5D09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76. Согласно указанной статье КоАП РФ </w:t>
      </w:r>
      <w:hyperlink r:id="rId28" w:history="1">
        <w:r>
          <w:rPr>
            <w:rStyle w:val="a7"/>
            <w:rFonts w:ascii="Verdana" w:hAnsi="Verdana"/>
            <w:sz w:val="17"/>
            <w:szCs w:val="17"/>
          </w:rPr>
          <w:t>привлечение</w:t>
        </w:r>
      </w:hyperlink>
      <w:r>
        <w:rPr>
          <w:rFonts w:ascii="Verdana" w:hAnsi="Verdana"/>
          <w:color w:val="052635"/>
          <w:sz w:val="17"/>
          <w:szCs w:val="17"/>
        </w:rPr>
        <w:t> 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 </w:t>
      </w:r>
      <w:hyperlink r:id="rId29" w:history="1">
        <w:r>
          <w:rPr>
            <w:rStyle w:val="a7"/>
            <w:rFonts w:ascii="Verdana" w:hAnsi="Verdana"/>
            <w:sz w:val="17"/>
            <w:szCs w:val="17"/>
          </w:rPr>
          <w:t>перечень</w:t>
        </w:r>
      </w:hyperlink>
      <w:r>
        <w:rPr>
          <w:rFonts w:ascii="Verdana" w:hAnsi="Verdana"/>
          <w:color w:val="052635"/>
          <w:sz w:val="17"/>
          <w:szCs w:val="17"/>
        </w:rPr>
        <w:t>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 </w:t>
      </w:r>
      <w:hyperlink r:id="rId30" w:history="1">
        <w:r>
          <w:rPr>
            <w:rStyle w:val="a7"/>
            <w:rFonts w:ascii="Verdana" w:hAnsi="Verdana"/>
            <w:sz w:val="17"/>
            <w:szCs w:val="17"/>
          </w:rPr>
          <w:t>законом</w:t>
        </w:r>
      </w:hyperlink>
      <w:r>
        <w:rPr>
          <w:rFonts w:ascii="Verdana" w:hAnsi="Verdana"/>
          <w:color w:val="052635"/>
          <w:sz w:val="17"/>
          <w:szCs w:val="17"/>
        </w:rPr>
        <w:t> от № 273-ФЗ, -</w:t>
      </w:r>
    </w:p>
    <w:p w14:paraId="4613FEF5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влечет наложение административного штрафа:</w:t>
      </w:r>
    </w:p>
    <w:p w14:paraId="0828CAEF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- на граждан в размере от двух тысяч до четырех тысяч рублей;</w:t>
      </w:r>
    </w:p>
    <w:p w14:paraId="1FFDE2B5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- на должностных лиц - от двадцати тысяч до пятидесяти тысяч рублей;</w:t>
      </w:r>
    </w:p>
    <w:p w14:paraId="69EEEFDA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- на юридических лиц - от ста тысяч до пятисот тысяч рублей.</w:t>
      </w:r>
    </w:p>
    <w:p w14:paraId="0E745D95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77.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 </w:t>
      </w:r>
      <w:hyperlink r:id="rId31" w:history="1">
        <w:r>
          <w:rPr>
            <w:rStyle w:val="a7"/>
            <w:rFonts w:ascii="Verdana" w:hAnsi="Verdana"/>
            <w:sz w:val="17"/>
            <w:szCs w:val="17"/>
          </w:rPr>
          <w:t>части 4 статьи 12</w:t>
        </w:r>
      </w:hyperlink>
      <w:r>
        <w:rPr>
          <w:rFonts w:ascii="Verdana" w:hAnsi="Verdana"/>
          <w:color w:val="052635"/>
          <w:sz w:val="17"/>
          <w:szCs w:val="17"/>
        </w:rPr>
        <w:t> Федерального закона № 273-ФЗ.</w:t>
      </w:r>
    </w:p>
    <w:p w14:paraId="2136D960" w14:textId="77777777" w:rsidR="00C003D4" w:rsidRDefault="00C003D4" w:rsidP="00C003D4">
      <w:pPr>
        <w:pStyle w:val="consplusnormal"/>
        <w:shd w:val="clear" w:color="auto" w:fill="FFFFFF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78. Данные нарушения могут, в том числе, состоять:</w:t>
      </w:r>
    </w:p>
    <w:p w14:paraId="503DECD9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14:paraId="72B42AC7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14:paraId="04DA0E5B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Ответственность </w:t>
      </w:r>
      <w:r>
        <w:rPr>
          <w:rFonts w:ascii="Verdana" w:hAnsi="Verdana"/>
          <w:color w:val="052635"/>
          <w:spacing w:val="-6"/>
          <w:sz w:val="17"/>
          <w:szCs w:val="17"/>
        </w:rPr>
        <w:t>по статье 19.29 КоАП РФ по основаниям не получения согласия комиссии наступает, </w:t>
      </w:r>
      <w:r>
        <w:rPr>
          <w:rFonts w:ascii="Verdana" w:hAnsi="Verdana"/>
          <w:color w:val="052635"/>
          <w:sz w:val="17"/>
          <w:szCs w:val="17"/>
        </w:rPr>
        <w:t>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14:paraId="3C65687D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6"/>
          <w:sz w:val="17"/>
          <w:szCs w:val="17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</w:t>
      </w:r>
      <w:r>
        <w:rPr>
          <w:rFonts w:ascii="Verdana" w:hAnsi="Verdana"/>
          <w:color w:val="052635"/>
          <w:spacing w:val="-6"/>
          <w:sz w:val="17"/>
          <w:szCs w:val="17"/>
        </w:rPr>
        <w:lastRenderedPageBreak/>
        <w:t>соответствующий перечень, свидетельствует об отсутствии его вины и, соответственно, состава административного правонарушения, предусмотренного </w:t>
      </w:r>
      <w:hyperlink r:id="rId32" w:history="1">
        <w:r>
          <w:rPr>
            <w:rStyle w:val="a7"/>
            <w:rFonts w:ascii="Verdana" w:hAnsi="Verdana"/>
            <w:spacing w:val="-6"/>
            <w:sz w:val="17"/>
            <w:szCs w:val="17"/>
          </w:rPr>
          <w:t>статьей 19.29</w:t>
        </w:r>
      </w:hyperlink>
      <w:r>
        <w:rPr>
          <w:rFonts w:ascii="Verdana" w:hAnsi="Verdana"/>
          <w:color w:val="052635"/>
          <w:spacing w:val="-6"/>
          <w:sz w:val="17"/>
          <w:szCs w:val="17"/>
        </w:rPr>
        <w:t> КоАП РФ.</w:t>
      </w:r>
    </w:p>
    <w:p w14:paraId="19665C6D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79. В силу </w:t>
      </w:r>
      <w:hyperlink r:id="rId33" w:history="1">
        <w:r>
          <w:rPr>
            <w:rStyle w:val="a7"/>
            <w:rFonts w:ascii="Verdana" w:hAnsi="Verdana"/>
            <w:sz w:val="17"/>
            <w:szCs w:val="17"/>
          </w:rPr>
          <w:t>части 1 статьи 4.5</w:t>
        </w:r>
      </w:hyperlink>
      <w:r>
        <w:rPr>
          <w:rFonts w:ascii="Verdana" w:hAnsi="Verdana"/>
          <w:color w:val="052635"/>
          <w:sz w:val="17"/>
          <w:szCs w:val="17"/>
        </w:rPr>
        <w:t> 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14:paraId="06F49359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80. 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14:paraId="6FC57753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81. Согласно </w:t>
      </w:r>
      <w:hyperlink r:id="rId34" w:history="1">
        <w:r>
          <w:rPr>
            <w:rStyle w:val="a7"/>
            <w:rFonts w:ascii="Verdana" w:hAnsi="Verdana"/>
            <w:sz w:val="17"/>
            <w:szCs w:val="17"/>
          </w:rPr>
          <w:t>статье 28.4</w:t>
        </w:r>
      </w:hyperlink>
      <w:r>
        <w:rPr>
          <w:rFonts w:ascii="Verdana" w:hAnsi="Verdana"/>
          <w:color w:val="052635"/>
          <w:sz w:val="17"/>
          <w:szCs w:val="17"/>
        </w:rPr>
        <w:t> КоАП РФ дела об административных правонарушениях, предусмотренных </w:t>
      </w:r>
      <w:hyperlink r:id="rId35" w:history="1">
        <w:r>
          <w:rPr>
            <w:rStyle w:val="a7"/>
            <w:rFonts w:ascii="Verdana" w:hAnsi="Verdana"/>
            <w:sz w:val="17"/>
            <w:szCs w:val="17"/>
          </w:rPr>
          <w:t>статьей 19.29</w:t>
        </w:r>
      </w:hyperlink>
      <w:r>
        <w:rPr>
          <w:rFonts w:ascii="Verdana" w:hAnsi="Verdana"/>
          <w:color w:val="052635"/>
          <w:sz w:val="17"/>
          <w:szCs w:val="17"/>
        </w:rPr>
        <w:t> КоАП РФ, возбуждаются прокурором.</w:t>
      </w:r>
    </w:p>
    <w:p w14:paraId="057F9BA0" w14:textId="77777777" w:rsidR="00C003D4" w:rsidRDefault="00C003D4" w:rsidP="00C003D4">
      <w:pPr>
        <w:shd w:val="clear" w:color="auto" w:fill="FFFFFF"/>
        <w:spacing w:before="100" w:beforeAutospacing="1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82. 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</w:t>
      </w:r>
    </w:p>
    <w:p w14:paraId="0B81EEF8" w14:textId="77777777" w:rsidR="00C003D4" w:rsidRDefault="00C003D4" w:rsidP="00C003D4">
      <w:pPr>
        <w:pStyle w:val="consplusnormal"/>
        <w:shd w:val="clear" w:color="auto" w:fill="FFFFFF"/>
        <w:ind w:firstLine="539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XII</w:t>
      </w:r>
      <w:r>
        <w:rPr>
          <w:rFonts w:ascii="Verdana" w:hAnsi="Verdana"/>
          <w:b/>
          <w:bCs/>
          <w:color w:val="052635"/>
          <w:sz w:val="17"/>
          <w:szCs w:val="17"/>
        </w:rPr>
        <w:t>. Рассмотрение сообщения работодателя</w:t>
      </w:r>
    </w:p>
    <w:p w14:paraId="12B94928" w14:textId="77777777" w:rsidR="00C003D4" w:rsidRDefault="00C003D4" w:rsidP="00C003D4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83. 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 </w:t>
      </w:r>
      <w:hyperlink r:id="rId36" w:history="1">
        <w:r>
          <w:rPr>
            <w:rStyle w:val="a7"/>
            <w:rFonts w:ascii="Verdana" w:hAnsi="Verdana"/>
            <w:sz w:val="17"/>
            <w:szCs w:val="17"/>
          </w:rPr>
          <w:t>статьи 12</w:t>
        </w:r>
      </w:hyperlink>
      <w:r>
        <w:rPr>
          <w:rFonts w:ascii="Verdana" w:hAnsi="Verdana"/>
          <w:color w:val="052635"/>
          <w:sz w:val="17"/>
          <w:szCs w:val="17"/>
        </w:rPr>
        <w:t> Федерального закона № 273-ФЗ.</w:t>
      </w:r>
    </w:p>
    <w:p w14:paraId="69384BAF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84. 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  обоснованное решение о вынесении либо не вынесении вопроса о рассмотрении уведомления на заседание комиссии.</w:t>
      </w:r>
    </w:p>
    <w:p w14:paraId="2FBC75B5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85. 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14:paraId="6BFC6144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14:paraId="4C2C569A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14:paraId="5C03372C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86.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14:paraId="02687C0A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87. 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14:paraId="7D6B3211" w14:textId="77777777" w:rsidR="00C003D4" w:rsidRDefault="00C003D4" w:rsidP="00C003D4">
      <w:pPr>
        <w:pStyle w:val="consplusnormal"/>
        <w:shd w:val="clear" w:color="auto" w:fill="FFFFFF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88. На основании пункта 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</w:p>
    <w:p w14:paraId="146CBD5A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14:paraId="2AA8E3F6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   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 </w:t>
      </w:r>
      <w:hyperlink r:id="rId37" w:history="1">
        <w:r>
          <w:rPr>
            <w:rStyle w:val="a7"/>
            <w:rFonts w:ascii="Verdana" w:hAnsi="Verdana"/>
            <w:sz w:val="17"/>
            <w:szCs w:val="17"/>
          </w:rPr>
          <w:t>статьи 12</w:t>
        </w:r>
      </w:hyperlink>
      <w:r>
        <w:rPr>
          <w:rFonts w:ascii="Verdana" w:hAnsi="Verdana"/>
          <w:color w:val="052635"/>
          <w:sz w:val="17"/>
          <w:szCs w:val="17"/>
        </w:rPr>
        <w:t> 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14:paraId="2C3E2C09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89. 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</w:p>
    <w:p w14:paraId="682C1CAD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90. 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</w:t>
      </w:r>
    </w:p>
    <w:p w14:paraId="7F54F6A8" w14:textId="77777777" w:rsidR="00C003D4" w:rsidRDefault="00C003D4" w:rsidP="00C003D4">
      <w:pPr>
        <w:pStyle w:val="consplusnormal"/>
        <w:shd w:val="clear" w:color="auto" w:fill="FFFFFF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91. 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14:paraId="798774C0" w14:textId="77777777" w:rsidR="00C003D4" w:rsidRDefault="00C003D4" w:rsidP="00C003D4">
      <w:pPr>
        <w:pStyle w:val="consplusnormal"/>
        <w:shd w:val="clear" w:color="auto" w:fill="FFFFFF"/>
        <w:ind w:firstLine="77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92. 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14:paraId="5C96F557" w14:textId="77777777" w:rsidR="00C003D4" w:rsidRDefault="00C003D4" w:rsidP="00C003D4">
      <w:pPr>
        <w:pStyle w:val="consplusnormal"/>
        <w:shd w:val="clear" w:color="auto" w:fill="FFFFFF"/>
        <w:ind w:firstLine="54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lang w:val="en-US"/>
        </w:rPr>
        <w:t>XIII</w:t>
      </w:r>
      <w:r>
        <w:rPr>
          <w:rFonts w:ascii="Verdana" w:hAnsi="Verdana"/>
          <w:b/>
          <w:bCs/>
          <w:color w:val="052635"/>
          <w:sz w:val="17"/>
          <w:szCs w:val="17"/>
        </w:rPr>
        <w:t>. Осуществление проверки соблюдения гражданином - бывшим государственным (муниципальным) служащим ограничений</w:t>
      </w:r>
    </w:p>
    <w:p w14:paraId="264EF3BB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93. 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14:paraId="3DE920B4" w14:textId="77777777" w:rsidR="00C003D4" w:rsidRDefault="00C003D4" w:rsidP="00C003D4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94.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14:paraId="33987614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95.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 7 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 июля 2015</w:t>
      </w:r>
      <w:r>
        <w:rPr>
          <w:rFonts w:ascii="Verdana" w:hAnsi="Verdana"/>
          <w:color w:val="052635"/>
          <w:sz w:val="17"/>
          <w:szCs w:val="17"/>
          <w:lang w:val="en-US"/>
        </w:rPr>
        <w:t> </w:t>
      </w:r>
      <w:r>
        <w:rPr>
          <w:rFonts w:ascii="Verdana" w:hAnsi="Verdana"/>
          <w:color w:val="052635"/>
          <w:sz w:val="17"/>
          <w:szCs w:val="17"/>
        </w:rPr>
        <w:t>г. № 364 «О мерах по совершенствованию организации деятельности в области противодействия коррупции»).</w:t>
      </w:r>
    </w:p>
    <w:p w14:paraId="7AF6AB30" w14:textId="77777777" w:rsidR="00C003D4" w:rsidRDefault="00C003D4" w:rsidP="00C003D4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   96.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 Федеральным законом от 17 января 1992 г.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</w:t>
      </w:r>
      <w:r>
        <w:rPr>
          <w:rFonts w:ascii="Verdana" w:hAnsi="Verdana"/>
          <w:color w:val="052635"/>
          <w:sz w:val="17"/>
          <w:szCs w:val="17"/>
        </w:rPr>
        <w:lastRenderedPageBreak/>
        <w:t>исполнением законов органами управления и руководителями коммерческих и некоммерческих организаций.</w:t>
      </w:r>
    </w:p>
    <w:p w14:paraId="64124D0B" w14:textId="77777777" w:rsidR="00C003D4" w:rsidRDefault="00C003D4" w:rsidP="00C003D4">
      <w:pPr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br w:type="textWrapping" w:clear="all"/>
      </w:r>
    </w:p>
    <w:p w14:paraId="2D227B89" w14:textId="77777777" w:rsidR="00C003D4" w:rsidRDefault="00C003D4" w:rsidP="00C003D4">
      <w:pPr>
        <w:shd w:val="clear" w:color="auto" w:fill="FFFFFF"/>
        <w:spacing w:before="105" w:after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pict w14:anchorId="1CAC1BA8">
          <v:rect id="_x0000_i1025" style="width:159.85pt;height:.75pt" o:hrpct="330" o:hrstd="t" o:hrnoshade="t" o:hr="t" fillcolor="#e4e7e9" stroked="f"/>
        </w:pict>
      </w:r>
    </w:p>
    <w:bookmarkStart w:id="4" w:name="_ftn1"/>
    <w:p w14:paraId="1EE9F6C3" w14:textId="77777777" w:rsidR="00C003D4" w:rsidRDefault="00C003D4" w:rsidP="00C003D4">
      <w:pPr>
        <w:shd w:val="clear" w:color="auto" w:fill="FFFFFF"/>
        <w:spacing w:before="100" w:before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fldChar w:fldCharType="begin"/>
      </w:r>
      <w:r>
        <w:rPr>
          <w:rFonts w:ascii="Verdana" w:hAnsi="Verdana"/>
          <w:color w:val="052635"/>
          <w:sz w:val="17"/>
          <w:szCs w:val="17"/>
        </w:rPr>
        <w:instrText xml:space="preserve"> HYPERLINK "file:///D:\\%D0%97%D0%B0%D0%B3%D1%80%D1%83%D0%B7%D0%BA%D0%B8\\%D0%9C%D0%B5%D1%82%D0%BE%D0%B4%D0%B8%D1%87%D0%B5%D1%81%D0%BA%D0%B8%D0%B5%20%D1%80%D0%B5%D0%BA%D0%BE%D0%BC%D0%B5%D0%BD%D0%B4%D0%B0%D1%86%D0%B8%D0%B8%20%D0%BF%D0%BE%20%D0%B2%D0%BE%D0%BF%D1%80%D0%BE%D1%81%D0%B0%D0%BC%20%D1%81%D0%BE%D0%B1%D0%BB%D1%8E%D0%B4%D0%B5%D0%BD%D0%B8%D1%8F%20%D0%BE%D0%B3%D1%80%D0%B0%D0%BD%D0%B8%D1%87%D0%B5%D0%BD%D0%B8%D0%B9.rtf" \l "_ftnref1" \o "" </w:instrText>
      </w:r>
      <w:r>
        <w:rPr>
          <w:rFonts w:ascii="Verdana" w:hAnsi="Verdana"/>
          <w:color w:val="052635"/>
          <w:sz w:val="17"/>
          <w:szCs w:val="17"/>
        </w:rPr>
        <w:fldChar w:fldCharType="separate"/>
      </w:r>
      <w:r>
        <w:rPr>
          <w:rStyle w:val="a4"/>
          <w:rFonts w:ascii="Verdana" w:hAnsi="Verdana"/>
          <w:color w:val="1759B4"/>
          <w:sz w:val="17"/>
          <w:szCs w:val="17"/>
          <w:u w:val="single"/>
        </w:rPr>
        <w:t>[1]</w:t>
      </w:r>
      <w:r>
        <w:rPr>
          <w:rFonts w:ascii="Verdana" w:hAnsi="Verdana"/>
          <w:color w:val="052635"/>
          <w:sz w:val="17"/>
          <w:szCs w:val="17"/>
        </w:rPr>
        <w:fldChar w:fldCharType="end"/>
      </w:r>
      <w:bookmarkEnd w:id="4"/>
      <w:r>
        <w:rPr>
          <w:rFonts w:ascii="Verdana" w:hAnsi="Verdana"/>
          <w:color w:val="052635"/>
          <w:sz w:val="17"/>
          <w:szCs w:val="17"/>
        </w:rPr>
        <w:t> 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«а»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  <w:bookmarkStart w:id="5" w:name="_ftn2"/>
    <w:p w14:paraId="10AC4EF7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fldChar w:fldCharType="begin"/>
      </w:r>
      <w:r>
        <w:rPr>
          <w:rFonts w:ascii="Verdana" w:hAnsi="Verdana"/>
          <w:color w:val="052635"/>
          <w:sz w:val="17"/>
          <w:szCs w:val="17"/>
        </w:rPr>
        <w:instrText xml:space="preserve"> HYPERLINK "file:///D:\\%D0%97%D0%B0%D0%B3%D1%80%D1%83%D0%B7%D0%BA%D0%B8\\%D0%9C%D0%B5%D1%82%D0%BE%D0%B4%D0%B8%D1%87%D0%B5%D1%81%D0%BA%D0%B8%D0%B5%20%D1%80%D0%B5%D0%BA%D0%BE%D0%BC%D0%B5%D0%BD%D0%B4%D0%B0%D1%86%D0%B8%D0%B8%20%D0%BF%D0%BE%20%D0%B2%D0%BE%D0%BF%D1%80%D0%BE%D1%81%D0%B0%D0%BC%20%D1%81%D0%BE%D0%B1%D0%BB%D1%8E%D0%B4%D0%B5%D0%BD%D0%B8%D1%8F%20%D0%BE%D0%B3%D1%80%D0%B0%D0%BD%D0%B8%D1%87%D0%B5%D0%BD%D0%B8%D0%B9.rtf" \l "_ftnref2" \o "" </w:instrText>
      </w:r>
      <w:r>
        <w:rPr>
          <w:rFonts w:ascii="Verdana" w:hAnsi="Verdana"/>
          <w:color w:val="052635"/>
          <w:sz w:val="17"/>
          <w:szCs w:val="17"/>
        </w:rPr>
        <w:fldChar w:fldCharType="separate"/>
      </w:r>
      <w:r>
        <w:rPr>
          <w:rStyle w:val="a4"/>
          <w:rFonts w:ascii="Verdana" w:hAnsi="Verdana"/>
          <w:color w:val="1759B4"/>
          <w:sz w:val="17"/>
          <w:szCs w:val="17"/>
          <w:u w:val="single"/>
        </w:rPr>
        <w:t>[2]</w:t>
      </w:r>
      <w:r>
        <w:rPr>
          <w:rFonts w:ascii="Verdana" w:hAnsi="Verdana"/>
          <w:color w:val="052635"/>
          <w:sz w:val="17"/>
          <w:szCs w:val="17"/>
        </w:rPr>
        <w:fldChar w:fldCharType="end"/>
      </w:r>
      <w:bookmarkEnd w:id="5"/>
      <w:r>
        <w:rPr>
          <w:rFonts w:ascii="Verdana" w:hAnsi="Verdana"/>
          <w:color w:val="052635"/>
          <w:sz w:val="17"/>
          <w:szCs w:val="17"/>
        </w:rPr>
        <w:t> В соответствии с пунктом 3 статьи 1 Федерального закона №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14:paraId="3D5E0F14" w14:textId="77777777" w:rsidR="00C003D4" w:rsidRDefault="00C003D4" w:rsidP="00C003D4">
      <w:pPr>
        <w:shd w:val="clear" w:color="auto" w:fill="FFFFFF"/>
        <w:spacing w:before="100" w:beforeAutospacing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14:paraId="5C7558B1" w14:textId="77777777" w:rsidR="00C003D4" w:rsidRDefault="00C003D4" w:rsidP="00C003D4">
      <w:pPr>
        <w:shd w:val="clear" w:color="auto" w:fill="FFFFFF"/>
        <w:spacing w:before="100" w:beforeAutospacing="1" w:after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б) законы и иные нормативные правовые акты органов государственной власти субъектов Российской Федерации;</w:t>
      </w:r>
    </w:p>
    <w:p w14:paraId="1CD863C2" w14:textId="77777777" w:rsidR="00C003D4" w:rsidRDefault="00C003D4" w:rsidP="00C003D4">
      <w:pPr>
        <w:shd w:val="clear" w:color="auto" w:fill="FFFFFF"/>
        <w:spacing w:before="100" w:beforeAutospacing="1" w:after="1"/>
        <w:ind w:firstLine="53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в) муниципальные правовые акты.</w:t>
      </w:r>
    </w:p>
    <w:bookmarkStart w:id="6" w:name="_ftn3"/>
    <w:p w14:paraId="3477BAB5" w14:textId="77777777" w:rsidR="00C003D4" w:rsidRDefault="00C003D4" w:rsidP="00C003D4">
      <w:pPr>
        <w:pStyle w:val="a5"/>
        <w:shd w:val="clear" w:color="auto" w:fill="FFFFFF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fldChar w:fldCharType="begin"/>
      </w:r>
      <w:r>
        <w:rPr>
          <w:rFonts w:ascii="Verdana" w:hAnsi="Verdana"/>
          <w:color w:val="052635"/>
          <w:sz w:val="17"/>
          <w:szCs w:val="17"/>
        </w:rPr>
        <w:instrText xml:space="preserve"> HYPERLINK "file:///D:\\%D0%97%D0%B0%D0%B3%D1%80%D1%83%D0%B7%D0%BA%D0%B8\\%D0%9C%D0%B5%D1%82%D0%BE%D0%B4%D0%B8%D1%87%D0%B5%D1%81%D0%BA%D0%B8%D0%B5%20%D1%80%D0%B5%D0%BA%D0%BE%D0%BC%D0%B5%D0%BD%D0%B4%D0%B0%D1%86%D0%B8%D0%B8%20%D0%BF%D0%BE%20%D0%B2%D0%BE%D0%BF%D1%80%D0%BE%D1%81%D0%B0%D0%BC%20%D1%81%D0%BE%D0%B1%D0%BB%D1%8E%D0%B4%D0%B5%D0%BD%D0%B8%D1%8F%20%D0%BE%D0%B3%D1%80%D0%B0%D0%BD%D0%B8%D1%87%D0%B5%D0%BD%D0%B8%D0%B9.rtf" \l "_ftnref3" \o "" </w:instrText>
      </w:r>
      <w:r>
        <w:rPr>
          <w:rFonts w:ascii="Verdana" w:hAnsi="Verdana"/>
          <w:color w:val="052635"/>
          <w:sz w:val="17"/>
          <w:szCs w:val="17"/>
        </w:rPr>
        <w:fldChar w:fldCharType="separate"/>
      </w:r>
      <w:r>
        <w:rPr>
          <w:rStyle w:val="a4"/>
          <w:rFonts w:ascii="Verdana" w:hAnsi="Verdana"/>
          <w:color w:val="1759B4"/>
          <w:sz w:val="17"/>
          <w:szCs w:val="17"/>
          <w:u w:val="single"/>
        </w:rPr>
        <w:t>[3]</w:t>
      </w:r>
      <w:r>
        <w:rPr>
          <w:rFonts w:ascii="Verdana" w:hAnsi="Verdana"/>
          <w:color w:val="052635"/>
          <w:sz w:val="17"/>
          <w:szCs w:val="17"/>
        </w:rPr>
        <w:fldChar w:fldCharType="end"/>
      </w:r>
      <w:bookmarkEnd w:id="6"/>
      <w:r>
        <w:rPr>
          <w:rFonts w:ascii="Verdana" w:hAnsi="Verdana"/>
          <w:color w:val="052635"/>
          <w:sz w:val="17"/>
          <w:szCs w:val="17"/>
        </w:rPr>
        <w:t> В соответствии с пунктом 4 статьи 1 Федерального закона №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14:paraId="65B1B6E0" w14:textId="70427231" w:rsidR="00C038DE" w:rsidRPr="007F0652" w:rsidRDefault="00C038DE" w:rsidP="007F0652"/>
    <w:sectPr w:rsidR="00C038DE" w:rsidRPr="007F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DE"/>
    <w:rsid w:val="0019409C"/>
    <w:rsid w:val="00716339"/>
    <w:rsid w:val="007F0652"/>
    <w:rsid w:val="009D1B7F"/>
    <w:rsid w:val="00C003D4"/>
    <w:rsid w:val="00C038DE"/>
    <w:rsid w:val="00E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8D66"/>
  <w15:chartTrackingRefBased/>
  <w15:docId w15:val="{04196BE4-5A15-4647-ADFC-149E5FA5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9D1B7F"/>
  </w:style>
  <w:style w:type="paragraph" w:customStyle="1" w:styleId="consplusnormal">
    <w:name w:val="consplusnormal"/>
    <w:basedOn w:val="a"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1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16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97F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97FD6"/>
    <w:rPr>
      <w:color w:val="800080"/>
      <w:u w:val="single"/>
    </w:rPr>
  </w:style>
  <w:style w:type="character" w:customStyle="1" w:styleId="a10">
    <w:name w:val="a1"/>
    <w:basedOn w:val="a0"/>
    <w:rsid w:val="00E97FD6"/>
  </w:style>
  <w:style w:type="paragraph" w:customStyle="1" w:styleId="consplusnonformat">
    <w:name w:val="consplusnonformat"/>
    <w:basedOn w:val="a"/>
    <w:rsid w:val="00E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7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E97FD6"/>
  </w:style>
  <w:style w:type="paragraph" w:styleId="ab">
    <w:name w:val="annotation text"/>
    <w:basedOn w:val="a"/>
    <w:link w:val="ac"/>
    <w:uiPriority w:val="99"/>
    <w:semiHidden/>
    <w:unhideWhenUsed/>
    <w:rsid w:val="00E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E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F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513607114BBE48A2E453992B9154133EC25A2B35984EA000789B634BAB9B0C61F0FE399817664z834H" TargetMode="External"/><Relationship Id="rId13" Type="http://schemas.openxmlformats.org/officeDocument/2006/relationships/hyperlink" Target="consultantplus://offline/ref=0F4AA89B7CEED02652547F392678D66B33B81B4E57F84A3F0D96630857A46C6CD7608D0FB253a0eFI" TargetMode="External"/><Relationship Id="rId18" Type="http://schemas.openxmlformats.org/officeDocument/2006/relationships/hyperlink" Target="consultantplus://offline/ref=0F4AA89B7CEED02652547F392678D66B33B8164F5BF54A3F0D96630857A46C6CD7608D0FB1520E96a9e4I" TargetMode="External"/><Relationship Id="rId26" Type="http://schemas.openxmlformats.org/officeDocument/2006/relationships/hyperlink" Target="file:///D:\%D0%97%D0%B0%D0%B3%D1%80%D1%83%D0%B7%D0%BA%D0%B8\%D0%9C%D0%B5%D1%82%D0%BE%D0%B4%D0%B8%D1%87%D0%B5%D1%81%D0%BA%D0%B8%D0%B5%20%D1%80%D0%B5%D0%BA%D0%BE%D0%BC%D0%B5%D0%BD%D0%B4%D0%B0%D1%86%D0%B8%D0%B8%20%D0%BF%D0%BE%20%D0%B2%D0%BE%D0%BF%D1%80%D0%BE%D1%81%D0%B0%D0%BC%20%D1%81%D0%BE%D0%B1%D0%BB%D1%8E%D0%B4%D0%B5%D0%BD%D0%B8%D1%8F%20%D0%BE%D0%B3%D1%80%D0%B0%D0%BD%D0%B8%D1%87%D0%B5%D0%BD%D0%B8%D0%B9.rt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2BAB6538E8297E56F2E1F44EF1EA3D61F5C5687C0AEE484213E01A05A7DE474EE5E0B6uE41I" TargetMode="External"/><Relationship Id="rId34" Type="http://schemas.openxmlformats.org/officeDocument/2006/relationships/hyperlink" Target="consultantplus://offline/ref=357E5634E50750992A7D15AD3E9EE446786C904B73EE5F79AE6DFBF072E49F2B85E7897FEC276A52Q9S6I" TargetMode="External"/><Relationship Id="rId7" Type="http://schemas.openxmlformats.org/officeDocument/2006/relationships/hyperlink" Target="consultantplus://offline/ref=EF0873E31E2A8AF04DC50D7CEFDC0600724006D0974205FD4CC847D49A534FA8C31C00F822ED5A2BjBl7I" TargetMode="External"/><Relationship Id="rId12" Type="http://schemas.openxmlformats.org/officeDocument/2006/relationships/hyperlink" Target="consultantplus://offline/ref=0F4AA89B7CEED02652547F392678D66B33B8124A54F04A3F0D96630857aAe4I" TargetMode="External"/><Relationship Id="rId17" Type="http://schemas.openxmlformats.org/officeDocument/2006/relationships/hyperlink" Target="consultantplus://offline/ref=0F4AA89B7CEED02652547F392678D66B30B1134850F64A3F0D96630857A46C6CD7608D0FB1530D9Ca9e6I" TargetMode="External"/><Relationship Id="rId25" Type="http://schemas.openxmlformats.org/officeDocument/2006/relationships/hyperlink" Target="consultantplus://offline/ref=3A82DA886CB78036E7285582FBF88C07304581C5F6330D1E5342B5F9EF8965436350CC130EF446626Es4J" TargetMode="External"/><Relationship Id="rId33" Type="http://schemas.openxmlformats.org/officeDocument/2006/relationships/hyperlink" Target="consultantplus://offline/ref=357E5634E50750992A7D15AD3E9EE446786C904B73EE5F79AE6DFBF072E49F2B85E7897BEF20Q6S9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AA89B7CEED02652547F392678D66B30B1134850F64A3F0D96630857A46C6CD7608D0FB1530C92a9e4I" TargetMode="External"/><Relationship Id="rId20" Type="http://schemas.openxmlformats.org/officeDocument/2006/relationships/hyperlink" Target="consultantplus://offline/ref=0F4AA89B7CEED02652547F392678D66B33B81B4E54F14A3F0D96630857A46C6CD7608D0FB1530F92a9eCI" TargetMode="External"/><Relationship Id="rId29" Type="http://schemas.openxmlformats.org/officeDocument/2006/relationships/hyperlink" Target="consultantplus://offline/ref=ADB3EEFE584288FA1F724ECA723C1E909C0145C1DF8FABD69F2BB3B6A77F927C0409DB90B04B474FV8D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BF4CB59385E730536768324E74D5693D38E83294F029D74F1119BECB12134765983A1CB951A3p6B8I" TargetMode="External"/><Relationship Id="rId11" Type="http://schemas.openxmlformats.org/officeDocument/2006/relationships/hyperlink" Target="consultantplus://offline/ref=0F4AA89B7CEED02652547F392678D66B33B81B4E57F84A3F0D96630857aAe4I" TargetMode="External"/><Relationship Id="rId24" Type="http://schemas.openxmlformats.org/officeDocument/2006/relationships/hyperlink" Target="consultantplus://offline/ref=3A82DA886CB78036E7285582FBF88C07334580C3F6320D1E5342B5F9EF8965436350CC130EF446626EsAJ" TargetMode="External"/><Relationship Id="rId32" Type="http://schemas.openxmlformats.org/officeDocument/2006/relationships/hyperlink" Target="consultantplus://offline/ref=EA6A2C8879C65A821B6EA6715BAEB703223982BB086C8293916FCBFC61A903F74626AD675C6Dr9i4G" TargetMode="External"/><Relationship Id="rId37" Type="http://schemas.openxmlformats.org/officeDocument/2006/relationships/hyperlink" Target="consultantplus://offline/ref=F6934D9FF8E1A4C9B57DB5E443C494A92918217AEA3A081D23675638FF8E67890012A428yAyDN" TargetMode="External"/><Relationship Id="rId5" Type="http://schemas.openxmlformats.org/officeDocument/2006/relationships/hyperlink" Target="consultantplus://offline/ref=1A3DBF4CB59385E730536768324E74D5693D38E83294F029D74F1119BECB12134765983A1CB950A7p6B1I" TargetMode="External"/><Relationship Id="rId15" Type="http://schemas.openxmlformats.org/officeDocument/2006/relationships/hyperlink" Target="consultantplus://offline/ref=0F4AA89B7CEED02652547F392678D66B30B1134850F64A3F0D96630857A46C6CD7608D0FB1530C90a9e0I" TargetMode="External"/><Relationship Id="rId23" Type="http://schemas.openxmlformats.org/officeDocument/2006/relationships/hyperlink" Target="consultantplus://offline/ref=B86F5DF6DA6541434458BD5E75F797C9853DC2B87E44ADB890B2FCB3C4F0D7FAA9A97EF37473FCv4O" TargetMode="External"/><Relationship Id="rId28" Type="http://schemas.openxmlformats.org/officeDocument/2006/relationships/hyperlink" Target="consultantplus://offline/ref=ADB3EEFE584288FA1F724ECA723C1E909F0147CFD185ABD69F2BB3B6A77F927C0409DB90B74AV4D4N" TargetMode="External"/><Relationship Id="rId36" Type="http://schemas.openxmlformats.org/officeDocument/2006/relationships/hyperlink" Target="consultantplus://offline/ref=4BBCE85631046BB3A75526B977865233B83602651CF06B3B14B383398E9EBC43185CA7E5c6p0N" TargetMode="External"/><Relationship Id="rId10" Type="http://schemas.openxmlformats.org/officeDocument/2006/relationships/hyperlink" Target="consultantplus://offline/ref=0F4AA89B7CEED02652547F392678D66B33B81B4E57F84A3F0D96630857A46C6CD7608D0FB35Ba0eDI" TargetMode="External"/><Relationship Id="rId19" Type="http://schemas.openxmlformats.org/officeDocument/2006/relationships/hyperlink" Target="consultantplus://offline/ref=0F4AA89B7CEED02652547F392678D66B33B81B4E54F14A3F0D96630857A46C6CD7608D0FB1530E92a9e7I" TargetMode="External"/><Relationship Id="rId31" Type="http://schemas.openxmlformats.org/officeDocument/2006/relationships/hyperlink" Target="consultantplus://offline/ref=6DD3312C9D76C56EF7AECB3A4A45230CB88DA6E26D1EF5F89F08079B20F16A6E94591A6DJ8s2N" TargetMode="External"/><Relationship Id="rId4" Type="http://schemas.openxmlformats.org/officeDocument/2006/relationships/hyperlink" Target="consultantplus://offline/ref=1A3DBF4CB59385E730536768324E74D5693D38E83294F029D74F1119BECB12134765983A1CB950A4p6B7I" TargetMode="External"/><Relationship Id="rId9" Type="http://schemas.openxmlformats.org/officeDocument/2006/relationships/hyperlink" Target="consultantplus://offline/ref=0F4AA89B7CEED02652547F392678D66B3AB1124F52FA173505CF6F0A50AB337BD029810EB1530Ea9e0I" TargetMode="External"/><Relationship Id="rId14" Type="http://schemas.openxmlformats.org/officeDocument/2006/relationships/hyperlink" Target="consultantplus://offline/ref=0F4AA89B7CEED02652547F392678D66B33B8104E54F34A3F0D96630857aAe4I" TargetMode="External"/><Relationship Id="rId22" Type="http://schemas.openxmlformats.org/officeDocument/2006/relationships/hyperlink" Target="consultantplus://offline/ref=B86F5DF6DA6541434458BD5E75F797C9853DC2B87E44ADB890B2FCB3C4F0D7FAA9A97EF679F7vDO" TargetMode="External"/><Relationship Id="rId27" Type="http://schemas.openxmlformats.org/officeDocument/2006/relationships/hyperlink" Target="consultantplus://offline/ref=86F15BC9C91753B9052EEF62B9DB68D8FA68EF9CD16622E21B455581E2C4320EC94FDABD0922E1w4O" TargetMode="External"/><Relationship Id="rId30" Type="http://schemas.openxmlformats.org/officeDocument/2006/relationships/hyperlink" Target="consultantplus://offline/ref=ADB3EEFE584288FA1F724ECA723C1E909F0147C3D085ABD69F2BB3B6A77F927C0409DB93VBD8N" TargetMode="External"/><Relationship Id="rId35" Type="http://schemas.openxmlformats.org/officeDocument/2006/relationships/hyperlink" Target="consultantplus://offline/ref=357E5634E50750992A7D15AD3E9EE446786C904B73EE5F79AE6DFBF072E49F2B85E7897DEC2DQ6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9903</Words>
  <Characters>56450</Characters>
  <Application>Microsoft Office Word</Application>
  <DocSecurity>0</DocSecurity>
  <Lines>470</Lines>
  <Paragraphs>132</Paragraphs>
  <ScaleCrop>false</ScaleCrop>
  <Company/>
  <LinksUpToDate>false</LinksUpToDate>
  <CharactersWithSpaces>66221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2020-08-19T18:09:00Z</dcterms:created>
  <dcterms:modified xsi:type="dcterms:W3CDTF">2020-08-19T18:12:00Z</dcterms:modified>
</cp:coreProperties>
</file>