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00" w:type="dxa"/>
        <w:tblCellSpacing w:w="0" w:type="dxa"/>
        <w:tblInd w:w="-143" w:type="dxa"/>
        <w:tblCellMar>
          <w:left w:w="0" w:type="dxa"/>
          <w:right w:w="0" w:type="dxa"/>
        </w:tblCellMar>
        <w:tblLook w:val="04A0" w:firstRow="1" w:lastRow="0" w:firstColumn="1" w:lastColumn="0" w:noHBand="0" w:noVBand="1"/>
      </w:tblPr>
      <w:tblGrid>
        <w:gridCol w:w="4978"/>
        <w:gridCol w:w="5042"/>
        <w:gridCol w:w="4980"/>
      </w:tblGrid>
      <w:tr w:rsidR="00927329" w:rsidRPr="00927329" w14:paraId="25471634" w14:textId="77777777" w:rsidTr="00927329">
        <w:trPr>
          <w:tblCellSpacing w:w="0" w:type="dxa"/>
        </w:trPr>
        <w:tc>
          <w:tcPr>
            <w:tcW w:w="3035" w:type="dxa"/>
            <w:shd w:val="clear" w:color="auto" w:fill="FFFFFF"/>
            <w:tcMar>
              <w:top w:w="0" w:type="dxa"/>
              <w:left w:w="108" w:type="dxa"/>
              <w:bottom w:w="0" w:type="dxa"/>
              <w:right w:w="108" w:type="dxa"/>
            </w:tcMar>
            <w:hideMark/>
          </w:tcPr>
          <w:p w14:paraId="774F281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РОССИЙСКАЯ ФЕДЕРАЦИЯ</w:t>
            </w:r>
          </w:p>
          <w:p w14:paraId="32C261B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АДМИНИСТРАЦИЯ</w:t>
            </w:r>
          </w:p>
          <w:p w14:paraId="662C4B1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АСКИЗСКОГО РАЙОНА</w:t>
            </w:r>
          </w:p>
          <w:p w14:paraId="4C4919A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РЕСПУБЛИКИ ХАКАСИЯ</w:t>
            </w:r>
          </w:p>
        </w:tc>
        <w:tc>
          <w:tcPr>
            <w:tcW w:w="3036" w:type="dxa"/>
            <w:shd w:val="clear" w:color="auto" w:fill="FFFFFF"/>
            <w:tcMar>
              <w:top w:w="0" w:type="dxa"/>
              <w:left w:w="108" w:type="dxa"/>
              <w:bottom w:w="0" w:type="dxa"/>
              <w:right w:w="108" w:type="dxa"/>
            </w:tcMar>
            <w:hideMark/>
          </w:tcPr>
          <w:p w14:paraId="2B6AF2C4" w14:textId="0DBF038B" w:rsidR="00927329" w:rsidRPr="00927329" w:rsidRDefault="00927329" w:rsidP="00927329">
            <w:pPr>
              <w:spacing w:after="0"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noProof/>
                <w:sz w:val="17"/>
                <w:szCs w:val="17"/>
                <w:lang w:eastAsia="ru-RU"/>
              </w:rPr>
              <mc:AlternateContent>
                <mc:Choice Requires="wps">
                  <w:drawing>
                    <wp:anchor distT="0" distB="0" distL="0" distR="0" simplePos="0" relativeHeight="251658240" behindDoc="0" locked="0" layoutInCell="1" allowOverlap="0" wp14:anchorId="00988C68" wp14:editId="6A9914C7">
                      <wp:simplePos x="0" y="0"/>
                      <wp:positionH relativeFrom="column">
                        <wp:align>left</wp:align>
                      </wp:positionH>
                      <wp:positionV relativeFrom="line">
                        <wp:posOffset>0</wp:posOffset>
                      </wp:positionV>
                      <wp:extent cx="457200" cy="571500"/>
                      <wp:effectExtent l="0" t="0" r="0" b="0"/>
                      <wp:wrapSquare wrapText="bothSides"/>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CBDA" id="Прямоугольник 1" o:spid="_x0000_s1026" style="position:absolute;margin-left:0;margin-top:0;width:36pt;height:4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" o:allowoverlap="f" filled="f" stroked="f">
                      <o:lock v:ext="edit" aspectratio="t"/>
                      <w10:wrap type="square" anchory="line"/>
                    </v:rect>
                  </w:pict>
                </mc:Fallback>
              </mc:AlternateContent>
            </w:r>
          </w:p>
        </w:tc>
        <w:tc>
          <w:tcPr>
            <w:tcW w:w="3036" w:type="dxa"/>
            <w:shd w:val="clear" w:color="auto" w:fill="FFFFFF"/>
            <w:tcMar>
              <w:top w:w="0" w:type="dxa"/>
              <w:left w:w="108" w:type="dxa"/>
              <w:bottom w:w="0" w:type="dxa"/>
              <w:right w:w="108" w:type="dxa"/>
            </w:tcMar>
            <w:hideMark/>
          </w:tcPr>
          <w:p w14:paraId="40F018C7"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РОССИЯ ФЕДЕРАЦИЯЗЫ</w:t>
            </w:r>
          </w:p>
          <w:p w14:paraId="55F3606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ХАКАС РЕСПУБЛИКА</w:t>
            </w:r>
          </w:p>
          <w:p w14:paraId="74C5847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АСХЫС АЙМАFЫНЫН</w:t>
            </w:r>
          </w:p>
          <w:p w14:paraId="5878970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lang w:eastAsia="ru-RU"/>
              </w:rPr>
              <w:t>УСТА</w:t>
            </w:r>
            <w:r w:rsidRPr="00927329">
              <w:rPr>
                <w:rFonts w:ascii="Times New Roman" w:eastAsia="Times New Roman" w:hAnsi="Times New Roman" w:cs="Times New Roman"/>
                <w:b/>
                <w:bCs/>
                <w:lang w:val="en-US" w:eastAsia="ru-RU"/>
              </w:rPr>
              <w:t>F</w:t>
            </w:r>
            <w:r w:rsidRPr="00927329">
              <w:rPr>
                <w:rFonts w:ascii="Times New Roman" w:eastAsia="Times New Roman" w:hAnsi="Times New Roman" w:cs="Times New Roman"/>
                <w:b/>
                <w:bCs/>
                <w:lang w:eastAsia="ru-RU"/>
              </w:rPr>
              <w:t>-ПАСТАА</w:t>
            </w:r>
          </w:p>
        </w:tc>
      </w:tr>
      <w:tr w:rsidR="00927329" w:rsidRPr="00927329" w14:paraId="1C8739AA" w14:textId="77777777" w:rsidTr="00927329">
        <w:trPr>
          <w:tblCellSpacing w:w="0" w:type="dxa"/>
        </w:trPr>
        <w:tc>
          <w:tcPr>
            <w:tcW w:w="3035" w:type="dxa"/>
            <w:shd w:val="clear" w:color="auto" w:fill="FFFFFF"/>
            <w:tcMar>
              <w:top w:w="0" w:type="dxa"/>
              <w:left w:w="108" w:type="dxa"/>
              <w:bottom w:w="0" w:type="dxa"/>
              <w:right w:w="108" w:type="dxa"/>
            </w:tcMar>
            <w:hideMark/>
          </w:tcPr>
          <w:p w14:paraId="332B8BE1"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3036" w:type="dxa"/>
            <w:shd w:val="clear" w:color="auto" w:fill="FFFFFF"/>
            <w:tcMar>
              <w:top w:w="0" w:type="dxa"/>
              <w:left w:w="108" w:type="dxa"/>
              <w:bottom w:w="0" w:type="dxa"/>
              <w:right w:w="108" w:type="dxa"/>
            </w:tcMar>
            <w:hideMark/>
          </w:tcPr>
          <w:p w14:paraId="28A1F90D"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p w14:paraId="68DC380B"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p w14:paraId="635EF36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30"/>
                <w:szCs w:val="30"/>
                <w:lang w:eastAsia="ru-RU"/>
              </w:rPr>
              <w:t>ПОСТАНОВЛЕНИЕ</w:t>
            </w:r>
          </w:p>
        </w:tc>
        <w:tc>
          <w:tcPr>
            <w:tcW w:w="3036" w:type="dxa"/>
            <w:shd w:val="clear" w:color="auto" w:fill="FFFFFF"/>
            <w:tcMar>
              <w:top w:w="0" w:type="dxa"/>
              <w:left w:w="108" w:type="dxa"/>
              <w:bottom w:w="0" w:type="dxa"/>
              <w:right w:w="108" w:type="dxa"/>
            </w:tcMar>
            <w:hideMark/>
          </w:tcPr>
          <w:p w14:paraId="4CACCED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r>
      <w:tr w:rsidR="00927329" w:rsidRPr="00927329" w14:paraId="5C3CB71E" w14:textId="77777777" w:rsidTr="00927329">
        <w:trPr>
          <w:tblCellSpacing w:w="0" w:type="dxa"/>
        </w:trPr>
        <w:tc>
          <w:tcPr>
            <w:tcW w:w="3035" w:type="dxa"/>
            <w:shd w:val="clear" w:color="auto" w:fill="FFFFFF"/>
            <w:tcMar>
              <w:top w:w="0" w:type="dxa"/>
              <w:left w:w="108" w:type="dxa"/>
              <w:bottom w:w="0" w:type="dxa"/>
              <w:right w:w="108" w:type="dxa"/>
            </w:tcMar>
            <w:hideMark/>
          </w:tcPr>
          <w:p w14:paraId="0ABBED67"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p w14:paraId="668F3632"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t>от 16.02.2017</w:t>
            </w:r>
          </w:p>
        </w:tc>
        <w:tc>
          <w:tcPr>
            <w:tcW w:w="3036" w:type="dxa"/>
            <w:shd w:val="clear" w:color="auto" w:fill="FFFFFF"/>
            <w:tcMar>
              <w:top w:w="0" w:type="dxa"/>
              <w:left w:w="108" w:type="dxa"/>
              <w:bottom w:w="0" w:type="dxa"/>
              <w:right w:w="108" w:type="dxa"/>
            </w:tcMar>
            <w:hideMark/>
          </w:tcPr>
          <w:p w14:paraId="1F1F1BB2"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p w14:paraId="077634F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t>с.Аскиз</w:t>
            </w:r>
          </w:p>
        </w:tc>
        <w:tc>
          <w:tcPr>
            <w:tcW w:w="3036" w:type="dxa"/>
            <w:shd w:val="clear" w:color="auto" w:fill="FFFFFF"/>
            <w:tcMar>
              <w:top w:w="0" w:type="dxa"/>
              <w:left w:w="108" w:type="dxa"/>
              <w:bottom w:w="0" w:type="dxa"/>
              <w:right w:w="108" w:type="dxa"/>
            </w:tcMar>
            <w:hideMark/>
          </w:tcPr>
          <w:p w14:paraId="5CDB7FA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p w14:paraId="6BBD679C"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t>                         №105-п  </w:t>
            </w:r>
          </w:p>
        </w:tc>
      </w:tr>
    </w:tbl>
    <w:p w14:paraId="2049E606" w14:textId="77777777" w:rsidR="00927329" w:rsidRPr="00927329" w:rsidRDefault="00927329" w:rsidP="009273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tbl>
      <w:tblPr>
        <w:tblW w:w="0" w:type="auto"/>
        <w:tblCellSpacing w:w="0" w:type="dxa"/>
        <w:tblInd w:w="-158" w:type="dxa"/>
        <w:tblCellMar>
          <w:left w:w="0" w:type="dxa"/>
          <w:right w:w="0" w:type="dxa"/>
        </w:tblCellMar>
        <w:tblLook w:val="04A0" w:firstRow="1" w:lastRow="0" w:firstColumn="1" w:lastColumn="0" w:noHBand="0" w:noVBand="1"/>
      </w:tblPr>
      <w:tblGrid>
        <w:gridCol w:w="5080"/>
        <w:gridCol w:w="4433"/>
      </w:tblGrid>
      <w:tr w:rsidR="00927329" w:rsidRPr="00927329" w14:paraId="62218C26" w14:textId="77777777" w:rsidTr="00927329">
        <w:trPr>
          <w:trHeight w:val="64"/>
          <w:tblCellSpacing w:w="0" w:type="dxa"/>
        </w:trPr>
        <w:tc>
          <w:tcPr>
            <w:tcW w:w="5144" w:type="dxa"/>
            <w:shd w:val="clear" w:color="auto" w:fill="FFFFFF"/>
            <w:tcMar>
              <w:top w:w="0" w:type="dxa"/>
              <w:left w:w="108" w:type="dxa"/>
              <w:bottom w:w="0" w:type="dxa"/>
              <w:right w:w="108" w:type="dxa"/>
            </w:tcMar>
            <w:hideMark/>
          </w:tcPr>
          <w:p w14:paraId="4E0A2BC7"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6"/>
                <w:szCs w:val="26"/>
                <w:lang w:eastAsia="ru-RU"/>
              </w:rPr>
              <w:t>Об утверждении Муниципальной программы «Защита населения и  территорий Аскизского района от чрезвычайных ситуаций, обеспечение пожарной безопасности и безопасности людей на водных объектах (2017 – 2021 годы)»</w:t>
            </w:r>
          </w:p>
          <w:p w14:paraId="773E4296"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p w14:paraId="2A8D77C5"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4543" w:type="dxa"/>
            <w:shd w:val="clear" w:color="auto" w:fill="FFFFFF"/>
            <w:tcMar>
              <w:top w:w="0" w:type="dxa"/>
              <w:left w:w="108" w:type="dxa"/>
              <w:bottom w:w="0" w:type="dxa"/>
              <w:right w:w="108" w:type="dxa"/>
            </w:tcMar>
            <w:hideMark/>
          </w:tcPr>
          <w:p w14:paraId="10387D09"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r>
    </w:tbl>
    <w:p w14:paraId="3C0A6B64" w14:textId="77777777" w:rsidR="00927329" w:rsidRPr="00927329" w:rsidRDefault="00927329" w:rsidP="00927329">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В целях </w:t>
      </w:r>
      <w:r w:rsidRPr="00927329">
        <w:rPr>
          <w:rFonts w:ascii="Verdana" w:eastAsia="Times New Roman" w:hAnsi="Verdana" w:cs="Times New Roman"/>
          <w:color w:val="000000"/>
          <w:sz w:val="26"/>
          <w:szCs w:val="26"/>
          <w:lang w:eastAsia="ru-RU"/>
        </w:rPr>
        <w:t>защиты населения и территорий Аскизского района от чрезвычайных ситуаций, обеспечения пожарной безопасности и безопасности людей на водных объектах, р</w:t>
      </w:r>
      <w:r w:rsidRPr="00927329">
        <w:rPr>
          <w:rFonts w:ascii="Verdana" w:eastAsia="Times New Roman" w:hAnsi="Verdana" w:cs="Times New Roman"/>
          <w:color w:val="052635"/>
          <w:sz w:val="26"/>
          <w:szCs w:val="26"/>
          <w:lang w:eastAsia="ru-RU"/>
        </w:rPr>
        <w:t>уководствуясь ст.ст.35,40 Устава муниципального образования Аскизский район от 20.12.2005 г., </w:t>
      </w:r>
      <w:r w:rsidRPr="00927329">
        <w:rPr>
          <w:rFonts w:ascii="Verdana" w:eastAsia="Times New Roman" w:hAnsi="Verdana" w:cs="Times New Roman"/>
          <w:b/>
          <w:bCs/>
          <w:color w:val="052635"/>
          <w:sz w:val="26"/>
          <w:szCs w:val="26"/>
          <w:lang w:eastAsia="ru-RU"/>
        </w:rPr>
        <w:t>Администрация Аскизского района Республики Хакасия постановляет:</w:t>
      </w:r>
    </w:p>
    <w:p w14:paraId="76C6B025" w14:textId="77777777" w:rsidR="00927329" w:rsidRPr="00927329" w:rsidRDefault="00927329" w:rsidP="00927329">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1. Утвердить Муниципальную программу «Защита населения и  территорий Аскизского района от чрезвычайных ситуаций, обеспечение пожарной безопасности и безопасности людей на водных объектах (2017 – 2021 годы)».</w:t>
      </w:r>
    </w:p>
    <w:p w14:paraId="3F606CF5" w14:textId="77777777" w:rsidR="00927329" w:rsidRPr="00927329" w:rsidRDefault="00927329" w:rsidP="00927329">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2. Направить настоящее постановление для опубликования в редакцию газеты «Аскизский труженик» и разместить на официальном сайте Администрации Аскизского района Республики Хакасия.</w:t>
      </w:r>
    </w:p>
    <w:p w14:paraId="7140D409" w14:textId="77777777" w:rsidR="00927329" w:rsidRPr="00927329" w:rsidRDefault="00927329" w:rsidP="00927329">
      <w:pPr>
        <w:shd w:val="clear" w:color="auto" w:fill="FFFFFF"/>
        <w:spacing w:before="100" w:beforeAutospacing="1" w:after="100" w:afterAutospacing="1" w:line="240" w:lineRule="auto"/>
        <w:ind w:left="705"/>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5F133FB9"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lastRenderedPageBreak/>
        <w:t>Глава Администрации                                                                          А.В.Челтыгмашев</w:t>
      </w:r>
    </w:p>
    <w:p w14:paraId="00809020"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5F25CF06"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48840A3F"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0C89FBDD" w14:textId="77777777" w:rsidR="00927329" w:rsidRPr="00927329" w:rsidRDefault="00927329" w:rsidP="00927329">
      <w:pPr>
        <w:shd w:val="clear" w:color="auto" w:fill="FFFFFF"/>
        <w:spacing w:after="0" w:line="240" w:lineRule="auto"/>
        <w:rPr>
          <w:rFonts w:ascii="Verdana" w:eastAsia="Times New Roman" w:hAnsi="Verdana" w:cs="Times New Roman"/>
          <w:color w:val="052635"/>
          <w:sz w:val="17"/>
          <w:szCs w:val="17"/>
          <w:lang w:eastAsia="ru-RU"/>
        </w:rPr>
      </w:pPr>
    </w:p>
    <w:p w14:paraId="2490131F"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463A4AD4"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45557431"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7A575915"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0401804E"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48A3E59C" w14:textId="77777777" w:rsidR="00927329" w:rsidRPr="00927329" w:rsidRDefault="00927329" w:rsidP="00927329">
      <w:pPr>
        <w:shd w:val="clear" w:color="auto" w:fill="FFFFFF"/>
        <w:spacing w:before="100" w:beforeAutospacing="1" w:after="100" w:afterAutospacing="1" w:line="240" w:lineRule="auto"/>
        <w:ind w:left="5100"/>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Утверждена</w:t>
      </w:r>
    </w:p>
    <w:p w14:paraId="52AC7121" w14:textId="77777777" w:rsidR="00927329" w:rsidRPr="00927329" w:rsidRDefault="00927329" w:rsidP="00927329">
      <w:pPr>
        <w:shd w:val="clear" w:color="auto" w:fill="FFFFFF"/>
        <w:spacing w:before="100" w:beforeAutospacing="1" w:after="100" w:afterAutospacing="1" w:line="240" w:lineRule="auto"/>
        <w:ind w:left="5100"/>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постановлением</w:t>
      </w:r>
    </w:p>
    <w:p w14:paraId="3C7CE890" w14:textId="77777777" w:rsidR="00927329" w:rsidRPr="00927329" w:rsidRDefault="00927329" w:rsidP="00927329">
      <w:pPr>
        <w:shd w:val="clear" w:color="auto" w:fill="FFFFFF"/>
        <w:spacing w:before="100" w:beforeAutospacing="1" w:after="100" w:afterAutospacing="1" w:line="240" w:lineRule="auto"/>
        <w:ind w:left="5100"/>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Администрации Аскизского района</w:t>
      </w:r>
    </w:p>
    <w:p w14:paraId="1EF2B388" w14:textId="77777777" w:rsidR="00927329" w:rsidRPr="00927329" w:rsidRDefault="00927329" w:rsidP="00927329">
      <w:pPr>
        <w:shd w:val="clear" w:color="auto" w:fill="FFFFFF"/>
        <w:spacing w:before="100" w:beforeAutospacing="1" w:after="100" w:afterAutospacing="1" w:line="240" w:lineRule="auto"/>
        <w:ind w:left="5100"/>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Республики Хакасия</w:t>
      </w:r>
    </w:p>
    <w:p w14:paraId="5FDE2C5D"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                                                                                         от 16.02.2017  №105-п</w:t>
      </w:r>
    </w:p>
    <w:p w14:paraId="6958E252" w14:textId="77777777" w:rsidR="00927329" w:rsidRPr="00927329" w:rsidRDefault="00927329" w:rsidP="0092732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11EF4B45"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242743A0"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b/>
          <w:bCs/>
          <w:color w:val="052635"/>
          <w:sz w:val="26"/>
          <w:szCs w:val="26"/>
          <w:lang w:eastAsia="ru-RU"/>
        </w:rPr>
        <w:t>Муниципальная программа</w:t>
      </w:r>
    </w:p>
    <w:p w14:paraId="115A1563" w14:textId="77777777" w:rsidR="00927329" w:rsidRPr="00927329" w:rsidRDefault="00927329" w:rsidP="00927329">
      <w:pPr>
        <w:shd w:val="clear" w:color="auto" w:fill="FFFFFF"/>
        <w:spacing w:before="100" w:beforeAutospacing="1" w:after="120"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b/>
          <w:bCs/>
          <w:color w:val="052635"/>
          <w:sz w:val="26"/>
          <w:szCs w:val="26"/>
          <w:lang w:eastAsia="ru-RU"/>
        </w:rPr>
        <w:t>«Защита населения и  территорий Аскизского района от чрезвычайных ситуаций, обеспечение пожарной безопасности и безопасности людей на водных объектах (2017 – 2021 годы)»</w:t>
      </w:r>
    </w:p>
    <w:p w14:paraId="47F33CA6" w14:textId="77777777" w:rsidR="00927329" w:rsidRPr="00927329" w:rsidRDefault="00927329" w:rsidP="00927329">
      <w:pPr>
        <w:shd w:val="clear" w:color="auto" w:fill="FFFFFF"/>
        <w:spacing w:before="100" w:beforeAutospacing="1" w:after="120"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ПАСПОРТ</w:t>
      </w:r>
    </w:p>
    <w:tbl>
      <w:tblPr>
        <w:tblW w:w="0" w:type="auto"/>
        <w:tblInd w:w="-321" w:type="dxa"/>
        <w:tblCellMar>
          <w:left w:w="0" w:type="dxa"/>
          <w:right w:w="0" w:type="dxa"/>
        </w:tblCellMar>
        <w:tblLook w:val="04A0" w:firstRow="1" w:lastRow="0" w:firstColumn="1" w:lastColumn="0" w:noHBand="0" w:noVBand="1"/>
      </w:tblPr>
      <w:tblGrid>
        <w:gridCol w:w="2369"/>
        <w:gridCol w:w="7192"/>
      </w:tblGrid>
      <w:tr w:rsidR="00927329" w:rsidRPr="00927329" w14:paraId="1FA87915" w14:textId="77777777" w:rsidTr="00927329">
        <w:tc>
          <w:tcPr>
            <w:tcW w:w="236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596A834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Ответственный исполнитель</w:t>
            </w:r>
          </w:p>
        </w:tc>
        <w:tc>
          <w:tcPr>
            <w:tcW w:w="71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BD00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t>Администрация Аскизского района Республики Хакасия</w:t>
            </w:r>
          </w:p>
        </w:tc>
      </w:tr>
      <w:tr w:rsidR="00927329" w:rsidRPr="00927329" w14:paraId="327562D1" w14:textId="77777777" w:rsidTr="00927329">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39DA9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t>Соисполнители</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4BDE2"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t xml:space="preserve">Отряд противопожарной службы №4 – филиал ГКУ РХ «Противопожарная служба» (по согласованию), АУ СМИ «Асхыс Чайааны», администрации сельских и городских </w:t>
            </w:r>
            <w:r w:rsidRPr="00927329">
              <w:rPr>
                <w:rFonts w:ascii="Times New Roman" w:eastAsia="Times New Roman" w:hAnsi="Times New Roman" w:cs="Times New Roman"/>
                <w:sz w:val="26"/>
                <w:szCs w:val="26"/>
                <w:lang w:eastAsia="ru-RU"/>
              </w:rPr>
              <w:lastRenderedPageBreak/>
              <w:t>поселений Аскизского района (по согласованию), МКУ «Управление образования администрации Аскизского района», ГБУЗ РХ «Аскизская межрайонная больница» (по согласованию), МКУ «Управление культуры администрации Аскизского района», ОМВД России по Аскизскому району (по согласованию)</w:t>
            </w:r>
          </w:p>
        </w:tc>
      </w:tr>
      <w:tr w:rsidR="00927329" w:rsidRPr="00927329" w14:paraId="0B4B3D61" w14:textId="77777777" w:rsidTr="00927329">
        <w:trPr>
          <w:trHeight w:val="469"/>
        </w:trPr>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CABFD"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lastRenderedPageBreak/>
              <w:t>Подпрограммы</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3EEE5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нет</w:t>
            </w:r>
          </w:p>
        </w:tc>
      </w:tr>
      <w:tr w:rsidR="00927329" w:rsidRPr="00927329" w14:paraId="664913A4" w14:textId="77777777" w:rsidTr="00927329">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7E72AD"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Цель</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238C7" w14:textId="77777777" w:rsidR="00927329" w:rsidRPr="00927329" w:rsidRDefault="00927329" w:rsidP="0092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Courier New" w:eastAsia="Times New Roman" w:hAnsi="Courier New" w:cs="Courier New"/>
                <w:sz w:val="14"/>
                <w:szCs w:val="14"/>
                <w:lang w:eastAsia="ru-RU"/>
              </w:rPr>
            </w:pPr>
            <w:r w:rsidRPr="00927329">
              <w:rPr>
                <w:rFonts w:ascii="Times New Roman" w:eastAsia="Times New Roman" w:hAnsi="Times New Roman" w:cs="Times New Roman"/>
                <w:sz w:val="26"/>
                <w:szCs w:val="26"/>
                <w:lang w:eastAsia="ru-RU"/>
              </w:rPr>
              <w:t>Снижение рисков и смягчение последствий при возникновении чрезвычайных ситуаций, повышение пожарной безопасности и безопасности людей на водных объектах в муниципальном образовании Аскизский район.</w:t>
            </w:r>
          </w:p>
        </w:tc>
      </w:tr>
      <w:tr w:rsidR="00927329" w:rsidRPr="00927329" w14:paraId="3ED45F3E" w14:textId="77777777" w:rsidTr="00927329">
        <w:trPr>
          <w:trHeight w:val="932"/>
        </w:trPr>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836368"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Задачи</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944AD" w14:textId="77777777" w:rsidR="00927329" w:rsidRPr="00927329" w:rsidRDefault="00927329" w:rsidP="00927329">
            <w:pPr>
              <w:spacing w:before="100" w:beforeAutospacing="1" w:after="100" w:afterAutospacing="1" w:line="240" w:lineRule="auto"/>
              <w:ind w:left="38"/>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1. Реализация государственной политики в области обеспечения защиты населения и территорий Аскизского района от чрезвычайных ситуаций, обеспечения пожарной безопасности и безопасности людей на водных объектах.</w:t>
            </w:r>
          </w:p>
          <w:p w14:paraId="681C8E04" w14:textId="77777777" w:rsidR="00927329" w:rsidRPr="00927329" w:rsidRDefault="00927329" w:rsidP="00927329">
            <w:pPr>
              <w:spacing w:before="100" w:beforeAutospacing="1" w:after="100" w:afterAutospacing="1" w:line="240" w:lineRule="auto"/>
              <w:ind w:left="38"/>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 Совершенствование системы оповещения и информирования населения при угрозе возникновения или при возникновении чрезвычайных ситуаций.</w:t>
            </w:r>
          </w:p>
          <w:p w14:paraId="2A812252" w14:textId="77777777" w:rsidR="00927329" w:rsidRPr="00927329" w:rsidRDefault="00927329" w:rsidP="00927329">
            <w:pPr>
              <w:spacing w:before="100" w:beforeAutospacing="1" w:after="100" w:afterAutospacing="1" w:line="240" w:lineRule="auto"/>
              <w:ind w:left="38"/>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3. Развитие Единой дежурно-диспетчерской службы муниципального образования Аскизский район.</w:t>
            </w:r>
          </w:p>
          <w:p w14:paraId="370E68B9" w14:textId="77777777" w:rsidR="00927329" w:rsidRPr="00927329" w:rsidRDefault="00927329" w:rsidP="00927329">
            <w:pPr>
              <w:spacing w:before="100" w:beforeAutospacing="1" w:after="100" w:afterAutospacing="1" w:line="240" w:lineRule="auto"/>
              <w:ind w:left="38"/>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4. Развитие аппаратно-программного комплекса «Безопасный город» на территории муниципального образования Аскизский район.</w:t>
            </w:r>
          </w:p>
        </w:tc>
      </w:tr>
      <w:tr w:rsidR="00927329" w:rsidRPr="00927329" w14:paraId="2D9E1BC4" w14:textId="77777777" w:rsidTr="00927329">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56A5C9"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t>Целевые показатели</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30F2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1. Снижение количества населения, погибшего, травмированного и пострадавшего при чрезвычайных ситуациях, пожарах и происшествиях на водных объектах, по отношению к предыдущему году.</w:t>
            </w:r>
          </w:p>
          <w:p w14:paraId="4B09EE44"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 Снижение количества чрезвычайных ситуаций, пожаров и происшествий на водных объектах, по отношению к предыдущему году.</w:t>
            </w:r>
          </w:p>
          <w:p w14:paraId="57067407" w14:textId="77777777" w:rsidR="00927329" w:rsidRPr="00927329" w:rsidRDefault="00927329" w:rsidP="00927329">
            <w:pPr>
              <w:spacing w:before="100" w:beforeAutospacing="1" w:after="100" w:afterAutospacing="1" w:line="240" w:lineRule="auto"/>
              <w:ind w:left="38"/>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r>
      <w:tr w:rsidR="00927329" w:rsidRPr="00927329" w14:paraId="564EAE8E" w14:textId="77777777" w:rsidTr="00927329">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C0546"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Этапы и сроки  реализации</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30473"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2017 – 2021 годы. Этапов нет</w:t>
            </w:r>
          </w:p>
        </w:tc>
      </w:tr>
      <w:tr w:rsidR="00927329" w:rsidRPr="00927329" w14:paraId="5E612B1F" w14:textId="77777777" w:rsidTr="00927329">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8B6451"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Объемы бюджетных ассигнований</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942C0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Бюджет муниципального образования Аскизский район – 2730 тыс. руб., из них:</w:t>
            </w:r>
          </w:p>
          <w:p w14:paraId="1069CFA7" w14:textId="77777777" w:rsidR="00927329" w:rsidRPr="00927329" w:rsidRDefault="00927329" w:rsidP="00927329">
            <w:pPr>
              <w:spacing w:before="100" w:beforeAutospacing="1" w:after="100" w:afterAutospacing="1" w:line="240" w:lineRule="auto"/>
              <w:ind w:firstLine="600"/>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2017 год – 600 тыс. рублей;</w:t>
            </w:r>
          </w:p>
          <w:p w14:paraId="464FFB9B" w14:textId="77777777" w:rsidR="00927329" w:rsidRPr="00927329" w:rsidRDefault="00927329" w:rsidP="00927329">
            <w:pPr>
              <w:spacing w:before="100" w:beforeAutospacing="1" w:after="100" w:afterAutospacing="1" w:line="240" w:lineRule="auto"/>
              <w:ind w:firstLine="600"/>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2018 год – 500 тыс. рублей;</w:t>
            </w:r>
          </w:p>
          <w:p w14:paraId="05743D28" w14:textId="77777777" w:rsidR="00927329" w:rsidRPr="00927329" w:rsidRDefault="00927329" w:rsidP="00927329">
            <w:pPr>
              <w:spacing w:before="100" w:beforeAutospacing="1" w:after="100" w:afterAutospacing="1" w:line="240" w:lineRule="auto"/>
              <w:ind w:firstLine="600"/>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2019 год – 500 тыс. рублей;</w:t>
            </w:r>
          </w:p>
          <w:p w14:paraId="575AE4D2" w14:textId="77777777" w:rsidR="00927329" w:rsidRPr="00927329" w:rsidRDefault="00927329" w:rsidP="00927329">
            <w:pPr>
              <w:spacing w:before="100" w:beforeAutospacing="1" w:after="100" w:afterAutospacing="1" w:line="240" w:lineRule="auto"/>
              <w:ind w:firstLine="600"/>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lastRenderedPageBreak/>
              <w:t>2020 год – 550 тыс.рублей;</w:t>
            </w:r>
          </w:p>
          <w:p w14:paraId="55093C75" w14:textId="77777777" w:rsidR="00927329" w:rsidRPr="00927329" w:rsidRDefault="00927329" w:rsidP="00927329">
            <w:pPr>
              <w:spacing w:before="100" w:beforeAutospacing="1" w:after="100" w:afterAutospacing="1" w:line="240" w:lineRule="auto"/>
              <w:ind w:firstLine="600"/>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2021 год – 580 тыс. рублей.</w:t>
            </w:r>
          </w:p>
        </w:tc>
      </w:tr>
      <w:tr w:rsidR="00927329" w:rsidRPr="00927329" w14:paraId="4A021F5E" w14:textId="77777777" w:rsidTr="00927329">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01D33"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6"/>
                <w:szCs w:val="26"/>
                <w:lang w:eastAsia="ru-RU"/>
              </w:rPr>
              <w:lastRenderedPageBreak/>
              <w:t>Ожидаемые конечные результаты</w:t>
            </w:r>
          </w:p>
        </w:tc>
        <w:tc>
          <w:tcPr>
            <w:tcW w:w="7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D1EAB"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1. Минимизация количества населения, погибшего, травмированного и пострадавшего при чрезвычайных ситуациях, пожарах и происшествиях на водных объектах, по отношению к предыдущему году.</w:t>
            </w:r>
          </w:p>
          <w:p w14:paraId="5EFE6A99" w14:textId="77777777" w:rsidR="00927329" w:rsidRPr="00927329" w:rsidRDefault="00927329" w:rsidP="00927329">
            <w:pPr>
              <w:spacing w:before="100" w:beforeAutospacing="1" w:after="100" w:afterAutospacing="1" w:line="240" w:lineRule="auto"/>
              <w:jc w:val="both"/>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2. Минимизация количества чрезвычайных ситуаций, пожаров и происшествий на водных объектах, по отношению к предыдущему году.</w:t>
            </w:r>
          </w:p>
          <w:p w14:paraId="614C5FBF" w14:textId="77777777" w:rsidR="00927329" w:rsidRPr="00927329" w:rsidRDefault="00927329" w:rsidP="00927329">
            <w:pPr>
              <w:spacing w:before="100" w:beforeAutospacing="1" w:after="100" w:afterAutospacing="1" w:line="240" w:lineRule="auto"/>
              <w:ind w:left="38"/>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6"/>
                <w:szCs w:val="26"/>
                <w:lang w:eastAsia="ru-RU"/>
              </w:rPr>
              <w:t>3. Повышение эффективности и оперативности принятия решений в условиях чрезвычайной ситуации.</w:t>
            </w:r>
          </w:p>
        </w:tc>
      </w:tr>
    </w:tbl>
    <w:p w14:paraId="4E7A3216"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40E06722"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52635"/>
          <w:sz w:val="14"/>
          <w:szCs w:val="14"/>
          <w:lang w:eastAsia="ru-RU"/>
        </w:rPr>
      </w:pPr>
      <w:r w:rsidRPr="00927329">
        <w:rPr>
          <w:rFonts w:ascii="Courier New" w:eastAsia="Times New Roman" w:hAnsi="Courier New" w:cs="Courier New"/>
          <w:color w:val="052635"/>
          <w:sz w:val="14"/>
          <w:szCs w:val="14"/>
          <w:lang w:eastAsia="ru-RU"/>
        </w:rPr>
        <w:t> </w:t>
      </w:r>
    </w:p>
    <w:p w14:paraId="7BE167D4"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52635"/>
          <w:sz w:val="14"/>
          <w:szCs w:val="14"/>
          <w:lang w:eastAsia="ru-RU"/>
        </w:rPr>
      </w:pPr>
      <w:r w:rsidRPr="00927329">
        <w:rPr>
          <w:rFonts w:ascii="Times New Roman" w:eastAsia="Times New Roman" w:hAnsi="Times New Roman" w:cs="Times New Roman"/>
          <w:b/>
          <w:bCs/>
          <w:color w:val="052635"/>
          <w:sz w:val="26"/>
          <w:szCs w:val="26"/>
          <w:lang w:eastAsia="ru-RU"/>
        </w:rPr>
        <w:t>1. Общая характеристика</w:t>
      </w:r>
    </w:p>
    <w:p w14:paraId="1159201D" w14:textId="77777777" w:rsidR="00927329" w:rsidRPr="00927329" w:rsidRDefault="00927329" w:rsidP="00927329">
      <w:pPr>
        <w:shd w:val="clear" w:color="auto" w:fill="FFFFFF"/>
        <w:spacing w:before="28" w:after="28"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На территории Аскизского района возможны чрезвычайные ситуации как природного, так и техногенного характера, которые могут привести к значительному материальному и социальному ущербу.</w:t>
      </w:r>
    </w:p>
    <w:p w14:paraId="2331A1D3" w14:textId="77777777" w:rsidR="00927329" w:rsidRPr="00927329" w:rsidRDefault="00927329" w:rsidP="00927329">
      <w:pPr>
        <w:shd w:val="clear" w:color="auto" w:fill="FFFFFF"/>
        <w:spacing w:before="28" w:after="28"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Опасные природные явления включают в себя гидрометеорологические явления (подтопления, связанные с весенним половодьем и дождевыми паводками, сильные ветры, сильный мороз, сильные метели, град, засуха), опасные геологические процессы (землетрясения), природные пожары (лесные, лесостепные, степные). Из всех перечисленных стихийных бедствий наибольшую опасность для населения и территорий Аскизского района представляют подтопления и природные пожары.</w:t>
      </w:r>
    </w:p>
    <w:p w14:paraId="4219D25A" w14:textId="77777777" w:rsidR="00927329" w:rsidRPr="00927329" w:rsidRDefault="00927329" w:rsidP="00927329">
      <w:pPr>
        <w:shd w:val="clear" w:color="auto" w:fill="FFFFFF"/>
        <w:spacing w:before="100" w:beforeAutospacing="1" w:after="100" w:afterAutospacing="1"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Вредное воздействие вод проявляется в виде затопления и подтопления населенных пунктов, расположенных по руслу реки Абакан и ее притоках, в периоды весеннего половодья и летне-осенних дождевых паводков. За последние 3 года в Аскизском районе зарегистрированы две чрезвычайные ситуации, в результате которых был причинен значительный социально-экономический ущерб.</w:t>
      </w:r>
    </w:p>
    <w:p w14:paraId="73A79119" w14:textId="77777777" w:rsidR="00927329" w:rsidRPr="00927329" w:rsidRDefault="00927329" w:rsidP="00927329">
      <w:pPr>
        <w:shd w:val="clear" w:color="auto" w:fill="FFFFFF"/>
        <w:spacing w:before="100" w:beforeAutospacing="1" w:after="100" w:afterAutospacing="1"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7 мая 2014 года в результате выпадения обильных осадков, активного снеготаяния и подъема уровня грунтовых вод в горных районах республики, произошел значительный подъем уровня воды в реке Абакан и её притоках. За сутки, в горах выпала месячная норма осадков, свыше 60 мм, общий подъем воды превысил исторические уровни, зафиксированные в Республике (980 см), и составил 1027 см. (превышение на 47 см).</w:t>
      </w:r>
    </w:p>
    <w:p w14:paraId="7E765414" w14:textId="77777777" w:rsidR="00927329" w:rsidRPr="00927329" w:rsidRDefault="00927329" w:rsidP="00927329">
      <w:pPr>
        <w:shd w:val="clear" w:color="auto" w:fill="FFFFFF"/>
        <w:spacing w:before="100" w:beforeAutospacing="1" w:after="100" w:afterAutospacing="1"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lastRenderedPageBreak/>
        <w:t>Продолжающееся выпадение осадков привело к дальнейшему повышению уровня воды в реках бассейна реки Абакан и, как следствие, в самой реке Абакан, что в свою очередь привело к подтоплениям различной степени 9 населенных пунктов в 4 поселениях района.</w:t>
      </w:r>
    </w:p>
    <w:p w14:paraId="1C8487F7" w14:textId="77777777" w:rsidR="00927329" w:rsidRPr="00927329" w:rsidRDefault="00927329" w:rsidP="00927329">
      <w:pPr>
        <w:shd w:val="clear" w:color="auto" w:fill="FFFFFF"/>
        <w:spacing w:before="100" w:beforeAutospacing="1" w:after="100" w:afterAutospacing="1"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Всего было подтоплено 212 приусадебных участков,  38 жилых домов, пострадавшее население — 973 человека, из них 226 детей. Паводком было повреждено 5 участков автомобильных дорог протяженностью 73,8 км.</w:t>
      </w:r>
    </w:p>
    <w:p w14:paraId="2360DC95" w14:textId="77777777" w:rsidR="00927329" w:rsidRPr="00927329" w:rsidRDefault="00927329" w:rsidP="00927329">
      <w:pPr>
        <w:shd w:val="clear" w:color="auto" w:fill="FFFFFF"/>
        <w:spacing w:before="100" w:beforeAutospacing="1" w:after="100" w:afterAutospacing="1"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12 апреля 2015 года произошли масштабные пожары, в которых уничтожены 2 нежилых дома и повреждено 1 домохозяйство в аале Улуг-Кичиг. 3 жителя села Усть-Камышта получили травмы легкой степени тяжести. Частично уничтожены 2 крестьянско-фермерских хозяйства.</w:t>
      </w:r>
    </w:p>
    <w:p w14:paraId="55FB0F67" w14:textId="77777777" w:rsidR="00927329" w:rsidRPr="00927329" w:rsidRDefault="00927329" w:rsidP="00927329">
      <w:pPr>
        <w:shd w:val="clear" w:color="auto" w:fill="FFFFFF"/>
        <w:spacing w:before="28" w:after="28"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Ежегодно в Аскизском районе происходят пожары, дорожно-транспортные происшествия, происшествия на водных объектах, периодически возникают очаги опасных болезней животных, аварии на объектах жизнеобеспечения и другие происшествия и чрезвычайные ситуации, при которых для оказания квалифицированной помощи в их ликвидации требуется привлечение спасателей и пожарных.</w:t>
      </w:r>
    </w:p>
    <w:p w14:paraId="1B8AC301" w14:textId="77777777" w:rsidR="00927329" w:rsidRPr="00927329" w:rsidRDefault="00927329" w:rsidP="00927329">
      <w:pPr>
        <w:shd w:val="clear" w:color="auto" w:fill="FFFFFF"/>
        <w:spacing w:before="28" w:after="28"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Администрация Аскизского района Республики Хакасия является органом, осуществляющим функции по обеспечению предупреждения и ликвидации последствий чрезвычайных ситуаций и пожарной безопасности на территории Бейского района, а также осуществляет координацию, регулирование и контроль по предупреждению и ликвидации чрезвычайных ситуаций.</w:t>
      </w:r>
    </w:p>
    <w:p w14:paraId="3567B603" w14:textId="77777777" w:rsidR="00927329" w:rsidRPr="00927329" w:rsidRDefault="00927329" w:rsidP="00927329">
      <w:pPr>
        <w:shd w:val="clear" w:color="auto" w:fill="FFFFFF"/>
        <w:spacing w:before="28" w:after="28" w:line="240" w:lineRule="auto"/>
        <w:ind w:firstLine="539"/>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14:paraId="66BE50DA" w14:textId="77777777" w:rsidR="00927329" w:rsidRPr="00927329" w:rsidRDefault="00927329" w:rsidP="00927329">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Программа носит межведомственный характер, поскольку проблема обеспечения безопасности населения Аскизского района затрагивает сферу деятельности многих представителей федеральных органов исполнительной власти в районе, подразделений республиканской исполнительной власти и органов местного самоуправления района.</w:t>
      </w:r>
    </w:p>
    <w:p w14:paraId="2E30AB24" w14:textId="77777777" w:rsidR="00927329" w:rsidRPr="00927329" w:rsidRDefault="00927329" w:rsidP="00927329">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 xml:space="preserve">Программа рассчитана на 5 лет в связи с постоянными динамическими переменами в рассматриваемой сфере и </w:t>
      </w:r>
      <w:r w:rsidRPr="00927329">
        <w:rPr>
          <w:rFonts w:ascii="Verdana" w:eastAsia="Times New Roman" w:hAnsi="Verdana" w:cs="Times New Roman"/>
          <w:color w:val="052635"/>
          <w:sz w:val="26"/>
          <w:szCs w:val="26"/>
          <w:lang w:eastAsia="ru-RU"/>
        </w:rPr>
        <w:lastRenderedPageBreak/>
        <w:t>необходимостью совершенствования форм и методов обеспечения безопасности.</w:t>
      </w:r>
    </w:p>
    <w:p w14:paraId="1C2245CB" w14:textId="77777777" w:rsidR="00927329" w:rsidRPr="00927329" w:rsidRDefault="00927329" w:rsidP="0092732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 </w:t>
      </w:r>
    </w:p>
    <w:p w14:paraId="69DC3BAF"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52635"/>
          <w:sz w:val="14"/>
          <w:szCs w:val="14"/>
          <w:lang w:eastAsia="ru-RU"/>
        </w:rPr>
      </w:pPr>
      <w:r w:rsidRPr="00927329">
        <w:rPr>
          <w:rFonts w:ascii="Times New Roman" w:eastAsia="Times New Roman" w:hAnsi="Times New Roman" w:cs="Times New Roman"/>
          <w:b/>
          <w:bCs/>
          <w:color w:val="052635"/>
          <w:sz w:val="26"/>
          <w:szCs w:val="26"/>
          <w:lang w:eastAsia="ru-RU"/>
        </w:rPr>
        <w:t>2. Цели и задачи</w:t>
      </w:r>
    </w:p>
    <w:p w14:paraId="40EA9898" w14:textId="77777777" w:rsidR="00927329" w:rsidRPr="00927329" w:rsidRDefault="00927329" w:rsidP="00927329">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Основной целью Программы является снижение рисков и смягчение последствий при возникновении чрезвычайных ситуаций, сокращение количества лиц, погибших в результате пожаров, а также сокращение числа пожаров с пострадавшими, сокращение материальных затрат при ликвидации последствий от пожаров</w:t>
      </w:r>
      <w:r w:rsidRPr="00927329">
        <w:rPr>
          <w:rFonts w:ascii="Calibri" w:eastAsia="Times New Roman" w:hAnsi="Calibri" w:cs="Calibri"/>
          <w:color w:val="052635"/>
          <w:sz w:val="26"/>
          <w:szCs w:val="26"/>
          <w:lang w:eastAsia="ru-RU"/>
        </w:rPr>
        <w:t>,</w:t>
      </w:r>
      <w:r w:rsidRPr="00927329">
        <w:rPr>
          <w:rFonts w:ascii="Verdana" w:eastAsia="Times New Roman" w:hAnsi="Verdana" w:cs="Times New Roman"/>
          <w:color w:val="052635"/>
          <w:sz w:val="26"/>
          <w:szCs w:val="26"/>
          <w:lang w:eastAsia="ru-RU"/>
        </w:rPr>
        <w:t> обеспечение безопасности на водных объектах Аскизского района и прилегающих к ним территориях, уменьшение количества погибших при происшествиях на воде.</w:t>
      </w:r>
    </w:p>
    <w:p w14:paraId="02ECC7E7" w14:textId="77777777" w:rsidR="00927329" w:rsidRPr="00927329" w:rsidRDefault="00927329" w:rsidP="00927329">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Программа предполагает решение следующих задач:</w:t>
      </w:r>
    </w:p>
    <w:p w14:paraId="50BDA3BC" w14:textId="77777777" w:rsidR="00927329" w:rsidRPr="00927329" w:rsidRDefault="00927329" w:rsidP="00927329">
      <w:pPr>
        <w:shd w:val="clear" w:color="auto" w:fill="FFFFFF"/>
        <w:spacing w:before="100" w:beforeAutospacing="1" w:after="100" w:afterAutospacing="1" w:line="240" w:lineRule="auto"/>
        <w:ind w:left="38"/>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1. Реализация государственной политики в области обеспечения защиты населения и территорий Аскизского района от чрезвычайных ситуаций, обеспечения пожарной безопасности и безопасности людей на водных объектах.</w:t>
      </w:r>
    </w:p>
    <w:p w14:paraId="163F53B2" w14:textId="77777777" w:rsidR="00927329" w:rsidRPr="00927329" w:rsidRDefault="00927329" w:rsidP="00927329">
      <w:pPr>
        <w:shd w:val="clear" w:color="auto" w:fill="FFFFFF"/>
        <w:spacing w:before="100" w:beforeAutospacing="1" w:after="100" w:afterAutospacing="1" w:line="240" w:lineRule="auto"/>
        <w:ind w:left="38"/>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2. Совершенствование системы оповещения и информирования населения при угрозе возникновения или при возникновении чрезвычайных ситуаций.</w:t>
      </w:r>
    </w:p>
    <w:p w14:paraId="167A8977" w14:textId="77777777" w:rsidR="00927329" w:rsidRPr="00927329" w:rsidRDefault="00927329" w:rsidP="00927329">
      <w:pPr>
        <w:shd w:val="clear" w:color="auto" w:fill="FFFFFF"/>
        <w:spacing w:before="100" w:beforeAutospacing="1" w:after="100" w:afterAutospacing="1" w:line="240" w:lineRule="auto"/>
        <w:ind w:left="38"/>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3. Развитие Единой дежурно-диспетчерской службы муниципального образования Аскизский район.</w:t>
      </w:r>
    </w:p>
    <w:p w14:paraId="75F85DBD" w14:textId="77777777" w:rsidR="00927329" w:rsidRPr="00927329" w:rsidRDefault="00927329" w:rsidP="00927329">
      <w:pPr>
        <w:shd w:val="clear" w:color="auto" w:fill="FFFFFF"/>
        <w:spacing w:before="100" w:beforeAutospacing="1" w:after="100" w:afterAutospacing="1" w:line="240" w:lineRule="auto"/>
        <w:ind w:left="38"/>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4. Развитие аппаратно-программного комплекса «Безопасный город» на территории муниципального образования Аскизский район.</w:t>
      </w:r>
    </w:p>
    <w:p w14:paraId="54310EC0"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52635"/>
          <w:sz w:val="14"/>
          <w:szCs w:val="14"/>
          <w:lang w:eastAsia="ru-RU"/>
        </w:rPr>
      </w:pPr>
      <w:r w:rsidRPr="00927329">
        <w:rPr>
          <w:rFonts w:ascii="Courier New" w:eastAsia="Times New Roman" w:hAnsi="Courier New" w:cs="Courier New"/>
          <w:color w:val="052635"/>
          <w:sz w:val="14"/>
          <w:szCs w:val="14"/>
          <w:lang w:eastAsia="ru-RU"/>
        </w:rPr>
        <w:t> </w:t>
      </w:r>
    </w:p>
    <w:p w14:paraId="790FB596" w14:textId="77777777" w:rsidR="00927329" w:rsidRPr="00927329" w:rsidRDefault="00927329" w:rsidP="00927329">
      <w:pPr>
        <w:shd w:val="clear" w:color="auto" w:fill="FFFFFF"/>
        <w:spacing w:before="100" w:beforeAutospacing="1" w:after="100" w:afterAutospacing="1" w:line="240" w:lineRule="auto"/>
        <w:ind w:left="851"/>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6AB63386" w14:textId="77777777" w:rsidR="00927329" w:rsidRPr="00927329" w:rsidRDefault="00927329" w:rsidP="00927329">
      <w:pPr>
        <w:shd w:val="clear" w:color="auto" w:fill="FFFFFF"/>
        <w:spacing w:before="100" w:beforeAutospacing="1" w:after="100" w:afterAutospacing="1" w:line="240" w:lineRule="auto"/>
        <w:ind w:left="851"/>
        <w:jc w:val="center"/>
        <w:rPr>
          <w:rFonts w:ascii="Verdana" w:eastAsia="Times New Roman" w:hAnsi="Verdana" w:cs="Times New Roman"/>
          <w:color w:val="052635"/>
          <w:sz w:val="17"/>
          <w:szCs w:val="17"/>
          <w:lang w:eastAsia="ru-RU"/>
        </w:rPr>
      </w:pPr>
      <w:r w:rsidRPr="00927329">
        <w:rPr>
          <w:rFonts w:ascii="Times New Roman" w:eastAsia="Times New Roman" w:hAnsi="Times New Roman" w:cs="Times New Roman"/>
          <w:b/>
          <w:bCs/>
          <w:color w:val="052635"/>
          <w:sz w:val="26"/>
          <w:szCs w:val="26"/>
          <w:lang w:eastAsia="ru-RU"/>
        </w:rPr>
        <w:t>3. Сроки и этапы реализации программы</w:t>
      </w:r>
    </w:p>
    <w:p w14:paraId="6AE39B94" w14:textId="77777777" w:rsidR="00927329" w:rsidRPr="00927329" w:rsidRDefault="00927329" w:rsidP="00927329">
      <w:pPr>
        <w:shd w:val="clear" w:color="auto" w:fill="FFFFFF"/>
        <w:spacing w:before="100" w:beforeAutospacing="1" w:after="100" w:afterAutospacing="1" w:line="240" w:lineRule="auto"/>
        <w:ind w:left="720"/>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38D47F4B" w14:textId="77777777" w:rsidR="00927329" w:rsidRPr="00927329" w:rsidRDefault="00927329" w:rsidP="00927329">
      <w:pPr>
        <w:shd w:val="clear" w:color="auto" w:fill="FFFFFF"/>
        <w:spacing w:before="100" w:beforeAutospacing="1" w:after="100" w:afterAutospacing="1" w:line="240" w:lineRule="auto"/>
        <w:ind w:firstLine="705"/>
        <w:jc w:val="both"/>
        <w:rPr>
          <w:rFonts w:ascii="Verdana" w:eastAsia="Times New Roman" w:hAnsi="Verdana" w:cs="Times New Roman"/>
          <w:color w:val="052635"/>
          <w:sz w:val="17"/>
          <w:szCs w:val="17"/>
          <w:lang w:eastAsia="ru-RU"/>
        </w:rPr>
      </w:pPr>
      <w:r w:rsidRPr="00927329">
        <w:rPr>
          <w:rFonts w:ascii="Times New Roman" w:eastAsia="Times New Roman" w:hAnsi="Times New Roman" w:cs="Times New Roman"/>
          <w:color w:val="052635"/>
          <w:sz w:val="26"/>
          <w:szCs w:val="26"/>
          <w:lang w:eastAsia="ru-RU"/>
        </w:rPr>
        <w:t>Срок реализации Муниципальной программы: 2017-2021 годы. Этапов нет. В ходе исполнения Программы будет производиться корректировка параметров и ежегодных планов ее реализации в рамках бюджетного процесса.</w:t>
      </w:r>
    </w:p>
    <w:p w14:paraId="4B2423E8" w14:textId="77777777" w:rsidR="00927329" w:rsidRPr="00927329" w:rsidRDefault="00927329" w:rsidP="00927329">
      <w:pPr>
        <w:shd w:val="clear" w:color="auto" w:fill="FFFFFF"/>
        <w:spacing w:before="100" w:beforeAutospacing="1" w:after="100" w:afterAutospacing="1" w:line="240" w:lineRule="auto"/>
        <w:ind w:left="720"/>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r w:rsidRPr="00927329">
        <w:rPr>
          <w:rFonts w:ascii="Verdana" w:eastAsia="Times New Roman" w:hAnsi="Verdana" w:cs="Times New Roman"/>
          <w:color w:val="052635"/>
          <w:sz w:val="17"/>
          <w:szCs w:val="17"/>
          <w:lang w:eastAsia="ru-RU"/>
        </w:rPr>
        <w:br w:type="textWrapping" w:clear="all"/>
      </w:r>
    </w:p>
    <w:p w14:paraId="448255F2"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Times New Roman" w:eastAsia="Times New Roman" w:hAnsi="Times New Roman" w:cs="Times New Roman"/>
          <w:b/>
          <w:bCs/>
          <w:color w:val="052635"/>
          <w:sz w:val="26"/>
          <w:szCs w:val="26"/>
          <w:lang w:eastAsia="ru-RU"/>
        </w:rPr>
        <w:lastRenderedPageBreak/>
        <w:t>4. Перечень программных мероприятий</w:t>
      </w:r>
    </w:p>
    <w:p w14:paraId="5727F683" w14:textId="77777777" w:rsidR="00927329" w:rsidRPr="00927329" w:rsidRDefault="00927329" w:rsidP="009273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tbl>
      <w:tblPr>
        <w:tblW w:w="0" w:type="auto"/>
        <w:tblInd w:w="-226" w:type="dxa"/>
        <w:tblCellMar>
          <w:left w:w="0" w:type="dxa"/>
          <w:right w:w="0" w:type="dxa"/>
        </w:tblCellMar>
        <w:tblLook w:val="04A0" w:firstRow="1" w:lastRow="0" w:firstColumn="1" w:lastColumn="0" w:noHBand="0" w:noVBand="1"/>
      </w:tblPr>
      <w:tblGrid>
        <w:gridCol w:w="417"/>
        <w:gridCol w:w="1342"/>
        <w:gridCol w:w="170"/>
        <w:gridCol w:w="1016"/>
        <w:gridCol w:w="298"/>
        <w:gridCol w:w="1170"/>
        <w:gridCol w:w="785"/>
        <w:gridCol w:w="190"/>
        <w:gridCol w:w="683"/>
        <w:gridCol w:w="101"/>
        <w:gridCol w:w="688"/>
        <w:gridCol w:w="688"/>
        <w:gridCol w:w="688"/>
        <w:gridCol w:w="1325"/>
      </w:tblGrid>
      <w:tr w:rsidR="00927329" w:rsidRPr="00927329" w14:paraId="7112281A" w14:textId="77777777" w:rsidTr="00927329">
        <w:trPr>
          <w:trHeight w:val="345"/>
        </w:trPr>
        <w:tc>
          <w:tcPr>
            <w:tcW w:w="7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3328D203"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п/п</w:t>
            </w:r>
          </w:p>
        </w:tc>
        <w:tc>
          <w:tcPr>
            <w:tcW w:w="297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0D8F7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Мероприятие</w:t>
            </w:r>
          </w:p>
        </w:tc>
        <w:tc>
          <w:tcPr>
            <w:tcW w:w="156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44871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Источник финансирования</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FE66A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Объемы финансирования (тыс. рублей)</w:t>
            </w:r>
          </w:p>
        </w:tc>
        <w:tc>
          <w:tcPr>
            <w:tcW w:w="865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5C9F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Ответственные исполнители</w:t>
            </w:r>
          </w:p>
        </w:tc>
      </w:tr>
      <w:tr w:rsidR="00927329" w:rsidRPr="00927329" w14:paraId="217FB762" w14:textId="77777777" w:rsidTr="00927329">
        <w:trPr>
          <w:trHeight w:val="34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9954C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55F5F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CABE6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16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F6769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p w14:paraId="3B2F5EB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Всего</w:t>
            </w:r>
          </w:p>
        </w:tc>
        <w:tc>
          <w:tcPr>
            <w:tcW w:w="865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225C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в том числе по годам</w:t>
            </w:r>
          </w:p>
        </w:tc>
      </w:tr>
      <w:tr w:rsidR="00927329" w:rsidRPr="00927329" w14:paraId="73E7FC4D" w14:textId="77777777" w:rsidTr="00927329">
        <w:trPr>
          <w:trHeight w:val="34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AAE2A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5CF0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A4E9E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c>
          <w:tcPr>
            <w:tcW w:w="0" w:type="auto"/>
            <w:vMerge/>
            <w:tcBorders>
              <w:top w:val="nil"/>
              <w:left w:val="nil"/>
              <w:bottom w:val="single" w:sz="8" w:space="0" w:color="auto"/>
              <w:right w:val="single" w:sz="8" w:space="0" w:color="auto"/>
            </w:tcBorders>
            <w:vAlign w:val="center"/>
            <w:hideMark/>
          </w:tcPr>
          <w:p w14:paraId="41AE4E5C"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0FA8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2017</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82ED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2018</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8C19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2019</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8C55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2020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F810C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2021</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A73D5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r>
      <w:tr w:rsidR="00927329" w:rsidRPr="00927329" w14:paraId="4D33AE8F" w14:textId="77777777" w:rsidTr="00927329">
        <w:trPr>
          <w:trHeight w:val="34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718C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1</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F29A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2</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D691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3</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769D5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4</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7F96D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5</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CA3CFF"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6</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92F7C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7</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3756F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8</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12AB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9</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14DD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10</w:t>
            </w:r>
          </w:p>
        </w:tc>
      </w:tr>
      <w:tr w:rsidR="00927329" w:rsidRPr="00927329" w14:paraId="232FCBB2" w14:textId="77777777" w:rsidTr="00927329">
        <w:trPr>
          <w:trHeight w:val="345"/>
        </w:trPr>
        <w:tc>
          <w:tcPr>
            <w:tcW w:w="15578" w:type="dxa"/>
            <w:gridSpan w:val="1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BC770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1. Организационные мероприятия</w:t>
            </w:r>
          </w:p>
        </w:tc>
      </w:tr>
      <w:tr w:rsidR="00927329" w:rsidRPr="00927329" w14:paraId="7A69131B" w14:textId="77777777" w:rsidTr="00927329">
        <w:trPr>
          <w:trHeight w:val="34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A63850"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1.1</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CB4E4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Организация комиссионных проверок в сельских и городских поселениях района эффективности принимаемых мер и выполнения требований федерального законодательства в сфере р</w:t>
            </w:r>
            <w:r w:rsidRPr="00927329">
              <w:rPr>
                <w:rFonts w:ascii="Times New Roman" w:eastAsia="Times New Roman" w:hAnsi="Times New Roman" w:cs="Times New Roman"/>
                <w:color w:val="000000"/>
                <w:sz w:val="24"/>
                <w:szCs w:val="24"/>
                <w:lang w:eastAsia="ru-RU"/>
              </w:rPr>
              <w:t>еализации государственной политики в области обеспечения защиты населения и территорий от чрезвычайных ситуаций, обеспечения пожарной безопасности и безопасност</w:t>
            </w:r>
            <w:r w:rsidRPr="00927329">
              <w:rPr>
                <w:rFonts w:ascii="Times New Roman" w:eastAsia="Times New Roman" w:hAnsi="Times New Roman" w:cs="Times New Roman"/>
                <w:color w:val="000000"/>
                <w:sz w:val="24"/>
                <w:szCs w:val="24"/>
                <w:lang w:eastAsia="ru-RU"/>
              </w:rPr>
              <w:lastRenderedPageBreak/>
              <w:t>и людей на водных объектах.</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78F8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Районный бюджет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9AFB2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2B6D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4DAA4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B356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8C535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65D671"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E0A2D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 ОПС-4 — филиал ГКУ РХ «Противопожарная служба» (по согласованию), ТОНДПР УНДПР ГУ МЧС России по Республике Хакасия (по согласованию), ТО Управления Роспотребнадзора по Республике Хакасия в Аскизском районе</w:t>
            </w:r>
          </w:p>
          <w:p w14:paraId="20D3DA43"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r>
      <w:tr w:rsidR="00927329" w:rsidRPr="00927329" w14:paraId="17546208" w14:textId="77777777" w:rsidTr="00927329">
        <w:trPr>
          <w:trHeight w:val="34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0ED9B0"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1F78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2A20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FD803"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1EDEA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FA3C7"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4AC23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0A79C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F74F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663D8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r>
      <w:tr w:rsidR="00927329" w:rsidRPr="00927329" w14:paraId="165AEDF4" w14:textId="77777777" w:rsidTr="00927329">
        <w:trPr>
          <w:trHeight w:val="34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418089"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1.2</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ECC104"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4"/>
                <w:szCs w:val="24"/>
                <w:lang w:eastAsia="ru-RU"/>
              </w:rPr>
              <w:t>Проведение заседаний Комиссии по предупреждению и ликвидации чрезвычайных ситуаций и обеспечению пожарной безопасности при Администрации Аскизского района Республики Хакасия по вопросам обеспечения защиты населения и территорий Аскизского района от чрезвычайных ситуаций, обеспечения пожарной безопасности и безопасности людей на водных объектах.</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5879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1FEDE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73B7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B04D9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9E91FF"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53B72F"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A74DD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62A4D9"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color w:val="000000"/>
                <w:sz w:val="24"/>
                <w:szCs w:val="24"/>
                <w:lang w:eastAsia="ru-RU"/>
              </w:rPr>
              <w:t>Администрация Аскизского района Республики Хакасия</w:t>
            </w:r>
          </w:p>
        </w:tc>
      </w:tr>
      <w:tr w:rsidR="00927329" w:rsidRPr="00927329" w14:paraId="348C072B" w14:textId="77777777" w:rsidTr="00927329">
        <w:trPr>
          <w:trHeight w:val="34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676A4E"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1.3</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6602C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Разработка и ежегодная корректировка муниципальных нормативно-правовых актов в сфере </w:t>
            </w:r>
            <w:r w:rsidRPr="00927329">
              <w:rPr>
                <w:rFonts w:ascii="Times New Roman" w:eastAsia="Times New Roman" w:hAnsi="Times New Roman" w:cs="Times New Roman"/>
                <w:color w:val="000000"/>
                <w:sz w:val="24"/>
                <w:szCs w:val="24"/>
                <w:lang w:eastAsia="ru-RU"/>
              </w:rPr>
              <w:t>обесп</w:t>
            </w:r>
            <w:r w:rsidRPr="00927329">
              <w:rPr>
                <w:rFonts w:ascii="Times New Roman" w:eastAsia="Times New Roman" w:hAnsi="Times New Roman" w:cs="Times New Roman"/>
                <w:color w:val="000000"/>
                <w:sz w:val="24"/>
                <w:szCs w:val="24"/>
                <w:lang w:eastAsia="ru-RU"/>
              </w:rPr>
              <w:lastRenderedPageBreak/>
              <w:t>ечения защиты населения и территорий Аскизского района от чрезвычайных ситуаций, обеспечения пожарной безопасности и безопасности людей на водных объектах.</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69C3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Финансиро-вание не требуется</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22A0E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27723"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21315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6D9B5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DF55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E9A0B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73012"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xml:space="preserve">Администрация Аскизского района Республики Хакасия, администрации сельских и городских </w:t>
            </w:r>
            <w:r w:rsidRPr="00927329">
              <w:rPr>
                <w:rFonts w:ascii="Times New Roman" w:eastAsia="Times New Roman" w:hAnsi="Times New Roman" w:cs="Times New Roman"/>
                <w:sz w:val="24"/>
                <w:szCs w:val="24"/>
                <w:lang w:eastAsia="ru-RU"/>
              </w:rPr>
              <w:lastRenderedPageBreak/>
              <w:t>поселений Аскизского района (по согласованию),</w:t>
            </w:r>
          </w:p>
        </w:tc>
      </w:tr>
      <w:tr w:rsidR="00927329" w:rsidRPr="00927329" w14:paraId="321C13DB"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FBD449"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1.4</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0BE24B"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Планирование и проведение учений и тренировок в области </w:t>
            </w:r>
            <w:r w:rsidRPr="00927329">
              <w:rPr>
                <w:rFonts w:ascii="Times New Roman" w:eastAsia="Times New Roman" w:hAnsi="Times New Roman" w:cs="Times New Roman"/>
                <w:color w:val="000000"/>
                <w:sz w:val="24"/>
                <w:szCs w:val="24"/>
                <w:lang w:eastAsia="ru-RU"/>
              </w:rPr>
              <w:t>обеспечения защиты населения и территорий Аскизского района от чрезвычайных ситуаций, обеспечения пожарной безопасности и безопасности людей на водных объектах.</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F50EC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 Республиканский бюджет, Федеральный бюджет, бюджеты сельских и городских поселений района</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465E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05E33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AE42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FECA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6DB3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4ECA7"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279F6E"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 администрации сельских и городских поселений Аскизского района (по согласованию), учреждения и ведомства федеральных и республиканских органов исполнительной власти (по согласованию)</w:t>
            </w:r>
          </w:p>
        </w:tc>
      </w:tr>
      <w:tr w:rsidR="00927329" w:rsidRPr="00927329" w14:paraId="7FFF120B" w14:textId="77777777" w:rsidTr="00927329">
        <w:trPr>
          <w:trHeight w:val="425"/>
        </w:trPr>
        <w:tc>
          <w:tcPr>
            <w:tcW w:w="15578" w:type="dxa"/>
            <w:gridSpan w:val="1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328AA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2. Профилактические мероприятия</w:t>
            </w:r>
          </w:p>
        </w:tc>
      </w:tr>
      <w:tr w:rsidR="00927329" w:rsidRPr="00927329" w14:paraId="0799E734"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64324B"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2.1</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EA62A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xml:space="preserve">Обеспечение и распространение </w:t>
            </w:r>
            <w:r w:rsidRPr="00927329">
              <w:rPr>
                <w:rFonts w:ascii="Times New Roman" w:eastAsia="Times New Roman" w:hAnsi="Times New Roman" w:cs="Times New Roman"/>
                <w:sz w:val="24"/>
                <w:szCs w:val="24"/>
                <w:lang w:eastAsia="ru-RU"/>
              </w:rPr>
              <w:lastRenderedPageBreak/>
              <w:t>наглядной агитации </w:t>
            </w:r>
            <w:r w:rsidRPr="00927329">
              <w:rPr>
                <w:rFonts w:ascii="Times New Roman" w:eastAsia="Times New Roman" w:hAnsi="Times New Roman" w:cs="Times New Roman"/>
                <w:color w:val="000000"/>
                <w:sz w:val="24"/>
                <w:szCs w:val="24"/>
                <w:lang w:eastAsia="ru-RU"/>
              </w:rPr>
              <w:t>в области обеспечения защиты населения и территорий от чрезвычайных ситуаций, обеспечения пожарной безопасности и безопасности людей на водных объектах.</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780C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 xml:space="preserve"> Районный бюджет, бюджеты сельских </w:t>
            </w:r>
            <w:r w:rsidRPr="00927329">
              <w:rPr>
                <w:rFonts w:ascii="Times New Roman" w:eastAsia="Times New Roman" w:hAnsi="Times New Roman" w:cs="Times New Roman"/>
                <w:sz w:val="24"/>
                <w:szCs w:val="24"/>
                <w:lang w:eastAsia="ru-RU"/>
              </w:rPr>
              <w:lastRenderedPageBreak/>
              <w:t>и городских поселений</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75140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5 (районный бюджет)</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E75C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5 </w:t>
            </w:r>
            <w:r w:rsidRPr="00927329">
              <w:rPr>
                <w:rFonts w:ascii="Times New Roman" w:eastAsia="Times New Roman" w:hAnsi="Times New Roman" w:cs="Times New Roman"/>
                <w:lang w:eastAsia="ru-RU"/>
              </w:rPr>
              <w:t>(районный бюджет)</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8812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04BD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B9CB7F"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C0ABE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0159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xml:space="preserve">Администрация Аскизского района </w:t>
            </w:r>
            <w:r w:rsidRPr="00927329">
              <w:rPr>
                <w:rFonts w:ascii="Times New Roman" w:eastAsia="Times New Roman" w:hAnsi="Times New Roman" w:cs="Times New Roman"/>
                <w:sz w:val="24"/>
                <w:szCs w:val="24"/>
                <w:lang w:eastAsia="ru-RU"/>
              </w:rPr>
              <w:lastRenderedPageBreak/>
              <w:t>Республики Хакасия, администрации сельских и городских поселений Аскизского района (по согласованию), АУ СМИ «Асхыс Чайааны»</w:t>
            </w:r>
          </w:p>
        </w:tc>
      </w:tr>
      <w:tr w:rsidR="00927329" w:rsidRPr="00927329" w14:paraId="57057B25"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76E16"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2.2</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5724A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Проведение семинаров с руководителями учебных и дошкольных учреждений, учреждений культуры и здравоохранения по вопросам организации деятельности </w:t>
            </w:r>
            <w:r w:rsidRPr="00927329">
              <w:rPr>
                <w:rFonts w:ascii="Times New Roman" w:eastAsia="Times New Roman" w:hAnsi="Times New Roman" w:cs="Times New Roman"/>
                <w:color w:val="000000"/>
                <w:sz w:val="24"/>
                <w:szCs w:val="24"/>
                <w:lang w:eastAsia="ru-RU"/>
              </w:rPr>
              <w:t>в области обеспечения защиты населения и территорий от чрезвычайных ситуаций, обеспечения пожарной безопасности и безопасности людей на водных объектах.</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26BCC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25773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B26AF"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8002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9FC3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2E422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C4FB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7A39BA"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xml:space="preserve">Администрация Аскизского района Республики Хакасия, ОПС №4 — филиал ГКУ РХ «Противопожарная служба» (по согласованию), МКУ «Управление образования администрации Аскизского района», МКУ «Управление культуры администрации Аскизского района», ГБУЗ РХ </w:t>
            </w:r>
            <w:r w:rsidRPr="00927329">
              <w:rPr>
                <w:rFonts w:ascii="Times New Roman" w:eastAsia="Times New Roman" w:hAnsi="Times New Roman" w:cs="Times New Roman"/>
                <w:sz w:val="24"/>
                <w:szCs w:val="24"/>
                <w:lang w:eastAsia="ru-RU"/>
              </w:rPr>
              <w:lastRenderedPageBreak/>
              <w:t>«Аскизская МБ» (по согласованию), АУ СМИ «Асхыс Чайааны»</w:t>
            </w:r>
          </w:p>
        </w:tc>
      </w:tr>
      <w:tr w:rsidR="00927329" w:rsidRPr="00927329" w14:paraId="69B38376"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522DD6"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2.3</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513BA"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Проведение тренировок по эвакуации из социально-значимых объектов</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2AE1F"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Республиканский бюджет, Районный бюджет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9EB627"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EB64F"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4BAC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5D77F3"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CF661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C5EC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1C59F2"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ОПС №4 — филиал ГКУ РХ «Противопожарная служба» (по согласованию), МКУ «Управление образования администрации Аскизского района», ГБУЗ РХ «Аскизская МБ» (по согласованию), ГБПОУ РХ «ПУ-18» (по согласованию)</w:t>
            </w:r>
          </w:p>
        </w:tc>
      </w:tr>
      <w:tr w:rsidR="00927329" w:rsidRPr="00927329" w14:paraId="79429232"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C72AF3"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2.4</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C7610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Развитие и стимулирование деятельности добровольных пожарных (проведение смотров-конкурсов, поощрение отличившихся при тушении пожаров)</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21E97"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BC408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130</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0535D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E6F8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39C81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BDF4C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64F2C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80</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C38142"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xml:space="preserve">Администрация Аскизского района Республики Хакасия, Администрации сельских и городских поселений (по согласованию), ОПС №4 — филиал ГКУ РХ </w:t>
            </w:r>
            <w:r w:rsidRPr="00927329">
              <w:rPr>
                <w:rFonts w:ascii="Times New Roman" w:eastAsia="Times New Roman" w:hAnsi="Times New Roman" w:cs="Times New Roman"/>
                <w:sz w:val="24"/>
                <w:szCs w:val="24"/>
                <w:lang w:eastAsia="ru-RU"/>
              </w:rPr>
              <w:lastRenderedPageBreak/>
              <w:t>«Противопожарная служба» (по согласованию)</w:t>
            </w:r>
          </w:p>
        </w:tc>
      </w:tr>
      <w:tr w:rsidR="00927329" w:rsidRPr="00927329" w14:paraId="25912BA0"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EF8479"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2.5</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B9D69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Обеспечение деятельности добровольных пожарных команд и других добровольных пожарных формирований</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B623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Бюджеты сельских и городских поселений</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474C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1067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17C43"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08F44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0FF4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DD6F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4D17A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Администрации сельских и городских поселений Аскизского района (по согласованию)</w:t>
            </w:r>
          </w:p>
        </w:tc>
      </w:tr>
      <w:tr w:rsidR="00927329" w:rsidRPr="00927329" w14:paraId="6473AC3C"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435751"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2.6</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798F20"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Обучение должностных лиц органов местного самоуправления и организаций Аскизского района в ГБОУ ДПО РХ «УМЦ по ГОЧС» в г.Абакане</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748A2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 бюджеты сельских и городских поселений, организации</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E4D79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301C4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B9371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82634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26E45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1F59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810A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 администрации сельских и городских поселений Аскизского района (по согласованию), организации района (по согласованию)</w:t>
            </w:r>
          </w:p>
        </w:tc>
      </w:tr>
      <w:tr w:rsidR="00927329" w:rsidRPr="00927329" w14:paraId="3853810E"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A36445"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2.7.</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A892D"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Оснащение и иное обеспечение деятельности Единой дежурно-диспетчерской службы МО Аскизский район</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7D6296"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3BC2C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250</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ACEFB1"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41C23"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68457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3D4BB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8E2D0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6344CE"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w:t>
            </w:r>
          </w:p>
        </w:tc>
      </w:tr>
      <w:tr w:rsidR="00927329" w:rsidRPr="00927329" w14:paraId="164B5723"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8AD75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2.8</w:t>
            </w:r>
          </w:p>
        </w:tc>
        <w:tc>
          <w:tcPr>
            <w:tcW w:w="29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741BF7"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Организация взаимодействия ЕДДС МО Аскизский район с дежурно-диспетчерскими службами района и республики</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61BA3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 Республиканский бюджет, Федеральный бюджет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31572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3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EA1D9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7EAF5C"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A0D3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940E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AF26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текущее</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1F3CB"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 ОПС №4 — филиал ГКУ РХ «Противопожарная служба» (по согласованию), ГБУЗ РХ «Аскизская МБ» (по согласованию), ОМВД России по Аскизскому району (по согласованию)</w:t>
            </w:r>
          </w:p>
          <w:p w14:paraId="6D228A2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p w14:paraId="611C2C4D"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p w14:paraId="10DC704D"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p w14:paraId="73CCE3C8"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r>
      <w:tr w:rsidR="00927329" w:rsidRPr="00927329" w14:paraId="23072C90" w14:textId="77777777" w:rsidTr="00927329">
        <w:trPr>
          <w:trHeight w:val="425"/>
        </w:trPr>
        <w:tc>
          <w:tcPr>
            <w:tcW w:w="15578" w:type="dxa"/>
            <w:gridSpan w:val="1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5A875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3. З</w:t>
            </w:r>
            <w:r w:rsidRPr="00927329">
              <w:rPr>
                <w:rFonts w:ascii="Times New Roman" w:eastAsia="Times New Roman" w:hAnsi="Times New Roman" w:cs="Times New Roman"/>
                <w:b/>
                <w:bCs/>
                <w:color w:val="000000"/>
                <w:sz w:val="24"/>
                <w:szCs w:val="24"/>
                <w:lang w:eastAsia="ru-RU"/>
              </w:rPr>
              <w:t>ащита населения и территорий от чрезвычайных ситуаций, обеспечения пожарной безопасности и безопасности людей на водных объектах.</w:t>
            </w:r>
          </w:p>
        </w:tc>
      </w:tr>
      <w:tr w:rsidR="00927329" w:rsidRPr="00927329" w14:paraId="150A33FF"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4551D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3.1</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2D5BE"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Оплата услуг за использование плавательных средств при прохождении весенне-летнего паводкоопасного периода</w:t>
            </w:r>
          </w:p>
        </w:tc>
        <w:tc>
          <w:tcPr>
            <w:tcW w:w="20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EABE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w:t>
            </w:r>
          </w:p>
        </w:tc>
        <w:tc>
          <w:tcPr>
            <w:tcW w:w="19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0644A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250</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8515F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9316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D9E40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0D108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3F987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50</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887A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w:t>
            </w:r>
          </w:p>
        </w:tc>
      </w:tr>
      <w:tr w:rsidR="00927329" w:rsidRPr="00927329" w14:paraId="0343F20C"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974E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3.2</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7D09D"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Приобретение горюче-смазочных материалов для проведения аварийно-спасательных работ и неотложных аварийно-восстановительных работ</w:t>
            </w:r>
          </w:p>
        </w:tc>
        <w:tc>
          <w:tcPr>
            <w:tcW w:w="20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5ADE11"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w:t>
            </w:r>
          </w:p>
        </w:tc>
        <w:tc>
          <w:tcPr>
            <w:tcW w:w="19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6138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300</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273A31"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60</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04D1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60</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9EBF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60</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6DDAD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60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72275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60</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5C8416"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w:t>
            </w:r>
          </w:p>
        </w:tc>
      </w:tr>
      <w:tr w:rsidR="00927329" w:rsidRPr="00927329" w14:paraId="1ED3ABF5"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A976B9"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3.3</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3C722C"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Оплата аварийно-спасательных и неотложных аварийно-восстановительных работ</w:t>
            </w:r>
          </w:p>
        </w:tc>
        <w:tc>
          <w:tcPr>
            <w:tcW w:w="20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F4E01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Районный бюджет</w:t>
            </w:r>
          </w:p>
        </w:tc>
        <w:tc>
          <w:tcPr>
            <w:tcW w:w="19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45D7F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1595</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7A8050"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395</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993A4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300</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D9EF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300</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A9510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300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95B8BB"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300</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DCB335"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w:t>
            </w:r>
          </w:p>
        </w:tc>
      </w:tr>
      <w:tr w:rsidR="00927329" w:rsidRPr="00927329" w14:paraId="7C2BA30F"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789638"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3.4</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27AF5E"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Мероприятия по защите населенных пунктов со сложными логистическими условиями (приобретение громкоговорящих автономных систем оповещения, средств связи, мобильных генераторов, оборудова</w:t>
            </w:r>
            <w:r w:rsidRPr="00927329">
              <w:rPr>
                <w:rFonts w:ascii="Times New Roman" w:eastAsia="Times New Roman" w:hAnsi="Times New Roman" w:cs="Times New Roman"/>
                <w:sz w:val="24"/>
                <w:szCs w:val="24"/>
                <w:lang w:eastAsia="ru-RU"/>
              </w:rPr>
              <w:lastRenderedPageBreak/>
              <w:t>ние вертолетных площадок и пожарных водоемов)</w:t>
            </w:r>
          </w:p>
        </w:tc>
        <w:tc>
          <w:tcPr>
            <w:tcW w:w="20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7F9ED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lastRenderedPageBreak/>
              <w:t>Районный бюджет</w:t>
            </w:r>
          </w:p>
        </w:tc>
        <w:tc>
          <w:tcPr>
            <w:tcW w:w="19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FE4579"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200</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BC0DD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40</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6BFDF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40</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AFF83"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40</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293E6D"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40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4C9C6A"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40</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9468F"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Администрация Аскизского района Республики Хакасия</w:t>
            </w:r>
          </w:p>
          <w:p w14:paraId="6FB48A54"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17"/>
                <w:szCs w:val="17"/>
                <w:lang w:eastAsia="ru-RU"/>
              </w:rPr>
              <w:t> </w:t>
            </w:r>
          </w:p>
        </w:tc>
      </w:tr>
      <w:tr w:rsidR="00927329" w:rsidRPr="00927329" w14:paraId="4C1FBFC4" w14:textId="77777777" w:rsidTr="00927329">
        <w:trPr>
          <w:trHeight w:val="425"/>
        </w:trPr>
        <w:tc>
          <w:tcPr>
            <w:tcW w:w="7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B820B"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58A2C3" w14:textId="77777777" w:rsidR="00927329" w:rsidRPr="00927329" w:rsidRDefault="00927329" w:rsidP="00927329">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Итого:</w:t>
            </w:r>
          </w:p>
        </w:tc>
        <w:tc>
          <w:tcPr>
            <w:tcW w:w="20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68C03E"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c>
          <w:tcPr>
            <w:tcW w:w="19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40D93"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2730</w:t>
            </w:r>
          </w:p>
        </w:tc>
        <w:tc>
          <w:tcPr>
            <w:tcW w:w="1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98E68"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600</w:t>
            </w:r>
          </w:p>
        </w:tc>
        <w:tc>
          <w:tcPr>
            <w:tcW w:w="1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C8E2A2"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500</w:t>
            </w:r>
          </w:p>
        </w:tc>
        <w:tc>
          <w:tcPr>
            <w:tcW w:w="124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AB12D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500</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E2EC5"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550</w:t>
            </w:r>
          </w:p>
        </w:tc>
        <w:tc>
          <w:tcPr>
            <w:tcW w:w="1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554104" w14:textId="77777777" w:rsidR="00927329" w:rsidRPr="00927329" w:rsidRDefault="00927329" w:rsidP="00927329">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27329">
              <w:rPr>
                <w:rFonts w:ascii="Times New Roman" w:eastAsia="Times New Roman" w:hAnsi="Times New Roman" w:cs="Times New Roman"/>
                <w:b/>
                <w:bCs/>
                <w:sz w:val="24"/>
                <w:szCs w:val="24"/>
                <w:lang w:eastAsia="ru-RU"/>
              </w:rPr>
              <w:t>580</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BFD42" w14:textId="77777777" w:rsidR="00927329" w:rsidRPr="00927329" w:rsidRDefault="00927329" w:rsidP="00927329">
            <w:pPr>
              <w:spacing w:before="100" w:beforeAutospacing="1" w:after="100" w:afterAutospacing="1" w:line="240" w:lineRule="auto"/>
              <w:rPr>
                <w:rFonts w:ascii="Times New Roman" w:eastAsia="Times New Roman" w:hAnsi="Times New Roman" w:cs="Times New Roman"/>
                <w:sz w:val="17"/>
                <w:szCs w:val="17"/>
                <w:lang w:eastAsia="ru-RU"/>
              </w:rPr>
            </w:pPr>
            <w:r w:rsidRPr="00927329">
              <w:rPr>
                <w:rFonts w:ascii="Times New Roman" w:eastAsia="Times New Roman" w:hAnsi="Times New Roman" w:cs="Times New Roman"/>
                <w:sz w:val="24"/>
                <w:szCs w:val="24"/>
                <w:lang w:eastAsia="ru-RU"/>
              </w:rPr>
              <w:t> </w:t>
            </w:r>
          </w:p>
        </w:tc>
      </w:tr>
      <w:tr w:rsidR="00927329" w:rsidRPr="00927329" w14:paraId="1C4D770A" w14:textId="77777777" w:rsidTr="00927329">
        <w:tc>
          <w:tcPr>
            <w:tcW w:w="570" w:type="dxa"/>
            <w:tcBorders>
              <w:top w:val="nil"/>
              <w:left w:val="nil"/>
              <w:bottom w:val="nil"/>
              <w:right w:val="nil"/>
            </w:tcBorders>
            <w:vAlign w:val="center"/>
            <w:hideMark/>
          </w:tcPr>
          <w:p w14:paraId="790CA687"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2235" w:type="dxa"/>
            <w:tcBorders>
              <w:top w:val="nil"/>
              <w:left w:val="nil"/>
              <w:bottom w:val="nil"/>
              <w:right w:val="nil"/>
            </w:tcBorders>
            <w:vAlign w:val="center"/>
            <w:hideMark/>
          </w:tcPr>
          <w:p w14:paraId="755D918F"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6" w:type="dxa"/>
            <w:tcBorders>
              <w:top w:val="nil"/>
              <w:left w:val="nil"/>
              <w:bottom w:val="nil"/>
              <w:right w:val="nil"/>
            </w:tcBorders>
            <w:vAlign w:val="center"/>
            <w:hideMark/>
          </w:tcPr>
          <w:p w14:paraId="21A6195B"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650" w:type="dxa"/>
            <w:tcBorders>
              <w:top w:val="nil"/>
              <w:left w:val="nil"/>
              <w:bottom w:val="nil"/>
              <w:right w:val="nil"/>
            </w:tcBorders>
            <w:vAlign w:val="center"/>
            <w:hideMark/>
          </w:tcPr>
          <w:p w14:paraId="7C277C04"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390" w:type="dxa"/>
            <w:tcBorders>
              <w:top w:val="nil"/>
              <w:left w:val="nil"/>
              <w:bottom w:val="nil"/>
              <w:right w:val="nil"/>
            </w:tcBorders>
            <w:vAlign w:val="center"/>
            <w:hideMark/>
          </w:tcPr>
          <w:p w14:paraId="11CD9BFE"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950" w:type="dxa"/>
            <w:tcBorders>
              <w:top w:val="nil"/>
              <w:left w:val="nil"/>
              <w:bottom w:val="nil"/>
              <w:right w:val="nil"/>
            </w:tcBorders>
            <w:vAlign w:val="center"/>
            <w:hideMark/>
          </w:tcPr>
          <w:p w14:paraId="17E6208A"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110" w:type="dxa"/>
            <w:tcBorders>
              <w:top w:val="nil"/>
              <w:left w:val="nil"/>
              <w:bottom w:val="nil"/>
              <w:right w:val="nil"/>
            </w:tcBorders>
            <w:vAlign w:val="center"/>
            <w:hideMark/>
          </w:tcPr>
          <w:p w14:paraId="727B09A0"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50" w:type="dxa"/>
            <w:tcBorders>
              <w:top w:val="nil"/>
              <w:left w:val="nil"/>
              <w:bottom w:val="nil"/>
              <w:right w:val="nil"/>
            </w:tcBorders>
            <w:vAlign w:val="center"/>
            <w:hideMark/>
          </w:tcPr>
          <w:p w14:paraId="752D2181"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050" w:type="dxa"/>
            <w:tcBorders>
              <w:top w:val="nil"/>
              <w:left w:val="nil"/>
              <w:bottom w:val="nil"/>
              <w:right w:val="nil"/>
            </w:tcBorders>
            <w:vAlign w:val="center"/>
            <w:hideMark/>
          </w:tcPr>
          <w:p w14:paraId="5F6B3EBC"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5" w:type="dxa"/>
            <w:tcBorders>
              <w:top w:val="nil"/>
              <w:left w:val="nil"/>
              <w:bottom w:val="nil"/>
              <w:right w:val="nil"/>
            </w:tcBorders>
            <w:vAlign w:val="center"/>
            <w:hideMark/>
          </w:tcPr>
          <w:p w14:paraId="3052894A"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050" w:type="dxa"/>
            <w:tcBorders>
              <w:top w:val="nil"/>
              <w:left w:val="nil"/>
              <w:bottom w:val="nil"/>
              <w:right w:val="nil"/>
            </w:tcBorders>
            <w:vAlign w:val="center"/>
            <w:hideMark/>
          </w:tcPr>
          <w:p w14:paraId="6969B14D"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050" w:type="dxa"/>
            <w:tcBorders>
              <w:top w:val="nil"/>
              <w:left w:val="nil"/>
              <w:bottom w:val="nil"/>
              <w:right w:val="nil"/>
            </w:tcBorders>
            <w:vAlign w:val="center"/>
            <w:hideMark/>
          </w:tcPr>
          <w:p w14:paraId="16C3B383"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1050" w:type="dxa"/>
            <w:tcBorders>
              <w:top w:val="nil"/>
              <w:left w:val="nil"/>
              <w:bottom w:val="nil"/>
              <w:right w:val="nil"/>
            </w:tcBorders>
            <w:vAlign w:val="center"/>
            <w:hideMark/>
          </w:tcPr>
          <w:p w14:paraId="6CCA6894"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c>
          <w:tcPr>
            <w:tcW w:w="2220" w:type="dxa"/>
            <w:tcBorders>
              <w:top w:val="nil"/>
              <w:left w:val="nil"/>
              <w:bottom w:val="nil"/>
              <w:right w:val="nil"/>
            </w:tcBorders>
            <w:vAlign w:val="center"/>
            <w:hideMark/>
          </w:tcPr>
          <w:p w14:paraId="2C1AD440" w14:textId="77777777" w:rsidR="00927329" w:rsidRPr="00927329" w:rsidRDefault="00927329" w:rsidP="00927329">
            <w:pPr>
              <w:spacing w:after="0" w:line="240" w:lineRule="auto"/>
              <w:rPr>
                <w:rFonts w:ascii="Times New Roman" w:eastAsia="Times New Roman" w:hAnsi="Times New Roman" w:cs="Times New Roman"/>
                <w:sz w:val="17"/>
                <w:szCs w:val="17"/>
                <w:lang w:eastAsia="ru-RU"/>
              </w:rPr>
            </w:pPr>
          </w:p>
        </w:tc>
      </w:tr>
    </w:tbl>
    <w:p w14:paraId="62DC81AA" w14:textId="77777777" w:rsidR="00927329" w:rsidRPr="00927329" w:rsidRDefault="00927329" w:rsidP="009273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r w:rsidRPr="00927329">
        <w:rPr>
          <w:rFonts w:ascii="Verdana" w:eastAsia="Times New Roman" w:hAnsi="Verdana" w:cs="Times New Roman"/>
          <w:color w:val="052635"/>
          <w:sz w:val="17"/>
          <w:szCs w:val="17"/>
          <w:lang w:eastAsia="ru-RU"/>
        </w:rPr>
        <w:br w:type="textWrapping" w:clear="all"/>
      </w:r>
    </w:p>
    <w:p w14:paraId="40673817"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jc w:val="center"/>
        <w:rPr>
          <w:rFonts w:ascii="Courier New" w:eastAsia="Times New Roman" w:hAnsi="Courier New" w:cs="Courier New"/>
          <w:color w:val="052635"/>
          <w:sz w:val="14"/>
          <w:szCs w:val="14"/>
          <w:lang w:eastAsia="ru-RU"/>
        </w:rPr>
      </w:pPr>
      <w:r w:rsidRPr="00927329">
        <w:rPr>
          <w:rFonts w:ascii="Times New Roman" w:eastAsia="Times New Roman" w:hAnsi="Times New Roman" w:cs="Times New Roman"/>
          <w:b/>
          <w:bCs/>
          <w:color w:val="052635"/>
          <w:sz w:val="26"/>
          <w:szCs w:val="26"/>
          <w:lang w:eastAsia="ru-RU"/>
        </w:rPr>
        <w:t>5. Обоснование ресурсного обеспечения</w:t>
      </w:r>
    </w:p>
    <w:p w14:paraId="52DFA252"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Courier New" w:eastAsia="Times New Roman" w:hAnsi="Courier New" w:cs="Courier New"/>
          <w:color w:val="052635"/>
          <w:sz w:val="14"/>
          <w:szCs w:val="14"/>
          <w:lang w:eastAsia="ru-RU"/>
        </w:rPr>
      </w:pPr>
      <w:r w:rsidRPr="00927329">
        <w:rPr>
          <w:rFonts w:ascii="Courier New" w:eastAsia="Times New Roman" w:hAnsi="Courier New" w:cs="Courier New"/>
          <w:color w:val="052635"/>
          <w:sz w:val="14"/>
          <w:szCs w:val="14"/>
          <w:lang w:eastAsia="ru-RU"/>
        </w:rPr>
        <w:t> </w:t>
      </w:r>
    </w:p>
    <w:p w14:paraId="68630711"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52635"/>
          <w:sz w:val="14"/>
          <w:szCs w:val="14"/>
          <w:lang w:eastAsia="ru-RU"/>
        </w:rPr>
      </w:pPr>
      <w:r w:rsidRPr="00927329">
        <w:rPr>
          <w:rFonts w:ascii="Times New Roman" w:eastAsia="Times New Roman" w:hAnsi="Times New Roman" w:cs="Times New Roman"/>
          <w:color w:val="052635"/>
          <w:sz w:val="26"/>
          <w:szCs w:val="26"/>
          <w:lang w:eastAsia="ru-RU"/>
        </w:rPr>
        <w:t>Всего на реализацию мероприятий из бюджета муниципального образования Аскизский район Республики Хакасия планируется направить 2730 тыс. рублей, в том числе по годам:</w:t>
      </w:r>
    </w:p>
    <w:p w14:paraId="3A130ADE" w14:textId="77777777" w:rsidR="00927329" w:rsidRPr="00927329" w:rsidRDefault="00927329" w:rsidP="00927329">
      <w:pPr>
        <w:shd w:val="clear" w:color="auto" w:fill="FFFFFF"/>
        <w:spacing w:before="100" w:beforeAutospacing="1" w:after="100" w:afterAutospacing="1" w:line="240" w:lineRule="auto"/>
        <w:ind w:firstLine="600"/>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2017 год – 600 тыс. рублей;</w:t>
      </w:r>
    </w:p>
    <w:p w14:paraId="0794AB83" w14:textId="77777777" w:rsidR="00927329" w:rsidRPr="00927329" w:rsidRDefault="00927329" w:rsidP="00927329">
      <w:pPr>
        <w:shd w:val="clear" w:color="auto" w:fill="FFFFFF"/>
        <w:spacing w:before="100" w:beforeAutospacing="1" w:after="100" w:afterAutospacing="1" w:line="240" w:lineRule="auto"/>
        <w:ind w:firstLine="600"/>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2018 год – 500 тыс. рублей;</w:t>
      </w:r>
    </w:p>
    <w:p w14:paraId="6D84714A" w14:textId="77777777" w:rsidR="00927329" w:rsidRPr="00927329" w:rsidRDefault="00927329" w:rsidP="00927329">
      <w:pPr>
        <w:shd w:val="clear" w:color="auto" w:fill="FFFFFF"/>
        <w:spacing w:before="100" w:beforeAutospacing="1" w:after="100" w:afterAutospacing="1" w:line="240" w:lineRule="auto"/>
        <w:ind w:firstLine="600"/>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2019 год – 500 тыс. рублей;</w:t>
      </w:r>
    </w:p>
    <w:p w14:paraId="0CFB26A3" w14:textId="77777777" w:rsidR="00927329" w:rsidRPr="00927329" w:rsidRDefault="00927329" w:rsidP="00927329">
      <w:pPr>
        <w:shd w:val="clear" w:color="auto" w:fill="FFFFFF"/>
        <w:spacing w:before="100" w:beforeAutospacing="1" w:after="100" w:afterAutospacing="1" w:line="240" w:lineRule="auto"/>
        <w:ind w:firstLine="600"/>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2020 год – 550 тыс.рублей;</w:t>
      </w:r>
    </w:p>
    <w:p w14:paraId="1A05ED58" w14:textId="77777777" w:rsidR="00927329" w:rsidRPr="00927329" w:rsidRDefault="00927329" w:rsidP="00927329">
      <w:pPr>
        <w:shd w:val="clear" w:color="auto" w:fill="FFFFFF"/>
        <w:spacing w:before="100" w:beforeAutospacing="1" w:after="100" w:afterAutospacing="1" w:line="240" w:lineRule="auto"/>
        <w:ind w:firstLine="600"/>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2021 год – 580 тыс. рублей.</w:t>
      </w:r>
    </w:p>
    <w:p w14:paraId="706F104C"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jc w:val="center"/>
        <w:rPr>
          <w:rFonts w:ascii="Courier New" w:eastAsia="Times New Roman" w:hAnsi="Courier New" w:cs="Courier New"/>
          <w:color w:val="052635"/>
          <w:sz w:val="14"/>
          <w:szCs w:val="14"/>
          <w:lang w:eastAsia="ru-RU"/>
        </w:rPr>
      </w:pPr>
      <w:r w:rsidRPr="00927329">
        <w:rPr>
          <w:rFonts w:ascii="Courier New" w:eastAsia="Times New Roman" w:hAnsi="Courier New" w:cs="Courier New"/>
          <w:color w:val="052635"/>
          <w:sz w:val="14"/>
          <w:szCs w:val="14"/>
          <w:lang w:eastAsia="ru-RU"/>
        </w:rPr>
        <w:t> </w:t>
      </w:r>
    </w:p>
    <w:p w14:paraId="6FD130D0" w14:textId="77777777" w:rsidR="00927329" w:rsidRPr="00927329" w:rsidRDefault="00927329" w:rsidP="0092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jc w:val="center"/>
        <w:rPr>
          <w:rFonts w:ascii="Courier New" w:eastAsia="Times New Roman" w:hAnsi="Courier New" w:cs="Courier New"/>
          <w:color w:val="052635"/>
          <w:sz w:val="14"/>
          <w:szCs w:val="14"/>
          <w:lang w:eastAsia="ru-RU"/>
        </w:rPr>
      </w:pPr>
      <w:r w:rsidRPr="00927329">
        <w:rPr>
          <w:rFonts w:ascii="Times New Roman" w:eastAsia="Times New Roman" w:hAnsi="Times New Roman" w:cs="Times New Roman"/>
          <w:b/>
          <w:bCs/>
          <w:color w:val="052635"/>
          <w:sz w:val="26"/>
          <w:szCs w:val="26"/>
          <w:lang w:eastAsia="ru-RU"/>
        </w:rPr>
        <w:t>6. Перечень целевых показателей</w:t>
      </w:r>
    </w:p>
    <w:p w14:paraId="474A897B" w14:textId="77777777" w:rsidR="00927329" w:rsidRPr="00927329" w:rsidRDefault="00927329" w:rsidP="00927329">
      <w:pPr>
        <w:shd w:val="clear" w:color="auto" w:fill="FFFFFF"/>
        <w:spacing w:before="100" w:beforeAutospacing="1" w:after="100" w:afterAutospacing="1" w:line="240" w:lineRule="auto"/>
        <w:ind w:firstLine="567"/>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11891F82" w14:textId="77777777" w:rsidR="00927329" w:rsidRPr="00927329" w:rsidRDefault="00927329" w:rsidP="00927329">
      <w:pPr>
        <w:shd w:val="clear" w:color="auto" w:fill="FFFFFF"/>
        <w:spacing w:before="100" w:beforeAutospacing="1" w:after="100" w:afterAutospacing="1" w:line="240" w:lineRule="auto"/>
        <w:ind w:firstLine="567"/>
        <w:jc w:val="both"/>
        <w:rPr>
          <w:rFonts w:ascii="Verdana" w:eastAsia="Times New Roman" w:hAnsi="Verdana" w:cs="Times New Roman"/>
          <w:color w:val="052635"/>
          <w:sz w:val="17"/>
          <w:szCs w:val="17"/>
          <w:lang w:eastAsia="ru-RU"/>
        </w:rPr>
      </w:pPr>
      <w:r w:rsidRPr="00927329">
        <w:rPr>
          <w:rFonts w:ascii="Times New Roman" w:eastAsia="Times New Roman" w:hAnsi="Times New Roman" w:cs="Times New Roman"/>
          <w:color w:val="052635"/>
          <w:sz w:val="26"/>
          <w:szCs w:val="26"/>
          <w:lang w:eastAsia="ru-RU"/>
        </w:rPr>
        <w:t>Для проведения оценки эффективности реализации Программы будет рассматриваться достижение следующих плановых показателей:</w:t>
      </w:r>
    </w:p>
    <w:p w14:paraId="548A8050" w14:textId="77777777" w:rsidR="00927329" w:rsidRPr="00927329" w:rsidRDefault="00927329" w:rsidP="00927329">
      <w:pPr>
        <w:shd w:val="clear" w:color="auto" w:fill="FFFFFF"/>
        <w:spacing w:before="100" w:beforeAutospacing="1" w:after="100" w:afterAutospacing="1" w:line="240" w:lineRule="auto"/>
        <w:ind w:firstLine="570"/>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1. Снижение количества населения, погибшего, травмированного и пострадавшего при чрезвычайных ситуациях, пожарах и происшествиях на водных объектах, по отношению к предыдущему году. В 2016 году на территории Аскизского района </w:t>
      </w:r>
      <w:bookmarkStart w:id="0" w:name="__DdeLink__22237_1478991361"/>
      <w:r w:rsidRPr="00927329">
        <w:rPr>
          <w:rFonts w:ascii="Verdana" w:eastAsia="Times New Roman" w:hAnsi="Verdana" w:cs="Times New Roman"/>
          <w:color w:val="1759B4"/>
          <w:sz w:val="26"/>
          <w:szCs w:val="26"/>
          <w:u w:val="single"/>
          <w:lang w:eastAsia="ru-RU"/>
        </w:rPr>
        <w:t>чрезвычайные ситуации муниципального характера не зарегистрированы</w:t>
      </w:r>
      <w:bookmarkEnd w:id="0"/>
      <w:r w:rsidRPr="00927329">
        <w:rPr>
          <w:rFonts w:ascii="Verdana" w:eastAsia="Times New Roman" w:hAnsi="Verdana" w:cs="Times New Roman"/>
          <w:color w:val="000000"/>
          <w:sz w:val="26"/>
          <w:szCs w:val="26"/>
          <w:lang w:eastAsia="ru-RU"/>
        </w:rPr>
        <w:t>, при пожарах погибли 3 человека, травмированы 3 человека, на водных объектах погибло 3 человека</w:t>
      </w:r>
    </w:p>
    <w:p w14:paraId="60695ED8" w14:textId="77777777" w:rsidR="00927329" w:rsidRPr="00927329" w:rsidRDefault="00927329" w:rsidP="00927329">
      <w:pPr>
        <w:shd w:val="clear" w:color="auto" w:fill="FFFFFF"/>
        <w:spacing w:before="100" w:beforeAutospacing="1" w:after="100" w:afterAutospacing="1" w:line="240" w:lineRule="auto"/>
        <w:ind w:firstLine="570"/>
        <w:jc w:val="both"/>
        <w:rPr>
          <w:rFonts w:ascii="Verdana" w:eastAsia="Times New Roman" w:hAnsi="Verdana" w:cs="Times New Roman"/>
          <w:color w:val="052635"/>
          <w:sz w:val="17"/>
          <w:szCs w:val="17"/>
          <w:lang w:eastAsia="ru-RU"/>
        </w:rPr>
      </w:pPr>
      <w:r w:rsidRPr="00927329">
        <w:rPr>
          <w:rFonts w:ascii="Times New Roman" w:eastAsia="Times New Roman" w:hAnsi="Times New Roman" w:cs="Times New Roman"/>
          <w:color w:val="000000"/>
          <w:sz w:val="26"/>
          <w:szCs w:val="26"/>
          <w:lang w:eastAsia="ru-RU"/>
        </w:rPr>
        <w:t>2. Снижение количества чрезвычайных ситуаций, пожаров и происшествий на водных объектах, по отношению к предыдущему году. В 2016 году на территории Аскизского района чрезвычайные ситуации муниципального характера не зарегистрированы, произошло 52 пожара, 3 происшествия на водных объектах.</w:t>
      </w:r>
    </w:p>
    <w:p w14:paraId="45685FE2" w14:textId="77777777" w:rsidR="00927329" w:rsidRPr="00927329" w:rsidRDefault="00927329" w:rsidP="00927329">
      <w:pPr>
        <w:shd w:val="clear" w:color="auto" w:fill="FFFFFF"/>
        <w:spacing w:before="100" w:beforeAutospacing="1" w:after="100" w:afterAutospacing="1" w:line="240" w:lineRule="auto"/>
        <w:ind w:left="567"/>
        <w:jc w:val="both"/>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50332BA8" w14:textId="77777777" w:rsidR="00927329" w:rsidRPr="00927329" w:rsidRDefault="00927329" w:rsidP="0092732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7329">
        <w:rPr>
          <w:rFonts w:ascii="Times New Roman" w:eastAsia="Times New Roman" w:hAnsi="Times New Roman" w:cs="Times New Roman"/>
          <w:b/>
          <w:bCs/>
          <w:color w:val="052635"/>
          <w:sz w:val="26"/>
          <w:szCs w:val="26"/>
          <w:lang w:eastAsia="ru-RU"/>
        </w:rPr>
        <w:lastRenderedPageBreak/>
        <w:t>7. Управление и контроль</w:t>
      </w:r>
    </w:p>
    <w:p w14:paraId="561E9B9B" w14:textId="77777777" w:rsidR="00927329" w:rsidRPr="00927329" w:rsidRDefault="00927329" w:rsidP="00927329">
      <w:pPr>
        <w:shd w:val="clear" w:color="auto" w:fill="FFFFFF"/>
        <w:spacing w:before="100" w:beforeAutospacing="1" w:after="100" w:afterAutospacing="1" w:line="240" w:lineRule="auto"/>
        <w:ind w:firstLine="567"/>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Распорядителем финансовых средств, в зависимости от источника финансирования, являются: Администрация Аскизского района Республики Хакасия, администрации муниципальных образований сельских и городских поселений района, организации района. Приобретение материальных средств осуществляется на основании Федерального закона от 05 апреля 2013 №44-ФЗ «О контрактной системе в сфере закупок товаров, работ, услуг для обеспечения государственных и муниципальных нужд».</w:t>
      </w:r>
    </w:p>
    <w:p w14:paraId="6F445F66" w14:textId="77777777" w:rsidR="00927329" w:rsidRPr="00927329" w:rsidRDefault="00927329" w:rsidP="00927329">
      <w:pPr>
        <w:shd w:val="clear" w:color="auto" w:fill="FFFFFF"/>
        <w:spacing w:before="100" w:beforeAutospacing="1" w:after="100" w:afterAutospacing="1" w:line="240" w:lineRule="auto"/>
        <w:ind w:firstLine="567"/>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Общий контроль за выполнением Программы осуществляет Администрация Аскизского района Республики Хакасия, которая уточняют показатели по программным мероприятиям, механизм реализации Программы и состав исполнителей. Организация работ по контролю за выполнением Программы возлагается на Комиссию по предупреждению и ликвидации чрезвычайных ситуаций и обеспечению пожарной безопасности при Администрации Аскизского района Республики Хакасия.</w:t>
      </w:r>
    </w:p>
    <w:p w14:paraId="2D0CC0F2" w14:textId="77777777" w:rsidR="00927329" w:rsidRPr="00927329" w:rsidRDefault="00927329" w:rsidP="00927329">
      <w:pPr>
        <w:shd w:val="clear" w:color="auto" w:fill="FFFFFF"/>
        <w:spacing w:before="100" w:beforeAutospacing="1" w:after="100" w:afterAutospacing="1" w:line="240" w:lineRule="auto"/>
        <w:ind w:firstLine="567"/>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При отсутствии финансирования мероприятий Программы заказчик и исполнители вносят предложения об изменении сроков их реализации либо снятии их с контроля.</w:t>
      </w:r>
    </w:p>
    <w:p w14:paraId="5D52C52D" w14:textId="77777777" w:rsidR="00927329" w:rsidRPr="00927329" w:rsidRDefault="00927329" w:rsidP="00927329">
      <w:pPr>
        <w:shd w:val="clear" w:color="auto" w:fill="FFFFFF"/>
        <w:spacing w:before="100" w:beforeAutospacing="1" w:after="100" w:afterAutospacing="1" w:line="240" w:lineRule="auto"/>
        <w:ind w:firstLine="567"/>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Ход и результаты выполнения мероприятий Программы могут быть освещены в средствах массовой информации, рассмотрены на заседаниях Комиссии по предупреждению и ликвидации чрезвычайных ситуаций и обеспечению пожарной безопасности при Администрации Аскизского района Республики Хакасия.</w:t>
      </w:r>
    </w:p>
    <w:p w14:paraId="4B633134" w14:textId="77777777" w:rsidR="00927329" w:rsidRPr="00927329" w:rsidRDefault="00927329" w:rsidP="00927329">
      <w:pPr>
        <w:shd w:val="clear" w:color="auto" w:fill="FFFFFF"/>
        <w:spacing w:before="100" w:beforeAutospacing="1" w:after="100" w:afterAutospacing="1" w:line="240" w:lineRule="auto"/>
        <w:ind w:left="851"/>
        <w:jc w:val="center"/>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17"/>
          <w:szCs w:val="17"/>
          <w:lang w:eastAsia="ru-RU"/>
        </w:rPr>
        <w:t> </w:t>
      </w:r>
    </w:p>
    <w:p w14:paraId="37637A46" w14:textId="77777777" w:rsidR="00927329" w:rsidRPr="00927329" w:rsidRDefault="00927329" w:rsidP="00927329">
      <w:pPr>
        <w:shd w:val="clear" w:color="auto" w:fill="FFFFFF"/>
        <w:spacing w:before="100" w:beforeAutospacing="1" w:after="100" w:afterAutospacing="1" w:line="240" w:lineRule="auto"/>
        <w:ind w:left="851"/>
        <w:jc w:val="center"/>
        <w:rPr>
          <w:rFonts w:ascii="Verdana" w:eastAsia="Times New Roman" w:hAnsi="Verdana" w:cs="Times New Roman"/>
          <w:color w:val="052635"/>
          <w:sz w:val="17"/>
          <w:szCs w:val="17"/>
          <w:lang w:eastAsia="ru-RU"/>
        </w:rPr>
      </w:pPr>
      <w:r w:rsidRPr="00927329">
        <w:rPr>
          <w:rFonts w:ascii="Verdana" w:eastAsia="Times New Roman" w:hAnsi="Verdana" w:cs="Times New Roman"/>
          <w:b/>
          <w:bCs/>
          <w:color w:val="052635"/>
          <w:sz w:val="26"/>
          <w:szCs w:val="26"/>
          <w:lang w:eastAsia="ru-RU"/>
        </w:rPr>
        <w:t>8. Оценка эффективности</w:t>
      </w:r>
    </w:p>
    <w:p w14:paraId="7E5695DC" w14:textId="77777777" w:rsidR="00927329" w:rsidRPr="00927329" w:rsidRDefault="00927329" w:rsidP="00927329">
      <w:pPr>
        <w:shd w:val="clear" w:color="auto" w:fill="FFFFFF"/>
        <w:spacing w:before="100" w:beforeAutospacing="1" w:after="100" w:afterAutospacing="1" w:line="240" w:lineRule="auto"/>
        <w:ind w:firstLine="567"/>
        <w:rPr>
          <w:rFonts w:ascii="Verdana" w:eastAsia="Times New Roman" w:hAnsi="Verdana" w:cs="Times New Roman"/>
          <w:color w:val="052635"/>
          <w:sz w:val="17"/>
          <w:szCs w:val="17"/>
          <w:lang w:eastAsia="ru-RU"/>
        </w:rPr>
      </w:pPr>
      <w:r w:rsidRPr="00927329">
        <w:rPr>
          <w:rFonts w:ascii="Verdana" w:eastAsia="Times New Roman" w:hAnsi="Verdana" w:cs="Times New Roman"/>
          <w:color w:val="052635"/>
          <w:sz w:val="26"/>
          <w:szCs w:val="26"/>
          <w:lang w:eastAsia="ru-RU"/>
        </w:rPr>
        <w:t>В результате реализации мероприятий Программы:</w:t>
      </w:r>
    </w:p>
    <w:p w14:paraId="5AC00F3B" w14:textId="77777777" w:rsidR="00927329" w:rsidRPr="00927329" w:rsidRDefault="00927329" w:rsidP="00927329">
      <w:pPr>
        <w:shd w:val="clear" w:color="auto" w:fill="FFFFFF"/>
        <w:spacing w:before="100" w:beforeAutospacing="1" w:after="100" w:afterAutospacing="1" w:line="240" w:lineRule="auto"/>
        <w:ind w:firstLine="630"/>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1. Уменьшится количество населения, погибшего, травмированного и пострадавшего при чрезвычайных ситуациях, пожарах и происшествиях на водных объектах </w:t>
      </w:r>
      <w:bookmarkStart w:id="1" w:name="__DdeLink__4850_1223001364"/>
      <w:bookmarkEnd w:id="1"/>
      <w:r w:rsidRPr="00927329">
        <w:rPr>
          <w:rFonts w:ascii="Verdana" w:eastAsia="Times New Roman" w:hAnsi="Verdana" w:cs="Times New Roman"/>
          <w:color w:val="000000"/>
          <w:sz w:val="26"/>
          <w:szCs w:val="26"/>
          <w:lang w:eastAsia="ru-RU"/>
        </w:rPr>
        <w:t>на территории муниципального образования Аскизский район.</w:t>
      </w:r>
    </w:p>
    <w:p w14:paraId="15154372" w14:textId="77777777" w:rsidR="00927329" w:rsidRPr="00927329" w:rsidRDefault="00927329" w:rsidP="00927329">
      <w:pPr>
        <w:shd w:val="clear" w:color="auto" w:fill="FFFFFF"/>
        <w:spacing w:before="100" w:beforeAutospacing="1" w:after="100" w:afterAutospacing="1" w:line="240" w:lineRule="auto"/>
        <w:ind w:firstLine="630"/>
        <w:jc w:val="both"/>
        <w:rPr>
          <w:rFonts w:ascii="Verdana" w:eastAsia="Times New Roman" w:hAnsi="Verdana" w:cs="Times New Roman"/>
          <w:color w:val="052635"/>
          <w:sz w:val="17"/>
          <w:szCs w:val="17"/>
          <w:lang w:eastAsia="ru-RU"/>
        </w:rPr>
      </w:pPr>
      <w:r w:rsidRPr="00927329">
        <w:rPr>
          <w:rFonts w:ascii="Times New Roman" w:eastAsia="Times New Roman" w:hAnsi="Times New Roman" w:cs="Times New Roman"/>
          <w:color w:val="000000"/>
          <w:sz w:val="26"/>
          <w:szCs w:val="26"/>
          <w:lang w:eastAsia="ru-RU"/>
        </w:rPr>
        <w:t>2. Уменьшится количество чрезвычайных ситуаций, пожаров и происшествий на водных объектах на территории муниципального образования Аскизский район.</w:t>
      </w:r>
    </w:p>
    <w:p w14:paraId="6BC92D4D" w14:textId="77777777" w:rsidR="00927329" w:rsidRPr="00927329" w:rsidRDefault="00927329" w:rsidP="00927329">
      <w:pPr>
        <w:shd w:val="clear" w:color="auto" w:fill="FFFFFF"/>
        <w:spacing w:before="28" w:after="28" w:line="240" w:lineRule="auto"/>
        <w:ind w:firstLine="630"/>
        <w:rPr>
          <w:rFonts w:ascii="Verdana" w:eastAsia="Times New Roman" w:hAnsi="Verdana" w:cs="Times New Roman"/>
          <w:color w:val="052635"/>
          <w:sz w:val="17"/>
          <w:szCs w:val="17"/>
          <w:lang w:eastAsia="ru-RU"/>
        </w:rPr>
      </w:pPr>
      <w:r w:rsidRPr="00927329">
        <w:rPr>
          <w:rFonts w:ascii="Verdana" w:eastAsia="Times New Roman" w:hAnsi="Verdana" w:cs="Times New Roman"/>
          <w:color w:val="000000"/>
          <w:sz w:val="26"/>
          <w:szCs w:val="26"/>
          <w:lang w:eastAsia="ru-RU"/>
        </w:rPr>
        <w:t>3. Повысится эффективность и оперативность принятия решений в условиях чрезвычайной ситуации.</w:t>
      </w:r>
    </w:p>
    <w:p w14:paraId="03410846" w14:textId="77777777" w:rsidR="00E66A09" w:rsidRDefault="00E66A09"/>
    <w:sectPr w:rsidR="00E66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09"/>
    <w:rsid w:val="00927329"/>
    <w:rsid w:val="00E6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8A9D1-8428-4CC9-BE1F-F21303DC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927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7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2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27329"/>
    <w:rPr>
      <w:rFonts w:ascii="Courier New" w:eastAsia="Times New Roman" w:hAnsi="Courier New" w:cs="Courier New"/>
      <w:sz w:val="20"/>
      <w:szCs w:val="20"/>
      <w:lang w:eastAsia="ru-RU"/>
    </w:rPr>
  </w:style>
  <w:style w:type="paragraph" w:customStyle="1" w:styleId="consplusnormal">
    <w:name w:val="consplusnormal"/>
    <w:basedOn w:val="a"/>
    <w:rsid w:val="00927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273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7553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1">
          <w:marLeft w:val="0"/>
          <w:marRight w:val="0"/>
          <w:marTop w:val="0"/>
          <w:marBottom w:val="0"/>
          <w:divBdr>
            <w:top w:val="none" w:sz="0" w:space="0" w:color="auto"/>
            <w:left w:val="none" w:sz="0" w:space="0" w:color="auto"/>
            <w:bottom w:val="none" w:sz="0" w:space="0" w:color="auto"/>
            <w:right w:val="none" w:sz="0" w:space="0" w:color="auto"/>
          </w:divBdr>
        </w:div>
        <w:div w:id="1721400083">
          <w:marLeft w:val="0"/>
          <w:marRight w:val="0"/>
          <w:marTop w:val="0"/>
          <w:marBottom w:val="0"/>
          <w:divBdr>
            <w:top w:val="none" w:sz="0" w:space="0" w:color="auto"/>
            <w:left w:val="none" w:sz="0" w:space="0" w:color="auto"/>
            <w:bottom w:val="none" w:sz="0" w:space="0" w:color="auto"/>
            <w:right w:val="none" w:sz="0" w:space="0" w:color="auto"/>
          </w:divBdr>
        </w:div>
        <w:div w:id="104333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2020-08-20T19:44:00Z</dcterms:created>
  <dcterms:modified xsi:type="dcterms:W3CDTF">2020-08-20T19:44:00Z</dcterms:modified>
</cp:coreProperties>
</file>