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FFB6" w14:textId="77777777" w:rsidR="00091DCA" w:rsidRPr="00091DCA" w:rsidRDefault="00091DCA" w:rsidP="00091DCA">
      <w:pPr>
        <w:shd w:val="clear" w:color="auto" w:fill="FFFFFF"/>
        <w:spacing w:after="60" w:line="240" w:lineRule="auto"/>
        <w:ind w:left="708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УТВЕРЖДЕНА</w:t>
      </w:r>
    </w:p>
    <w:p w14:paraId="5B09A3A3" w14:textId="77777777" w:rsidR="00091DCA" w:rsidRPr="00091DCA" w:rsidRDefault="00091DCA" w:rsidP="00091DCA">
      <w:pPr>
        <w:shd w:val="clear" w:color="auto" w:fill="FFFFFF"/>
        <w:spacing w:after="120" w:line="240" w:lineRule="auto"/>
        <w:ind w:left="708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Указом Президента Российской Федерации</w:t>
      </w:r>
      <w:r w:rsidRPr="00091D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23 июня 2014 г. № 460</w:t>
      </w:r>
    </w:p>
    <w:p w14:paraId="1BD778BD" w14:textId="77777777" w:rsidR="00091DCA" w:rsidRPr="00091DCA" w:rsidRDefault="00091DCA" w:rsidP="00091DCA">
      <w:pPr>
        <w:shd w:val="clear" w:color="auto" w:fill="FFFFFF"/>
        <w:spacing w:after="360" w:line="240" w:lineRule="auto"/>
        <w:ind w:left="708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(в ред. Указов Президента РФ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от 19.09.2017 № 431,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от 09.10.2017 № 472)</w:t>
      </w:r>
    </w:p>
    <w:p w14:paraId="343F99F1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  </w:t>
      </w:r>
    </w:p>
    <w:p w14:paraId="07017DA2" w14:textId="77777777" w:rsidR="00091DCA" w:rsidRPr="00091DCA" w:rsidRDefault="00091DCA" w:rsidP="00091DCA">
      <w:pPr>
        <w:shd w:val="clear" w:color="auto" w:fill="FFFFFF"/>
        <w:spacing w:before="100" w:beforeAutospacing="1" w:after="36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(указывается наименование кадрового подразделения федерального государственного органа,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иного органа или организации)</w:t>
      </w:r>
    </w:p>
    <w:p w14:paraId="5F3D637A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77"/>
      <w:bookmarkEnd w:id="0"/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СПРАВКА </w:t>
      </w:r>
      <w:bookmarkStart w:id="1" w:name="_ftnref1"/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fldChar w:fldCharType="begin"/>
      </w: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instrText xml:space="preserve"> HYPERLINK "file:///C:\\Users\\admin2\\Desktop\\%D1%84%D0%BE%D1%80%D0%BC%D1%84,%20%D0%B1%D0%BB%D0%B0%D0%BD%D0%BA%D0%B8\\%D0%A4%D0%BE%D1%80%D0%BC%D0%B0%20%D1%81%D0%BF%D1%80%D0%B0%D0%B2%D0%BA%D0%B8%20%D0%BE%20%D0%B4%D0%BE%D1%85%D0%BE%D0%B4%D0%B0%D1%85,%20%D1%80%D0%B0%D1%81%D1%85%D0%BE%D0%B4%D0%B0%D1%85,%20%D0%BE%D0%B1%20%D0%B8%D0%BC%D1%83%D1%89%D0%B5%D1%81%D1%82%D0%B2%D0%B5%20%D0%B8%20%D0%BE%D0%B1%D1%8F%D0%B7%D0%B0%D1%82%D0%B5%D0%BB%D1%8C%D1%81%D1%82%D0%B2%D0%B0%D1%85%20%D0%B8%D0%BC%D1%83%D1%89%D0%B5%D1%81%D1%82%D0%B2%D0%B5%D0%BD%D0%BD%D0%BE%D0%B3%D0%BE%20%D1%85%D0%B0%D1%80%D0%B0%D0%BA%D1%82%D0%B5%D1%80%D0%B0.rtf" \l "_ftn1" \o "" </w:instrText>
      </w: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fldChar w:fldCharType="separate"/>
      </w:r>
      <w:r w:rsidRPr="00091DCA">
        <w:rPr>
          <w:rFonts w:ascii="Verdana" w:eastAsia="Times New Roman" w:hAnsi="Verdana" w:cs="Times New Roman"/>
          <w:b/>
          <w:bCs/>
          <w:color w:val="1759B4"/>
          <w:sz w:val="17"/>
          <w:szCs w:val="17"/>
          <w:u w:val="single"/>
          <w:lang w:eastAsia="ru-RU"/>
        </w:rPr>
        <w:t>[1]</w:t>
      </w: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fldChar w:fldCharType="end"/>
      </w:r>
      <w:bookmarkEnd w:id="1"/>
    </w:p>
    <w:p w14:paraId="511E1EEE" w14:textId="77777777" w:rsidR="00091DCA" w:rsidRPr="00091DCA" w:rsidRDefault="00091DCA" w:rsidP="00091DCA">
      <w:pPr>
        <w:shd w:val="clear" w:color="auto" w:fill="FFFFFF"/>
        <w:spacing w:before="100" w:beforeAutospacing="1" w:after="36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доходах, расходах, об имуществе и обязательствах имущественного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характера </w:t>
      </w:r>
      <w:bookmarkStart w:id="2" w:name="_ftnref2"/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admin2\\Desktop\\%D1%84%D0%BE%D1%80%D0%BC%D1%84,%20%D0%B1%D0%BB%D0%B0%D0%BD%D0%BA%D0%B8\\%D0%A4%D0%BE%D1%80%D0%BC%D0%B0%20%D1%81%D0%BF%D1%80%D0%B0%D0%B2%D0%BA%D0%B8%20%D0%BE%20%D0%B4%D0%BE%D1%85%D0%BE%D0%B4%D0%B0%D1%85,%20%D1%80%D0%B0%D1%81%D1%85%D0%BE%D0%B4%D0%B0%D1%85,%20%D0%BE%D0%B1%20%D0%B8%D0%BC%D1%83%D1%89%D0%B5%D1%81%D1%82%D0%B2%D0%B5%20%D0%B8%20%D0%BE%D0%B1%D1%8F%D0%B7%D0%B0%D1%82%D0%B5%D0%BB%D1%8C%D1%81%D1%82%D0%B2%D0%B0%D1%85%20%D0%B8%D0%BC%D1%83%D1%89%D0%B5%D1%81%D1%82%D0%B2%D0%B5%D0%BD%D0%BD%D0%BE%D0%B3%D0%BE%20%D1%85%D0%B0%D1%80%D0%B0%D0%BA%D1%82%D0%B5%D1%80%D0%B0.rtf" \l "_ftn2" \o "" </w:instrTex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091DCA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[2]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bookmarkEnd w:id="2"/>
    </w:p>
    <w:p w14:paraId="0B95619D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Я,  </w:t>
      </w:r>
    </w:p>
    <w:p w14:paraId="7CCE6CA5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091DC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,</w:t>
      </w:r>
    </w:p>
    <w:p w14:paraId="162AE104" w14:textId="77777777" w:rsidR="00091DCA" w:rsidRPr="00091DCA" w:rsidRDefault="00091DCA" w:rsidP="00091DCA">
      <w:pPr>
        <w:shd w:val="clear" w:color="auto" w:fill="FFFFFF"/>
        <w:spacing w:before="100" w:beforeAutospacing="1" w:after="6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14:paraId="06071FA9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565BA1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091DC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E060309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091DC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,</w:t>
      </w:r>
    </w:p>
    <w:p w14:paraId="07AF380E" w14:textId="77777777" w:rsidR="00091DCA" w:rsidRPr="00091DCA" w:rsidRDefault="00091DCA" w:rsidP="00091DCA">
      <w:pPr>
        <w:shd w:val="clear" w:color="auto" w:fill="FFFFFF"/>
        <w:spacing w:before="100" w:beforeAutospacing="1" w:after="6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14:paraId="68062502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зарегистрированный по адресу:                                                                                                              ,</w:t>
      </w:r>
    </w:p>
    <w:p w14:paraId="4EC6B935" w14:textId="77777777" w:rsidR="00091DCA" w:rsidRPr="00091DCA" w:rsidRDefault="00091DCA" w:rsidP="00091DCA">
      <w:pPr>
        <w:shd w:val="clear" w:color="auto" w:fill="FFFFFF"/>
        <w:spacing w:before="100" w:beforeAutospacing="1" w:after="6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(адрес места регистрации)</w:t>
      </w:r>
    </w:p>
    <w:p w14:paraId="38BC0D48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сообщаю сведения о доходах, расходах своих, супруги (супруга), несовершеннолетнего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ребенка (нужное подчеркнуть)</w:t>
      </w:r>
    </w:p>
    <w:p w14:paraId="215653A2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7D3247A" w14:textId="77777777" w:rsidR="00091DCA" w:rsidRPr="00091DCA" w:rsidRDefault="00091DCA" w:rsidP="00091DCA">
      <w:pPr>
        <w:shd w:val="clear" w:color="auto" w:fill="FFFFFF"/>
        <w:spacing w:before="100" w:beforeAutospacing="1" w:after="6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(фамилия, имя, отчество, дата рождения, серия и номер паспорта или свидетельства о рождении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(для несовершеннолетнего ребенка, не имеющего паспорта), дата выдачи и орган, выдавший документ)</w:t>
      </w:r>
    </w:p>
    <w:p w14:paraId="4A2B1FC1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736E1B3B" w14:textId="77777777" w:rsidR="00091DCA" w:rsidRPr="00091DCA" w:rsidRDefault="00091DCA" w:rsidP="00091DCA">
      <w:pPr>
        <w:shd w:val="clear" w:color="auto" w:fill="FFFFFF"/>
        <w:spacing w:before="100" w:beforeAutospacing="1" w:after="6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14:paraId="6217AAC1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0FEA5ED" w14:textId="77777777" w:rsidR="00091DCA" w:rsidRPr="00091DCA" w:rsidRDefault="00091DCA" w:rsidP="00091DCA">
      <w:pPr>
        <w:shd w:val="clear" w:color="auto" w:fill="FFFFFF"/>
        <w:spacing w:before="100" w:beforeAutospacing="1" w:after="6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(в случае отсутствия основного места работы (службы) – род занятий)</w:t>
      </w:r>
    </w:p>
    <w:p w14:paraId="04303996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1DE3B8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091DC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1AB5D47A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10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397"/>
        <w:gridCol w:w="2041"/>
        <w:gridCol w:w="397"/>
        <w:gridCol w:w="3672"/>
      </w:tblGrid>
      <w:tr w:rsidR="00091DCA" w:rsidRPr="00091DCA" w14:paraId="23517EE0" w14:textId="77777777" w:rsidTr="00091DCA">
        <w:trPr>
          <w:tblCellSpacing w:w="0" w:type="dxa"/>
        </w:trPr>
        <w:tc>
          <w:tcPr>
            <w:tcW w:w="354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CA4FC8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pacing w:val="2"/>
                <w:sz w:val="17"/>
                <w:szCs w:val="17"/>
                <w:lang w:eastAsia="ru-RU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0778C7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pacing w:val="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554CCD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pacing w:val="2"/>
                <w:sz w:val="17"/>
                <w:szCs w:val="17"/>
                <w:lang w:eastAsia="ru-RU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143D1B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pacing w:val="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1D213E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pacing w:val="2"/>
                <w:sz w:val="17"/>
                <w:szCs w:val="17"/>
                <w:lang w:eastAsia="ru-RU"/>
              </w:rPr>
              <w:t>г. об имуществе, принадлежащем</w:t>
            </w:r>
          </w:p>
        </w:tc>
      </w:tr>
    </w:tbl>
    <w:p w14:paraId="087D0CA7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05B1BC3" w14:textId="77777777" w:rsidR="00091DCA" w:rsidRPr="00091DCA" w:rsidRDefault="00091DCA" w:rsidP="00091DCA">
      <w:pPr>
        <w:shd w:val="clear" w:color="auto" w:fill="FFFFFF"/>
        <w:spacing w:before="100" w:beforeAutospacing="1" w:after="6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(фамилия, имя, отчество)</w:t>
      </w:r>
    </w:p>
    <w:p w14:paraId="0244F16B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праве собственности, о вкладах в банках, ценных бумагах, об обязательствах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091DCA" w:rsidRPr="00091DCA" w14:paraId="51D40CE3" w14:textId="77777777" w:rsidTr="00091DCA">
        <w:trPr>
          <w:tblCellSpacing w:w="0" w:type="dxa"/>
        </w:trPr>
        <w:tc>
          <w:tcPr>
            <w:tcW w:w="482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9EE46B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51C118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D9759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180B38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17489E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EDA40E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5F98E4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</w:t>
            </w:r>
          </w:p>
        </w:tc>
      </w:tr>
    </w:tbl>
    <w:p w14:paraId="4EFF4B2A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2F356E9" w14:textId="77777777" w:rsidR="00091DCA" w:rsidRPr="00091DCA" w:rsidRDefault="00091DCA" w:rsidP="00091DCA">
      <w:pPr>
        <w:shd w:val="clear" w:color="auto" w:fill="FFFFFF"/>
        <w:spacing w:before="100" w:beforeAutospacing="1" w:after="240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Раздел 1. Сведения о доходах </w:t>
      </w: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vertAlign w:val="superscript"/>
          <w:lang w:eastAsia="ru-RU"/>
        </w:rPr>
        <w:t>1</w:t>
      </w:r>
    </w:p>
    <w:tbl>
      <w:tblPr>
        <w:tblW w:w="99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857"/>
        <w:gridCol w:w="2267"/>
      </w:tblGrid>
      <w:tr w:rsidR="00091DCA" w:rsidRPr="00091DCA" w14:paraId="7F5B0529" w14:textId="77777777" w:rsidTr="00091DCA">
        <w:trPr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59FB8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6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12CCB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45946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Величина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дохода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2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(руб.)</w:t>
            </w:r>
          </w:p>
        </w:tc>
      </w:tr>
      <w:tr w:rsidR="00091DCA" w:rsidRPr="00091DCA" w14:paraId="45F1A783" w14:textId="77777777" w:rsidTr="00091DCA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E1FC9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A503A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89F7B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</w:tr>
      <w:tr w:rsidR="00091DCA" w:rsidRPr="00091DCA" w14:paraId="22685914" w14:textId="77777777" w:rsidTr="00091DCA">
        <w:trPr>
          <w:trHeight w:val="624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B4199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4791C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AF33E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F6714C8" w14:textId="77777777" w:rsidTr="00091DCA">
        <w:trPr>
          <w:trHeight w:val="624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2E147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D47FB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34387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F8346EC" w14:textId="77777777" w:rsidTr="00091DCA">
        <w:trPr>
          <w:trHeight w:val="624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95178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B5160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19C41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4977ABBF" w14:textId="77777777" w:rsidTr="00091DCA">
        <w:trPr>
          <w:trHeight w:val="879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448C8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D0B54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Доход от вкладов в банках и иных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кредитных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C6ECC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D4F238D" w14:textId="77777777" w:rsidTr="00091DCA">
        <w:trPr>
          <w:trHeight w:val="879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04A39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05A71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E7C3C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78993C79" w14:textId="77777777" w:rsidTr="00091DCA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13CC2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8B347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691D6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F1633D9" w14:textId="77777777" w:rsidTr="00091DCA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B1E22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3E815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F4816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4CE5537F" w14:textId="77777777" w:rsidTr="00091DCA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CFF25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909EC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2790A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69E1827" w14:textId="77777777" w:rsidTr="00091DCA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C1208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08C7E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E90CD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E5DCA2D" w14:textId="77777777" w:rsidTr="00091DCA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1162D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08ACD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DA8CF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2F21E4E9" w14:textId="77777777" w:rsidR="00091DCA" w:rsidRPr="00091DCA" w:rsidRDefault="00091DCA" w:rsidP="00091DCA">
      <w:pPr>
        <w:shd w:val="clear" w:color="auto" w:fill="FFFFFF"/>
        <w:spacing w:before="600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25779D7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" w:name="P159"/>
      <w:bookmarkEnd w:id="3"/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1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доходы (включая пенсии, пособия, иные выплаты) за отчетный период.</w:t>
      </w:r>
    </w:p>
    <w:p w14:paraId="30E9F39D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" w:name="P161"/>
      <w:bookmarkEnd w:id="4"/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lastRenderedPageBreak/>
        <w:t>2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14:paraId="1A33A4F4" w14:textId="77777777" w:rsidR="00091DCA" w:rsidRPr="00091DCA" w:rsidRDefault="00091DCA" w:rsidP="00091DCA">
      <w:pPr>
        <w:shd w:val="clear" w:color="auto" w:fill="FFFFFF"/>
        <w:spacing w:before="100" w:beforeAutospacing="1" w:after="240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Раздел 2. Сведения о расходах </w:t>
      </w: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vertAlign w:val="superscript"/>
          <w:lang w:eastAsia="ru-RU"/>
        </w:rPr>
        <w:t>1</w:t>
      </w:r>
    </w:p>
    <w:tbl>
      <w:tblPr>
        <w:tblW w:w="99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097"/>
        <w:gridCol w:w="1984"/>
        <w:gridCol w:w="2720"/>
        <w:gridCol w:w="2494"/>
      </w:tblGrid>
      <w:tr w:rsidR="00091DCA" w:rsidRPr="00091DCA" w14:paraId="2A7B2719" w14:textId="77777777" w:rsidTr="00091DCA">
        <w:trPr>
          <w:tblCellSpacing w:w="0" w:type="dxa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4BF31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B99A0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564B1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AAD2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Источник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получения средств,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за счет которых приобретено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22AE0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Основание приобретения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</w:tr>
      <w:tr w:rsidR="00091DCA" w:rsidRPr="00091DCA" w14:paraId="2834BEF2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97BAC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E561A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E1629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9144C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07758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</w:tr>
      <w:tr w:rsidR="00091DCA" w:rsidRPr="00091DCA" w14:paraId="41929FF5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8E09E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1EC16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EE682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1DA06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9FE7F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1470ADB2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0F60E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0480A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C7D27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E1221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E60C4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774139CF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C4533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B94A4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622C3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468E2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C817A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4D18042B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53C4F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B820D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D1455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5D843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A58CD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E6B02F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64C21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767F0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F378B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6A200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5A89F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139FBF83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5DE02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6DF06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AC289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9CD5E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C7FF7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85B1955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82CB2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B9406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E7559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CBCDA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9DA8A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4E20F1F1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E79A7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1E614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86157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F3478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0D090C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6F0DE00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EE898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20191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6EDDD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418F8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2CACE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6DE642E3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816A9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E1D18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2F2EB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20C4A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260DA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CB675E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A0F76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3FE47C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2D607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DB3D3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C7CAA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6CE10E6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D62E2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B67FF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57033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2407F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52492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7E4FC89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B215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EA117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ADEC4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4E7A5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B95DC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1BB744A2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CF9AF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7868C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58172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7CCE8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0B834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611D4233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0C39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ECF97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2AE9C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573CD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C55A1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3E4379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817A5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3E3C7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A235D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F82AB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8B450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7ABD7F13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35AD7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4B9F1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241E4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AAAF0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08CD6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BE6D4AA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C0E9B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D4295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41D59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C523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DB80B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377137B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7936D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3A32C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BA86C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D190F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B3BD6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3A4F51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332C7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3D1EA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CDD5A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89E0C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80F0DC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7A5B9D5D" w14:textId="77777777" w:rsidR="00091DCA" w:rsidRPr="00091DCA" w:rsidRDefault="00091DCA" w:rsidP="00091DCA">
      <w:pPr>
        <w:shd w:val="clear" w:color="auto" w:fill="FFFFFF"/>
        <w:spacing w:before="600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   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1</w:t>
      </w:r>
      <w:r w:rsidRPr="00091DC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Сведения о расходах представляются в случаях, установленных статьей 3 Федерального закона от </w:t>
      </w:r>
    </w:p>
    <w:p w14:paraId="27B0FE76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4C1EAA24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2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4F720689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Раздел 3. Сведения об имуществе</w:t>
      </w:r>
    </w:p>
    <w:p w14:paraId="64719F57" w14:textId="77777777" w:rsidR="00091DCA" w:rsidRPr="00091DCA" w:rsidRDefault="00091DCA" w:rsidP="00091DCA">
      <w:pPr>
        <w:shd w:val="clear" w:color="auto" w:fill="FFFFFF"/>
        <w:spacing w:before="100" w:beforeAutospacing="1" w:after="240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3.1. Недвижимое имущество</w:t>
      </w:r>
    </w:p>
    <w:tbl>
      <w:tblPr>
        <w:tblW w:w="99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040"/>
        <w:gridCol w:w="1643"/>
        <w:gridCol w:w="2040"/>
        <w:gridCol w:w="1417"/>
        <w:gridCol w:w="2154"/>
      </w:tblGrid>
      <w:tr w:rsidR="00091DCA" w:rsidRPr="00091DCA" w14:paraId="060ECA6D" w14:textId="77777777" w:rsidTr="00091DCA">
        <w:trPr>
          <w:tblCellSpacing w:w="0" w:type="dxa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FACA2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2B576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C4B44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собствен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softHyphen/>
              <w:t>ности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5DC6B" w14:textId="77777777" w:rsidR="00091DCA" w:rsidRPr="00091DCA" w:rsidRDefault="00091DCA" w:rsidP="00091DCA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Место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25C4A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Площадь (кв. м)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F6BF1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Основание приобретения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 источник средств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</w:tr>
      <w:tr w:rsidR="00091DCA" w:rsidRPr="00091DCA" w14:paraId="3AD76300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7879F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EC8FD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56F60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298ED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5904C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198A3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</w:tr>
      <w:tr w:rsidR="00091DCA" w:rsidRPr="00091DCA" w14:paraId="50CB87ED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FDD1B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64183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Земельные участки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3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02378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18CA0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0C1B6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33D1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C1A174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2A708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2AE3C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71E84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E86CC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A182E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27C0B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402C700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FC125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57ECF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29BDE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6642E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21231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4BB8F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06642588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990F9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F6C28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Жилые дома, дачи: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90BBBC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7EF23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EF66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E0BA9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BC143B1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00759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AD3CD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3C30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5E6D0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88FB3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1A086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1560AAA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4EA2D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C9B4CC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29D3C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AE085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83522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F3FDA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40C28CD8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E3FB4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2C366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Квартиры: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30C6D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491EB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2D2EE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6E691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6BEE5361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A20D1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DDF8C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9E1C6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B45CA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54611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1CAB8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CC141CC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01A68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5F41D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6EC8E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1E04F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B0157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33A15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4D14F6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061BF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6C431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Гаражи: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570AE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49D3E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53F1A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6B7E1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BBAF7AE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E0502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70B0C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3B9C3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E59BF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9E0BD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9AD5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3B200B0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BCC6B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1F778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38455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C9CEC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0ED23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A3F9C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ED5A196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D13F0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6B8FE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Иное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7CC97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49C2C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C14EF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FE2B7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47A72DE6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A4C3E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FCF2B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79F2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A2A5F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C5D10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F1647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1D3511B6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98AB2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EA808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51D65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99C2B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D0D0C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E5853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17F52E77" w14:textId="77777777" w:rsidR="00091DCA" w:rsidRPr="00091DCA" w:rsidRDefault="00091DCA" w:rsidP="00091DCA">
      <w:pPr>
        <w:shd w:val="clear" w:color="auto" w:fill="FFFFFF"/>
        <w:spacing w:before="600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4043950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1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211780BD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2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14:paraId="1DB2A1DD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3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68F84E89" w14:textId="77777777" w:rsidR="00091DCA" w:rsidRPr="00091DCA" w:rsidRDefault="00091DCA" w:rsidP="00091DCA">
      <w:pPr>
        <w:shd w:val="clear" w:color="auto" w:fill="FFFFFF"/>
        <w:spacing w:before="100" w:beforeAutospacing="1" w:after="240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3.2. Транспортные средства</w:t>
      </w:r>
    </w:p>
    <w:tbl>
      <w:tblPr>
        <w:tblW w:w="99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345"/>
        <w:gridCol w:w="2721"/>
        <w:gridCol w:w="3230"/>
      </w:tblGrid>
      <w:tr w:rsidR="00091DCA" w:rsidRPr="00091DCA" w14:paraId="176B4AD1" w14:textId="77777777" w:rsidTr="00091DCA">
        <w:trPr>
          <w:tblCellSpacing w:w="0" w:type="dxa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E9C0E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9A1D4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Вид, марка, модель транспортного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средства, год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632CC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собственности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BA8AC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Место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регистрации</w:t>
            </w:r>
          </w:p>
        </w:tc>
      </w:tr>
      <w:tr w:rsidR="00091DCA" w:rsidRPr="00091DCA" w14:paraId="506CA6CC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21E8D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EDC9A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5D23A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2E2C7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</w:tr>
      <w:tr w:rsidR="00091DCA" w:rsidRPr="00091DCA" w14:paraId="590EA700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47CA9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33943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Автомобили легковые: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CAC76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50425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5D8B9F2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29943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27434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4C604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16055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829DA1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6247B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66FAC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B0357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00939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067E2E04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A0C24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4B004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Автомобили грузовые: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568AB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158AE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6EF0B1E2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B7F31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F6B16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0148D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531F9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7FFD09D2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E5220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56B11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D5B88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1594D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BC6F4D0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6EC33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42D2B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Мототранспортные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99AA5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29985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83B4521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AA9EE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9F383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3BB10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04263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6F81616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D7D67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4B2DA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244AA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4F8A8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F5222B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82DE5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99CBA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25FFFC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DA433C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74F747C8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0AE97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AABD3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2AAC8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2A331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B197D1F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89AD9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D5E72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11A6D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39B67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8DB297F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E1E73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6F80AC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Водный транспорт: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A8049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C551AC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C2D5B0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D3CA4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03B0C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A28C5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EF376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11B011AB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0A425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9F9D7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685E8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FF56C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6528A1C6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A281A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547D7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Воздушный транспорт: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5D447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8A96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02CAFD69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D3076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D0493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95CFC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509E0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C500DC8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6865A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10C6F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AC94B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D12A4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1EACCD46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2D94A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AC090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Иные транспортные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E34D4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1765E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13BAEBB7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4BAA0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C7BAB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520FD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356D9C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3B66410" w14:textId="77777777" w:rsidTr="00091DCA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F1907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40F06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3E6A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C46DD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772991ED" w14:textId="77777777" w:rsidR="00091DCA" w:rsidRPr="00091DCA" w:rsidRDefault="00091DCA" w:rsidP="00091DCA">
      <w:pPr>
        <w:shd w:val="clear" w:color="auto" w:fill="FFFFFF"/>
        <w:spacing w:before="600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D02251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1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1BC14296" w14:textId="77777777" w:rsidR="00091DCA" w:rsidRPr="00091DCA" w:rsidRDefault="00091DCA" w:rsidP="00091DCA">
      <w:pPr>
        <w:shd w:val="clear" w:color="auto" w:fill="FFFFFF"/>
        <w:spacing w:before="100" w:beforeAutospacing="1" w:after="240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" w:name="P442"/>
      <w:bookmarkEnd w:id="5"/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Раздел 4. Сведения о счетах в банках и иных кредитных организациях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722"/>
        <w:gridCol w:w="1588"/>
        <w:gridCol w:w="1474"/>
        <w:gridCol w:w="1814"/>
        <w:gridCol w:w="1814"/>
      </w:tblGrid>
      <w:tr w:rsidR="00091DCA" w:rsidRPr="00091DCA" w14:paraId="521A4D19" w14:textId="77777777" w:rsidTr="00091DCA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24411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E11B7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и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адрес банка или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E697F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 валюта счета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0B75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678CD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Остаток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на счете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2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93832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Сумма поступивших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на счет денежных средств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3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(руб.)</w:t>
            </w:r>
          </w:p>
        </w:tc>
      </w:tr>
      <w:tr w:rsidR="00091DCA" w:rsidRPr="00091DCA" w14:paraId="10D7D11A" w14:textId="77777777" w:rsidTr="00091DCA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0C963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EAB50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2FEEF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EE50C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9D586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55422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</w:tr>
      <w:tr w:rsidR="00091DCA" w:rsidRPr="00091DCA" w14:paraId="362EC4D1" w14:textId="77777777" w:rsidTr="00091DCA">
        <w:trPr>
          <w:trHeight w:val="68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7D7A8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D2941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870FC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759A6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B0B84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9A86B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F5D44E3" w14:textId="77777777" w:rsidTr="00091DCA">
        <w:trPr>
          <w:trHeight w:val="68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41517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DEAC9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8F70A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E163B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BAAA3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21A25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F93EC5A" w14:textId="77777777" w:rsidTr="00091DCA">
        <w:trPr>
          <w:trHeight w:val="68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28802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C9EB4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54E89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6B360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058B1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B56FE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48DF324E" w14:textId="77777777" w:rsidR="00091DCA" w:rsidRPr="00091DCA" w:rsidRDefault="00091DCA" w:rsidP="00091DCA">
      <w:pPr>
        <w:shd w:val="clear" w:color="auto" w:fill="FFFFFF"/>
        <w:spacing w:before="600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599AC9C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1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вид счета (депозитный, текущий, расчетный, ссудный и другие) и валюта счета.</w:t>
      </w:r>
    </w:p>
    <w:p w14:paraId="637FA114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2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32537640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3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14:paraId="46EC4400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" w:name="P493"/>
      <w:bookmarkEnd w:id="6"/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Раздел 5. Сведения о ценных бумагах</w:t>
      </w:r>
    </w:p>
    <w:p w14:paraId="70F98A2A" w14:textId="77777777" w:rsidR="00091DCA" w:rsidRPr="00091DCA" w:rsidRDefault="00091DCA" w:rsidP="00091DCA">
      <w:pPr>
        <w:shd w:val="clear" w:color="auto" w:fill="FFFFFF"/>
        <w:spacing w:before="100" w:beforeAutospacing="1" w:after="240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" w:name="P495"/>
      <w:bookmarkEnd w:id="7"/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5.1. Акции и иное участие в коммерческих организациях и фондах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040"/>
        <w:gridCol w:w="1417"/>
        <w:gridCol w:w="1473"/>
        <w:gridCol w:w="1927"/>
      </w:tblGrid>
      <w:tr w:rsidR="00091DCA" w:rsidRPr="00091DCA" w14:paraId="661452B7" w14:textId="77777777" w:rsidTr="00091DCA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36691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6B611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 организационно-правовая форма организации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797EBC" w14:textId="77777777" w:rsidR="00091DCA" w:rsidRPr="00091DCA" w:rsidRDefault="00091DCA" w:rsidP="00091DCA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Место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softHyphen/>
              <w:t>нахождение организации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FCD0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Уставный капитал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2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69AAD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участия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CBA20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Основание участия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</w:tr>
      <w:tr w:rsidR="00091DCA" w:rsidRPr="00091DCA" w14:paraId="57836A44" w14:textId="77777777" w:rsidTr="00091DCA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B624B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AAC84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D2698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26D45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AD740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485F7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</w:tr>
      <w:tr w:rsidR="00091DCA" w:rsidRPr="00091DCA" w14:paraId="57137349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908D3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86610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443E0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0C642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A8B7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767FD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01E17C8E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3A8DF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65EDE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64FD0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4BD94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DB2EA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9A209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7CB1011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74077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4E21D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7510E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15E84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7D93E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A0257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D8AED95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3425F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A1E4C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3656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E65E4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BBFB0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98F8B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0FBF2700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C94A3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30043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1E26E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C6D72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39341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90E57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3347E3A6" w14:textId="77777777" w:rsidR="00091DCA" w:rsidRPr="00091DCA" w:rsidRDefault="00091DCA" w:rsidP="00091DCA">
      <w:pPr>
        <w:shd w:val="clear" w:color="auto" w:fill="FFFFFF"/>
        <w:spacing w:before="600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7F51711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lastRenderedPageBreak/>
        <w:t>1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4082D71E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2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768381F9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3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2E1E12C3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4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52C28C7E" w14:textId="77777777" w:rsidR="00091DCA" w:rsidRPr="00091DCA" w:rsidRDefault="00091DCA" w:rsidP="00091DCA">
      <w:pPr>
        <w:shd w:val="clear" w:color="auto" w:fill="FFFFFF"/>
        <w:spacing w:before="100" w:beforeAutospacing="1" w:after="240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5.2. Иные ценные бумаги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153"/>
        <w:gridCol w:w="2493"/>
        <w:gridCol w:w="1757"/>
        <w:gridCol w:w="1417"/>
        <w:gridCol w:w="1530"/>
      </w:tblGrid>
      <w:tr w:rsidR="00091DCA" w:rsidRPr="00091DCA" w14:paraId="13C00E8E" w14:textId="77777777" w:rsidTr="00091DCA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94ACD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B6AF1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 ценной бумаги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688F3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Лицо,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выпустившее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ценную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A830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Номинальная величина обязательства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92564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059F6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Общая стоимость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2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(руб.)</w:t>
            </w:r>
          </w:p>
        </w:tc>
      </w:tr>
      <w:tr w:rsidR="00091DCA" w:rsidRPr="00091DCA" w14:paraId="71395F30" w14:textId="77777777" w:rsidTr="00091DCA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FB078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5D54E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8F3A5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BD472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5FD4E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774FB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</w:tr>
      <w:tr w:rsidR="00091DCA" w:rsidRPr="00091DCA" w14:paraId="703D3B86" w14:textId="77777777" w:rsidTr="00091DCA">
        <w:trPr>
          <w:trHeight w:val="6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05BAA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D5BEF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0C6CC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B55CE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BA624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5A60B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0222E3A6" w14:textId="77777777" w:rsidTr="00091DCA">
        <w:trPr>
          <w:trHeight w:val="6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2164D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273C6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44948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02F4D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77578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65F98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088FBB1C" w14:textId="77777777" w:rsidTr="00091DCA">
        <w:trPr>
          <w:trHeight w:val="6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8419D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E0325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F7E6E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63229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31A99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43869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03E355C1" w14:textId="77777777" w:rsidTr="00091DCA">
        <w:trPr>
          <w:trHeight w:val="6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09C9A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8928F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F6434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80050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4E08F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BB4F7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19FBF132" w14:textId="77777777" w:rsidTr="00091DCA">
        <w:trPr>
          <w:trHeight w:val="6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5D8D5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039C8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994FD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98F91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98EF9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2BBCE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64446FD5" w14:textId="77777777" w:rsidTr="00091DCA">
        <w:trPr>
          <w:trHeight w:val="6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60D2D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86885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28FE1F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A9AB8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27143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3F73A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308337FD" w14:textId="77777777" w:rsidR="00091DCA" w:rsidRPr="00091DCA" w:rsidRDefault="00091DCA" w:rsidP="00091DCA">
      <w:pPr>
        <w:shd w:val="clear" w:color="auto" w:fill="FFFFFF"/>
        <w:spacing w:before="48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  </w:t>
      </w:r>
      <w:r w:rsidRPr="00091DC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.</w:t>
      </w:r>
    </w:p>
    <w:p w14:paraId="3507B72F" w14:textId="77777777" w:rsidR="00091DCA" w:rsidRPr="00091DCA" w:rsidRDefault="00091DCA" w:rsidP="00091DCA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0B4A7D" w14:textId="77777777" w:rsidR="00091DCA" w:rsidRPr="00091DCA" w:rsidRDefault="00091DCA" w:rsidP="00091DCA">
      <w:pPr>
        <w:shd w:val="clear" w:color="auto" w:fill="FFFFFF"/>
        <w:spacing w:before="600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0354AAB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1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14:paraId="577E50DF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2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Указывается общая стоимость ценных бумаг данного вида исходя из стоимости их приобретения (если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23F1512E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Раздел 6. Сведения об обязательствах имущественного характера</w:t>
      </w:r>
    </w:p>
    <w:p w14:paraId="7BC42733" w14:textId="77777777" w:rsidR="00091DCA" w:rsidRPr="00091DCA" w:rsidRDefault="00091DCA" w:rsidP="00091DCA">
      <w:pPr>
        <w:shd w:val="clear" w:color="auto" w:fill="FFFFFF"/>
        <w:spacing w:before="100" w:beforeAutospacing="1" w:after="240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6.1. Объекты недвижимого имущества, находящиеся в пользовании </w:t>
      </w: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vertAlign w:val="superscript"/>
          <w:lang w:eastAsia="ru-RU"/>
        </w:rPr>
        <w:t>1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984"/>
        <w:gridCol w:w="1870"/>
        <w:gridCol w:w="2267"/>
        <w:gridCol w:w="1246"/>
      </w:tblGrid>
      <w:tr w:rsidR="00091DCA" w:rsidRPr="00091DCA" w14:paraId="646B156E" w14:textId="77777777" w:rsidTr="00091DCA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20D96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40D9E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имущества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F5119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 и сроки пользования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B0CC6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Основание пользования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9EA9F8" w14:textId="77777777" w:rsidR="00091DCA" w:rsidRPr="00091DCA" w:rsidRDefault="00091DCA" w:rsidP="00091DCA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Место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softHyphen/>
              <w:t>нахождение (адрес)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EB500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Площадь (кв. м)</w:t>
            </w:r>
          </w:p>
        </w:tc>
      </w:tr>
      <w:tr w:rsidR="00091DCA" w:rsidRPr="00091DCA" w14:paraId="0DB88D28" w14:textId="77777777" w:rsidTr="00091DCA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221B4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7DC92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9B1DA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CDA83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BB65A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37AB6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</w:tr>
      <w:tr w:rsidR="00091DCA" w:rsidRPr="00091DCA" w14:paraId="7D118C2B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0BE41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3B094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E07DA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14FC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9F470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4FCC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438EEFD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3B4AD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B26E9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48C2C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57AA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1F262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072C3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4DC263B6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3516A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B408F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80FC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12BD7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FAFBC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991B8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35780A25" w14:textId="77777777" w:rsidR="00091DCA" w:rsidRPr="00091DCA" w:rsidRDefault="00091DCA" w:rsidP="00091DCA">
      <w:pPr>
        <w:shd w:val="clear" w:color="auto" w:fill="FFFFFF"/>
        <w:spacing w:before="600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929FCCA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1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по состоянию на отчетную дату.</w:t>
      </w:r>
    </w:p>
    <w:p w14:paraId="3AD3B8EF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2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Указывается вид недвижимого имущества (земельный участок, жилой дом, дача и другие).</w:t>
      </w:r>
    </w:p>
    <w:p w14:paraId="676A83B6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3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14:paraId="7C4BC39E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4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основание пользования (договор, фактическое предоставление и другие), а также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реквизиты (дата, номер) соответствующего договора или акта.</w:t>
      </w:r>
    </w:p>
    <w:p w14:paraId="019C70D3" w14:textId="77777777" w:rsidR="00091DCA" w:rsidRPr="00091DCA" w:rsidRDefault="00091DCA" w:rsidP="00091DCA">
      <w:pPr>
        <w:shd w:val="clear" w:color="auto" w:fill="FFFFFF"/>
        <w:spacing w:before="100" w:beforeAutospacing="1" w:after="240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6.2. Срочные обязательства финансового характера </w:t>
      </w: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vertAlign w:val="superscript"/>
          <w:lang w:eastAsia="ru-RU"/>
        </w:rPr>
        <w:t>1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35"/>
        <w:gridCol w:w="1807"/>
        <w:gridCol w:w="1868"/>
        <w:gridCol w:w="850"/>
        <w:gridCol w:w="134"/>
        <w:gridCol w:w="904"/>
        <w:gridCol w:w="1755"/>
      </w:tblGrid>
      <w:tr w:rsidR="00091DCA" w:rsidRPr="00091DCA" w14:paraId="48BDB7F3" w14:textId="77777777" w:rsidTr="00091DCA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A0FBD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EA088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Содержание обязательства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55E26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Кредитор (должник)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DC896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Основание возникновения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90F0E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Сумма обязательства/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размер обязательства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по состоянию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на отчетную дату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5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77246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Условия обязательства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</w:tr>
      <w:tr w:rsidR="00091DCA" w:rsidRPr="00091DCA" w14:paraId="47A72554" w14:textId="77777777" w:rsidTr="00091DCA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46C86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3238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70BD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8F405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A3B9F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21542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</w:tr>
      <w:tr w:rsidR="00091DCA" w:rsidRPr="00091DCA" w14:paraId="47BE0D2D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4FDF5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37953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4815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C324D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6979C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7215D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BDDD8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E89C3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7EB351BB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0C425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5A49B8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CAD53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62496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A653D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A9F0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E4374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2A315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11E2ED45" w14:textId="77777777" w:rsidTr="00091DCA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537A8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916AB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B87D4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AAAB23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744D3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C2CEE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878BC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09CBF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49B5336D" w14:textId="77777777" w:rsidR="00091DCA" w:rsidRPr="00091DCA" w:rsidRDefault="00091DCA" w:rsidP="00091DCA">
      <w:pPr>
        <w:shd w:val="clear" w:color="auto" w:fill="FFFFFF"/>
        <w:spacing w:before="600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782C1C0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1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7E4FC4D4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2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Указывается существо обязательства (заем, кредит и другие).</w:t>
      </w:r>
    </w:p>
    <w:p w14:paraId="553EF04D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3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6A959A67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lastRenderedPageBreak/>
        <w:t>4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основание возникновения обязательства, а также реквизиты (дата, номер)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соответствующего договора или акта.</w:t>
      </w:r>
    </w:p>
    <w:p w14:paraId="085158DB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5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33CA9191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6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7D3F3081" w14:textId="77777777" w:rsidR="00091DCA" w:rsidRPr="00091DCA" w:rsidRDefault="00091DCA" w:rsidP="00091DCA">
      <w:pPr>
        <w:shd w:val="clear" w:color="auto" w:fill="FFFFFF"/>
        <w:spacing w:before="100" w:beforeAutospacing="1" w:after="240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Раздел 7. 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004"/>
        <w:gridCol w:w="3004"/>
        <w:gridCol w:w="3117"/>
      </w:tblGrid>
      <w:tr w:rsidR="00091DCA" w:rsidRPr="00091DCA" w14:paraId="0FA5F2B1" w14:textId="77777777" w:rsidTr="00091DC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34B3F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E98C6A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BC6518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Приобретатель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имущества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по сделке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7F387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Основание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отчуждения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имущества </w:t>
            </w: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</w:tr>
      <w:tr w:rsidR="00091DCA" w:rsidRPr="00091DCA" w14:paraId="291D0C02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5C326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05E1C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B237E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165DE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</w:tr>
      <w:tr w:rsidR="00091DCA" w:rsidRPr="00091DCA" w14:paraId="15A3627A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627F3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B66C2C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Земельные участки: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6080A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33F74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2163C3B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058E7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36D174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0E3CC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3DD4B7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6535D882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1195C6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ABADD0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37D91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8FD04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54E3F51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BFCD37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309697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0DF001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BD255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03BA26EE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DFCF8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2A5F37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398A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53DFB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770C17DC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743BD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27CC71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DAED2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C80246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1BDC3E0F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FC4A5C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BD7394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Транспортные средства: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07CB8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180749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3FE0170E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45845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F1DA1C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9577D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AE1ECA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F07B1E0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E14EA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940D79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D5D7DE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C70B4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22EB1628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3FC27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14B5EF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Ценные бумаги: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947614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82B87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6D95CA9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BDB21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668AC8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E6CD62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620150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710F5DFB" w14:textId="77777777" w:rsidTr="00091DC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C4B04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ACBCA2" w14:textId="77777777" w:rsidR="00091DCA" w:rsidRPr="00091DCA" w:rsidRDefault="00091DCA" w:rsidP="00091D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CD8F75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05580B" w14:textId="77777777" w:rsidR="00091DCA" w:rsidRPr="00091DCA" w:rsidRDefault="00091DCA" w:rsidP="00091DCA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75956B07" w14:textId="77777777" w:rsidR="00091DCA" w:rsidRPr="00091DCA" w:rsidRDefault="00091DCA" w:rsidP="00091DCA">
      <w:pPr>
        <w:shd w:val="clear" w:color="auto" w:fill="FFFFFF"/>
        <w:spacing w:before="600" w:after="6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037EDB3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1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7CA68CC5" w14:textId="77777777" w:rsidR="00091DCA" w:rsidRPr="00091DCA" w:rsidRDefault="00091DCA" w:rsidP="00091DCA">
      <w:pPr>
        <w:shd w:val="clear" w:color="auto" w:fill="FFFFFF"/>
        <w:spacing w:before="100" w:beforeAutospacing="1" w:after="96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2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14:paraId="1C7349DF" w14:textId="77777777" w:rsidR="00091DCA" w:rsidRPr="00091DCA" w:rsidRDefault="00091DCA" w:rsidP="00091DCA">
      <w:pPr>
        <w:shd w:val="clear" w:color="auto" w:fill="FFFFFF"/>
        <w:spacing w:before="100" w:beforeAutospacing="1" w:after="36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Достоверность и полноту настоящих сведений подтверждаю.</w:t>
      </w:r>
    </w:p>
    <w:tbl>
      <w:tblPr>
        <w:tblW w:w="99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3"/>
        <w:gridCol w:w="397"/>
        <w:gridCol w:w="397"/>
        <w:gridCol w:w="340"/>
        <w:gridCol w:w="6121"/>
      </w:tblGrid>
      <w:tr w:rsidR="00091DCA" w:rsidRPr="00091DCA" w14:paraId="0F819766" w14:textId="77777777" w:rsidTr="00091DCA">
        <w:trPr>
          <w:tblCellSpacing w:w="0" w:type="dxa"/>
        </w:trPr>
        <w:tc>
          <w:tcPr>
            <w:tcW w:w="19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DE5ABE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EFFB59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2E686C5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CD2BC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A144C14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7B7613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11AA0C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595D10B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91DCA" w:rsidRPr="00091DCA" w14:paraId="5C8E59DD" w14:textId="77777777" w:rsidTr="00091DCA">
        <w:trPr>
          <w:tblCellSpacing w:w="0" w:type="dxa"/>
        </w:trPr>
        <w:tc>
          <w:tcPr>
            <w:tcW w:w="19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99E191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6F7CC0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119C02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9AAC6E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D5B82D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07635F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7C2939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65743" w14:textId="77777777" w:rsidR="00091DCA" w:rsidRPr="00091DCA" w:rsidRDefault="00091DCA" w:rsidP="00091D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91DC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(подпись лица, представляющего сведения)</w:t>
            </w:r>
          </w:p>
        </w:tc>
      </w:tr>
    </w:tbl>
    <w:p w14:paraId="5C1A59C9" w14:textId="77777777" w:rsidR="00091DCA" w:rsidRPr="00091DCA" w:rsidRDefault="00091DCA" w:rsidP="00091DCA">
      <w:pPr>
        <w:shd w:val="clear" w:color="auto" w:fill="FFFFFF"/>
        <w:spacing w:before="360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9F36070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(Ф.И.О. и подпись лица, принявшего справку)</w:t>
      </w:r>
    </w:p>
    <w:p w14:paraId="08C7A286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DB2AFA4" w14:textId="77777777" w:rsidR="00091DCA" w:rsidRPr="00091DCA" w:rsidRDefault="00091DCA" w:rsidP="00091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 w:type="textWrapping" w:clear="all"/>
      </w:r>
    </w:p>
    <w:p w14:paraId="7B0912EC" w14:textId="77777777" w:rsidR="00091DCA" w:rsidRPr="00091DCA" w:rsidRDefault="00091DCA" w:rsidP="00091DCA">
      <w:pPr>
        <w:shd w:val="clear" w:color="auto" w:fill="FFFFFF"/>
        <w:spacing w:before="105" w:after="105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pict w14:anchorId="4C8BF0F7">
          <v:rect id="_x0000_i1025" style="width:159.85pt;height:.75pt" o:hrpct="330" o:hrstd="t" o:hrnoshade="t" o:hr="t" fillcolor="#e4e7e9" stroked="f"/>
        </w:pict>
      </w:r>
    </w:p>
    <w:bookmarkStart w:id="8" w:name="_ftn1"/>
    <w:p w14:paraId="2627DAC0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admin2\\Desktop\\%D1%84%D0%BE%D1%80%D0%BC%D1%84,%20%D0%B1%D0%BB%D0%B0%D0%BD%D0%BA%D0%B8\\%D0%A4%D0%BE%D1%80%D0%BC%D0%B0%20%D1%81%D0%BF%D1%80%D0%B0%D0%B2%D0%BA%D0%B8%20%D0%BE%20%D0%B4%D0%BE%D1%85%D0%BE%D0%B4%D0%B0%D1%85,%20%D1%80%D0%B0%D1%81%D1%85%D0%BE%D0%B4%D0%B0%D1%85,%20%D0%BE%D0%B1%20%D0%B8%D0%BC%D1%83%D1%89%D0%B5%D1%81%D1%82%D0%B2%D0%B5%20%D0%B8%20%D0%BE%D0%B1%D1%8F%D0%B7%D0%B0%D1%82%D0%B5%D0%BB%D1%8C%D1%81%D1%82%D0%B2%D0%B0%D1%85%20%D0%B8%D0%BC%D1%83%D1%89%D0%B5%D1%81%D1%82%D0%B2%D0%B5%D0%BD%D0%BD%D0%BE%D0%B3%D0%BE%20%D1%85%D0%B0%D1%80%D0%B0%D0%BA%D1%82%D0%B5%D1%80%D0%B0.rtf" \l "_ftnref1" \o "" </w:instrTex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091DCA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[1]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bookmarkEnd w:id="8"/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bookmarkStart w:id="9" w:name="_ftn2"/>
    <w:p w14:paraId="61FFCAB2" w14:textId="77777777" w:rsidR="00091DCA" w:rsidRPr="00091DCA" w:rsidRDefault="00091DCA" w:rsidP="00091D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fldChar w:fldCharType="begin"/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admin2\\Desktop\\%D1%84%D0%BE%D1%80%D0%BC%D1%84,%20%D0%B1%D0%BB%D0%B0%D0%BD%D0%BA%D0%B8\\%D0%A4%D0%BE%D1%80%D0%BC%D0%B0%20%D1%81%D0%BF%D1%80%D0%B0%D0%B2%D0%BA%D0%B8%20%D0%BE%20%D0%B4%D0%BE%D1%85%D0%BE%D0%B4%D0%B0%D1%85,%20%D1%80%D0%B0%D1%81%D1%85%D0%BE%D0%B4%D0%B0%D1%85,%20%D0%BE%D0%B1%20%D0%B8%D0%BC%D1%83%D1%89%D0%B5%D1%81%D1%82%D0%B2%D0%B5%20%D0%B8%20%D0%BE%D0%B1%D1%8F%D0%B7%D0%B0%D1%82%D0%B5%D0%BB%D1%8C%D1%81%D1%82%D0%B2%D0%B0%D1%85%20%D0%B8%D0%BC%D1%83%D1%89%D0%B5%D1%81%D1%82%D0%B2%D0%B5%D0%BD%D0%BD%D0%BE%D0%B3%D0%BE%20%D1%85%D0%B0%D1%80%D0%B0%D0%BA%D1%82%D0%B5%D1%80%D0%B0.rtf" \l "_ftnref2" \o "" </w:instrTex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091DCA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[2]</w:t>
      </w:r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bookmarkEnd w:id="9"/>
      <w:r w:rsidRPr="00091DC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14:paraId="2D6AE6E7" w14:textId="77777777" w:rsidR="002833E8" w:rsidRPr="00091DCA" w:rsidRDefault="002833E8" w:rsidP="00091DCA"/>
    <w:sectPr w:rsidR="002833E8" w:rsidRPr="0009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E8"/>
    <w:rsid w:val="00091DCA"/>
    <w:rsid w:val="00273132"/>
    <w:rsid w:val="002833E8"/>
    <w:rsid w:val="008C6A01"/>
    <w:rsid w:val="00994DA5"/>
    <w:rsid w:val="00A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9D4A-28DB-4D52-A79E-E90B323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A01"/>
    <w:rPr>
      <w:color w:val="0000FF"/>
      <w:u w:val="single"/>
    </w:rPr>
  </w:style>
  <w:style w:type="paragraph" w:customStyle="1" w:styleId="consplusnonformat">
    <w:name w:val="consplusnonformat"/>
    <w:basedOn w:val="a"/>
    <w:rsid w:val="00A5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7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9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91DCA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091DCA"/>
  </w:style>
  <w:style w:type="paragraph" w:styleId="a7">
    <w:name w:val="footnote text"/>
    <w:basedOn w:val="a"/>
    <w:link w:val="a8"/>
    <w:uiPriority w:val="99"/>
    <w:semiHidden/>
    <w:unhideWhenUsed/>
    <w:rsid w:val="0009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91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5686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33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348">
          <w:marLeft w:val="8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151">
          <w:marLeft w:val="92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13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1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31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20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115">
          <w:marLeft w:val="3362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40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57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19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28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74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726">
          <w:marLeft w:val="0"/>
          <w:marRight w:val="708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843">
          <w:marLeft w:val="0"/>
          <w:marRight w:val="708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8">
          <w:marLeft w:val="0"/>
          <w:marRight w:val="708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20">
          <w:marLeft w:val="0"/>
          <w:marRight w:val="708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01">
          <w:marLeft w:val="0"/>
          <w:marRight w:val="708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728">
          <w:marLeft w:val="0"/>
          <w:marRight w:val="708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4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914">
          <w:marLeft w:val="0"/>
          <w:marRight w:val="708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012">
          <w:marLeft w:val="0"/>
          <w:marRight w:val="708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691">
          <w:marLeft w:val="0"/>
          <w:marRight w:val="708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324">
          <w:marLeft w:val="0"/>
          <w:marRight w:val="708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54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2261</Words>
  <Characters>12891</Characters>
  <Application>Microsoft Office Word</Application>
  <DocSecurity>0</DocSecurity>
  <Lines>107</Lines>
  <Paragraphs>30</Paragraphs>
  <ScaleCrop>false</ScaleCrop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2020-08-19T18:27:00Z</dcterms:created>
  <dcterms:modified xsi:type="dcterms:W3CDTF">2020-08-19T18:29:00Z</dcterms:modified>
</cp:coreProperties>
</file>